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3117F" w:rsidRDefault="0003117F">
      <w:pPr>
        <w:rPr>
          <w:rFonts w:asciiTheme="minorHAnsi" w:hAnsiTheme="minorHAnsi"/>
          <w:lang w:val="ro-RO"/>
        </w:rPr>
      </w:pPr>
      <w:bookmarkStart w:id="0" w:name="_GoBack"/>
      <w:bookmarkEnd w:id="0"/>
    </w:p>
    <w:p w:rsidR="00504F88" w:rsidRPr="00E61ABF" w:rsidRDefault="00C501CE">
      <w:pPr>
        <w:rPr>
          <w:rFonts w:asciiTheme="minorHAnsi" w:hAnsiTheme="minorHAnsi"/>
          <w:lang w:val="ro-RO"/>
        </w:rPr>
      </w:pPr>
      <w:r>
        <w:rPr>
          <w:rFonts w:asciiTheme="minorHAnsi" w:hAnsiTheme="minorHAnsi"/>
          <w:noProof/>
          <w:lang w:val="ro-MD" w:eastAsia="ro-MD"/>
        </w:rPr>
        <mc:AlternateContent>
          <mc:Choice Requires="wpg">
            <w:drawing>
              <wp:anchor distT="0" distB="0" distL="114300" distR="114300" simplePos="0" relativeHeight="251651072" behindDoc="0" locked="0" layoutInCell="0" allowOverlap="1">
                <wp:simplePos x="0" y="0"/>
                <wp:positionH relativeFrom="page">
                  <wp:posOffset>-3810</wp:posOffset>
                </wp:positionH>
                <wp:positionV relativeFrom="margin">
                  <wp:posOffset>-262255</wp:posOffset>
                </wp:positionV>
                <wp:extent cx="7762240" cy="8851265"/>
                <wp:effectExtent l="1905" t="1905" r="8255" b="5080"/>
                <wp:wrapNone/>
                <wp:docPr id="43"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62240" cy="8851265"/>
                          <a:chOff x="0" y="1440"/>
                          <a:chExt cx="12239" cy="12960"/>
                        </a:xfrm>
                      </wpg:grpSpPr>
                      <wpg:grpSp>
                        <wpg:cNvPr id="44" name="Group 35"/>
                        <wpg:cNvGrpSpPr>
                          <a:grpSpLocks/>
                        </wpg:cNvGrpSpPr>
                        <wpg:grpSpPr bwMode="auto">
                          <a:xfrm>
                            <a:off x="0" y="9661"/>
                            <a:ext cx="12239" cy="4739"/>
                            <a:chOff x="-6" y="3399"/>
                            <a:chExt cx="12197" cy="4253"/>
                          </a:xfrm>
                        </wpg:grpSpPr>
                        <wpg:grpSp>
                          <wpg:cNvPr id="45" name="Group 36"/>
                          <wpg:cNvGrpSpPr>
                            <a:grpSpLocks/>
                          </wpg:cNvGrpSpPr>
                          <wpg:grpSpPr bwMode="auto">
                            <a:xfrm>
                              <a:off x="-6" y="3717"/>
                              <a:ext cx="12189" cy="3550"/>
                              <a:chOff x="18" y="7468"/>
                              <a:chExt cx="12189" cy="3550"/>
                            </a:xfrm>
                          </wpg:grpSpPr>
                          <wps:wsp>
                            <wps:cNvPr id="46" name="Freeform 37"/>
                            <wps:cNvSpPr>
                              <a:spLocks/>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38"/>
                            <wps:cNvSpPr>
                              <a:spLocks/>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39"/>
                            <wps:cNvSpPr>
                              <a:spLocks/>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49" name="Freeform 40"/>
                          <wps:cNvSpPr>
                            <a:spLocks/>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41"/>
                          <wps:cNvSpPr>
                            <a:spLocks/>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42"/>
                          <wps:cNvSpPr>
                            <a:spLocks/>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43"/>
                          <wps:cNvSpPr>
                            <a:spLocks/>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44"/>
                          <wps:cNvSpPr>
                            <a:spLocks/>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4" name="Freeform 45"/>
                          <wps:cNvSpPr>
                            <a:spLocks/>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55" name="Rectangle 46"/>
                        <wps:cNvSpPr>
                          <a:spLocks noChangeArrowheads="1"/>
                        </wps:cNvSpPr>
                        <wps:spPr bwMode="auto">
                          <a:xfrm>
                            <a:off x="1800" y="1440"/>
                            <a:ext cx="8638" cy="11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C8E" w:rsidRPr="00D128AF" w:rsidRDefault="003F1C8E" w:rsidP="005478D2">
                              <w:pPr>
                                <w:spacing w:after="0"/>
                                <w:rPr>
                                  <w:b/>
                                  <w:bCs/>
                                  <w:color w:val="808080"/>
                                  <w:sz w:val="30"/>
                                  <w:szCs w:val="30"/>
                                  <w:lang w:val="ro-RO"/>
                                </w:rPr>
                              </w:pPr>
                              <w:r w:rsidRPr="00D128AF">
                                <w:rPr>
                                  <w:b/>
                                  <w:bCs/>
                                  <w:color w:val="808080"/>
                                  <w:sz w:val="30"/>
                                  <w:szCs w:val="30"/>
                                  <w:lang w:val="ro-RO"/>
                                </w:rPr>
                                <w:t>Unitatea Consolidată pentru Implementare</w:t>
                              </w:r>
                              <w:r>
                                <w:rPr>
                                  <w:b/>
                                  <w:bCs/>
                                  <w:color w:val="808080"/>
                                  <w:sz w:val="30"/>
                                  <w:szCs w:val="30"/>
                                  <w:lang w:val="ro-RO"/>
                                </w:rPr>
                                <w:t>a</w:t>
                              </w:r>
                              <w:r w:rsidRPr="00D128AF">
                                <w:rPr>
                                  <w:b/>
                                  <w:bCs/>
                                  <w:color w:val="808080"/>
                                  <w:sz w:val="30"/>
                                  <w:szCs w:val="30"/>
                                  <w:lang w:val="ro-RO"/>
                                </w:rPr>
                                <w:t xml:space="preserve"> şi Monitorizarea Proiectelor în domeniul Agriculturii, finanţate de Banca Mondială</w:t>
                              </w:r>
                            </w:p>
                            <w:p w:rsidR="003F1C8E" w:rsidRPr="000C7F93" w:rsidRDefault="003F1C8E">
                              <w:pPr>
                                <w:spacing w:after="0"/>
                                <w:rPr>
                                  <w:b/>
                                  <w:bCs/>
                                  <w:color w:val="808080"/>
                                  <w:sz w:val="32"/>
                                  <w:szCs w:val="32"/>
                                </w:rPr>
                              </w:pPr>
                            </w:p>
                          </w:txbxContent>
                        </wps:txbx>
                        <wps:bodyPr rot="0" vert="horz" wrap="square" lIns="91440" tIns="45720" rIns="91440" bIns="45720" anchor="t" anchorCtr="0" upright="1">
                          <a:noAutofit/>
                        </wps:bodyPr>
                      </wps:wsp>
                      <wps:wsp>
                        <wps:cNvPr id="56" name="Rectangle 47"/>
                        <wps:cNvSpPr>
                          <a:spLocks noChangeArrowheads="1"/>
                        </wps:cNvSpPr>
                        <wps:spPr bwMode="auto">
                          <a:xfrm>
                            <a:off x="6494" y="11160"/>
                            <a:ext cx="4998" cy="11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C8E" w:rsidRPr="0045368F" w:rsidRDefault="003F1C8E">
                              <w:pPr>
                                <w:jc w:val="right"/>
                                <w:rPr>
                                  <w:sz w:val="60"/>
                                  <w:szCs w:val="60"/>
                                  <w:lang w:val="ro-RO"/>
                                </w:rPr>
                              </w:pPr>
                              <w:r w:rsidRPr="0045368F">
                                <w:rPr>
                                  <w:b/>
                                  <w:color w:val="7F7F7F"/>
                                  <w:sz w:val="60"/>
                                  <w:szCs w:val="60"/>
                                  <w:lang w:val="ro-RO"/>
                                </w:rPr>
                                <w:t>201</w:t>
                              </w:r>
                              <w:r>
                                <w:rPr>
                                  <w:b/>
                                  <w:color w:val="7F7F7F"/>
                                  <w:sz w:val="60"/>
                                  <w:szCs w:val="60"/>
                                  <w:lang w:val="ro-RO"/>
                                </w:rPr>
                                <w:t>4</w:t>
                              </w:r>
                              <w:r w:rsidRPr="0045368F">
                                <w:rPr>
                                  <w:b/>
                                  <w:color w:val="7F7F7F"/>
                                  <w:sz w:val="60"/>
                                  <w:szCs w:val="60"/>
                                  <w:lang w:val="ro-RO"/>
                                </w:rPr>
                                <w:t xml:space="preserve"> </w:t>
                              </w:r>
                            </w:p>
                          </w:txbxContent>
                        </wps:txbx>
                        <wps:bodyPr rot="0" vert="horz" wrap="square" lIns="91440" tIns="45720" rIns="91440" bIns="45720" anchor="t" anchorCtr="0" upright="1">
                          <a:spAutoFit/>
                        </wps:bodyPr>
                      </wps:wsp>
                      <wps:wsp>
                        <wps:cNvPr id="57" name="Rectangle 48"/>
                        <wps:cNvSpPr>
                          <a:spLocks noChangeArrowheads="1"/>
                        </wps:cNvSpPr>
                        <wps:spPr bwMode="auto">
                          <a:xfrm>
                            <a:off x="1800" y="2294"/>
                            <a:ext cx="8638" cy="726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C8E" w:rsidRPr="0045368F" w:rsidRDefault="003F1C8E">
                              <w:pPr>
                                <w:spacing w:after="0"/>
                                <w:rPr>
                                  <w:b/>
                                  <w:bCs/>
                                  <w:color w:val="1F497D"/>
                                  <w:sz w:val="56"/>
                                  <w:szCs w:val="56"/>
                                  <w:lang w:val="ro-RO"/>
                                </w:rPr>
                              </w:pPr>
                              <w:r w:rsidRPr="0045368F">
                                <w:rPr>
                                  <w:b/>
                                  <w:bCs/>
                                  <w:color w:val="1F497D"/>
                                  <w:sz w:val="56"/>
                                  <w:szCs w:val="56"/>
                                  <w:lang w:val="ro-RO"/>
                                </w:rPr>
                                <w:t xml:space="preserve">RAPORT </w:t>
                              </w:r>
                              <w:r>
                                <w:rPr>
                                  <w:b/>
                                  <w:bCs/>
                                  <w:color w:val="1F497D"/>
                                  <w:sz w:val="56"/>
                                  <w:szCs w:val="56"/>
                                  <w:lang w:val="ro-RO"/>
                                </w:rPr>
                                <w:t xml:space="preserve">PRIVIND PROGRESUL </w:t>
                              </w:r>
                              <w:r w:rsidRPr="0045368F">
                                <w:rPr>
                                  <w:b/>
                                  <w:bCs/>
                                  <w:color w:val="1F497D"/>
                                  <w:sz w:val="56"/>
                                  <w:szCs w:val="56"/>
                                  <w:lang w:val="ro-RO"/>
                                </w:rPr>
                                <w:t>PROIECT</w:t>
                              </w:r>
                              <w:r>
                                <w:rPr>
                                  <w:b/>
                                  <w:bCs/>
                                  <w:color w:val="1F497D"/>
                                  <w:sz w:val="56"/>
                                  <w:szCs w:val="56"/>
                                  <w:lang w:val="ro-RO"/>
                                </w:rPr>
                                <w:t xml:space="preserve">ELOR </w:t>
                              </w:r>
                            </w:p>
                            <w:p w:rsidR="003F1C8E" w:rsidRDefault="003F1C8E">
                              <w:pPr>
                                <w:spacing w:after="0"/>
                                <w:rPr>
                                  <w:b/>
                                  <w:bCs/>
                                  <w:color w:val="1F497D"/>
                                  <w:sz w:val="56"/>
                                  <w:szCs w:val="56"/>
                                  <w:lang w:val="ro-RO"/>
                                </w:rPr>
                              </w:pPr>
                              <w:r w:rsidRPr="0045368F">
                                <w:rPr>
                                  <w:b/>
                                  <w:bCs/>
                                  <w:color w:val="1F497D"/>
                                  <w:sz w:val="56"/>
                                  <w:szCs w:val="56"/>
                                  <w:lang w:val="ro-RO"/>
                                </w:rPr>
                                <w:t>implementat</w:t>
                              </w:r>
                              <w:r>
                                <w:rPr>
                                  <w:b/>
                                  <w:bCs/>
                                  <w:color w:val="1F497D"/>
                                  <w:sz w:val="56"/>
                                  <w:szCs w:val="56"/>
                                  <w:lang w:val="ro-RO"/>
                                </w:rPr>
                                <w:t>e</w:t>
                              </w:r>
                              <w:r w:rsidRPr="0045368F">
                                <w:rPr>
                                  <w:b/>
                                  <w:bCs/>
                                  <w:color w:val="1F497D"/>
                                  <w:sz w:val="56"/>
                                  <w:szCs w:val="56"/>
                                  <w:lang w:val="ro-RO"/>
                                </w:rPr>
                                <w:t xml:space="preserve"> de UCIMPA</w:t>
                              </w:r>
                            </w:p>
                            <w:p w:rsidR="003F1C8E" w:rsidRPr="0045368F" w:rsidRDefault="003F1C8E">
                              <w:pPr>
                                <w:spacing w:after="0"/>
                                <w:rPr>
                                  <w:b/>
                                  <w:bCs/>
                                  <w:color w:val="1F497D"/>
                                  <w:sz w:val="56"/>
                                  <w:szCs w:val="56"/>
                                  <w:lang w:val="ro-RO"/>
                                </w:rPr>
                              </w:pPr>
                              <w:r>
                                <w:rPr>
                                  <w:b/>
                                  <w:bCs/>
                                  <w:color w:val="1F497D"/>
                                  <w:sz w:val="56"/>
                                  <w:szCs w:val="56"/>
                                  <w:lang w:val="ro-RO"/>
                                </w:rPr>
                                <w:t>Semestrul I, 2014</w:t>
                              </w:r>
                            </w:p>
                            <w:p w:rsidR="003F1C8E" w:rsidRDefault="003F1C8E">
                              <w:pPr>
                                <w:rPr>
                                  <w:b/>
                                  <w:bCs/>
                                  <w:color w:val="4F81BD"/>
                                  <w:sz w:val="40"/>
                                  <w:szCs w:val="40"/>
                                  <w:lang w:val="ro-RO"/>
                                </w:rPr>
                              </w:pPr>
                            </w:p>
                            <w:p w:rsidR="003F1C8E" w:rsidRPr="0045368F" w:rsidRDefault="003F1C8E">
                              <w:pPr>
                                <w:rPr>
                                  <w:b/>
                                  <w:bCs/>
                                  <w:color w:val="4F81BD"/>
                                  <w:sz w:val="40"/>
                                  <w:szCs w:val="40"/>
                                  <w:lang w:val="ro-RO"/>
                                </w:rPr>
                              </w:pPr>
                            </w:p>
                            <w:p w:rsidR="003F1C8E" w:rsidRPr="00780C5E" w:rsidRDefault="003F1C8E">
                              <w:pPr>
                                <w:rPr>
                                  <w:b/>
                                  <w:bCs/>
                                  <w:color w:val="808080"/>
                                  <w:sz w:val="32"/>
                                  <w:szCs w:val="32"/>
                                  <w:lang w:val="fr-FR"/>
                                </w:rPr>
                              </w:pPr>
                            </w:p>
                          </w:txbxContent>
                        </wps:txbx>
                        <wps:bodyPr rot="0" vert="horz" wrap="square" lIns="91440" tIns="45720" rIns="91440" bIns="45720" anchor="b" anchorCtr="0" upright="1">
                          <a:noAutofit/>
                        </wps:bodyPr>
                      </wps:wsp>
                    </wpg:wgp>
                  </a:graphicData>
                </a:graphic>
                <wp14:sizeRelH relativeFrom="page">
                  <wp14:pctWidth>100000</wp14:pctWidth>
                </wp14:sizeRelH>
                <wp14:sizeRelV relativeFrom="margin">
                  <wp14:pctHeight>0</wp14:pctHeight>
                </wp14:sizeRelV>
              </wp:anchor>
            </w:drawing>
          </mc:Choice>
          <mc:Fallback>
            <w:pict>
              <v:group id="Group 34" o:spid="_x0000_s1026" style="position:absolute;margin-left:-.3pt;margin-top:-20.65pt;width:611.2pt;height:696.95pt;z-index:251651072;mso-width-percent:1000;mso-position-horizontal-relative:page;mso-position-vertical-relative:margin;mso-width-percent:1000;mso-height-relative:margin" coordorigin=",1440" coordsize="12239,12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" o:allowincell="f">
                <v:group id="Group 35" o:spid="_x0000_s1027" style="position:absolute;top:9661;width:12239;height:4739"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36" o:spid="_x0000_s1028"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37" o:spid="_x0000_s1029"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ngcMA&#10;AADbAAAADwAAAGRycy9kb3ducmV2LnhtbESPUWsCMRCE3wv9D2ELfas5S3vIaRQRCop9qKc/YLms&#10;d4fJ5khWvf77plDo4zAz3zCL1eidulFMfWAD00kBirgJtufWwOn48TIDlQTZogtMBr4pwWr5+LDA&#10;yoY7H+hWS6syhFOFBjqRodI6NR15TJMwEGfvHKJHyTK22ka8Z7h3+rUoSu2x57zQ4UCbjppLffUG&#10;xO350Mx27/trMXWfX9H25UaMeX4a13NQQqP8h//aW2vgrYTfL/kH6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aXngcMAAADbAAAADwAAAAAAAAAAAAAAAACYAgAAZHJzL2Rv&#10;d25yZXYueG1sUEsFBgAAAAAEAAQA9QAAAIgDAAAAAA==&#10;" path="m,l17,2863,7132,2578r,-2378l,xe" fillcolor="#a7bfde" stroked="f">
                      <v:fill opacity="32896f"/>
                      <v:path arrowok="t" o:connecttype="custom" o:connectlocs="0,0;17,2863;7132,2578;7132,200;0,0" o:connectangles="0,0,0,0,0"/>
                    </v:shape>
                    <v:shape id="Freeform 38" o:spid="_x0000_s1030"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9+J8UA&#10;AADbAAAADwAAAGRycy9kb3ducmV2LnhtbESPT2sCMRTE70K/Q3iFXkSzbUVlaxQpltaTf8HrY/O6&#10;2Xbzsiapbv30TUHwOMzMb5jJrLW1OJEPlWMFj/0MBHHhdMWlgv3urTcGESKyxtoxKfilALPpXWeC&#10;uXZn3tBpG0uRIBxyVGBibHIpQ2HIYui7hjh5n85bjEn6UmqP5wS3tXzKsqG0WHFaMNjQq6Hie/tj&#10;FawvGz9/bo7+gmZQrr6Wh+5o8a7Uw307fwERqY238LX9oRUMRvD/Jf0A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L34nxQAAANsAAAAPAAAAAAAAAAAAAAAAAJgCAABkcnMv&#10;ZG93bnJldi54bWxQSwUGAAAAAAQABAD1AAAAigMAAAAA&#10;" path="m,569l,2930r3466,620l3466,,,569xe" fillcolor="#d3dfee" stroked="f">
                      <v:fill opacity="32896f"/>
                      <v:path arrowok="t" o:connecttype="custom" o:connectlocs="0,569;0,2930;3466,3550;3466,0;0,569" o:connectangles="0,0,0,0,0"/>
                    </v:shape>
                    <v:shape id="Freeform 39" o:spid="_x0000_s1031"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EYD8AA&#10;AADbAAAADwAAAGRycy9kb3ducmV2LnhtbERPy4rCMBTdC/5DuII7TQ0ySscoPpAZxI113F+aO22d&#10;5qY0UTt/bxaCy8N5L1adrcWdWl851jAZJyCIc2cqLjT8nPejOQgfkA3WjknDP3lYLfu9BabGPfhE&#10;9ywUIoawT1FDGUKTSunzkiz6sWuII/frWoshwraQpsVHDLe1VEnyIS1WHBtKbGhbUv6X3ayG2Xk3&#10;3a3NQW2+OFxVflHXy1FpPRx0608QgbrwFr/c30bDNI6NX+IPkMsn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EYD8AAAADbAAAADwAAAAAAAAAAAAAAAACYAgAAZHJzL2Rvd25y&#10;ZXYueG1sUEsFBgAAAAAEAAQA9QAAAIUDAAAAAA==&#10;" path="m,l,3550,1591,2746r,-2009l,xe" fillcolor="#a7bfde" stroked="f">
                      <v:fill opacity="32896f"/>
                      <v:path arrowok="t" o:connecttype="custom" o:connectlocs="0,0;0,3550;1591,2746;1591,737;0,0" o:connectangles="0,0,0,0,0"/>
                    </v:shape>
                  </v:group>
                  <v:shape id="Freeform 40" o:spid="_x0000_s1032"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ccQA&#10;AADbAAAADwAAAGRycy9kb3ducmV2LnhtbESPQWvCQBSE7wX/w/KE3uquVapGV5GAtYdeTOr9kX0m&#10;wezbkN3G6K/vFgo9DjPzDbPZDbYRPXW+dqxhOlEgiAtnai41fOWHlyUIH5ANNo5Jw5087Lajpw0m&#10;xt34RH0WShEh7BPUUIXQJlL6oiKLfuJa4uhdXGcxRNmV0nR4i3DbyFel3qTFmuNChS2lFRXX7Ntq&#10;OPXp7PyeK7rnZtEcF5+ZejxSrZ/Hw34NItAQ/sN/7Q+jYb6C3y/xB8jt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ykXHEAAAA2wAAAA8AAAAAAAAAAAAAAAAAmAIAAGRycy9k&#10;b3ducmV2LnhtbFBLBQYAAAAABAAEAPUAAACJAwAAAAA=&#10;" path="m1,251l,2662r4120,251l4120,,1,251xe" fillcolor="#d8d8d8" stroked="f">
                    <v:path arrowok="t" o:connecttype="custom" o:connectlocs="1,251;0,2662;4120,2913;4120,0;1,251" o:connectangles="0,0,0,0,0"/>
                  </v:shape>
                  <v:shape id="Freeform 41" o:spid="_x0000_s1033"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Yf+sIA&#10;AADbAAAADwAAAGRycy9kb3ducmV2LnhtbERPz2vCMBS+D/wfwhO8aargkGqUISq7CLOKuNtr85aW&#10;NS8lybTbX78cBjt+fL9Xm9624k4+NI4VTCcZCOLK6YaNgst5P16ACBFZY+uYFHxTgM168LTCXLsH&#10;n+heRCNSCIccFdQxdrmUoarJYpi4jjhxH85bjAl6I7XHRwq3rZxl2bO02HBqqLGjbU3VZ/FlFVzl&#10;27y4nczRle9lVvrdtTU/B6VGw/5lCSJSH//Ff+5XrWCe1qcv6Qf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Vh/6wgAAANsAAAAPAAAAAAAAAAAAAAAAAJgCAABkcnMvZG93&#10;bnJldi54bWxQSwUGAAAAAAQABAD1AAAAhwMAAAAA&#10;" path="m,l,4236,3985,3349r,-2428l,xe" fillcolor="#bfbfbf" stroked="f">
                    <v:path arrowok="t" o:connecttype="custom" o:connectlocs="0,0;0,4236;3985,3349;3985,921;0,0" o:connectangles="0,0,0,0,0"/>
                  </v:shape>
                  <v:shape id="Freeform 42" o:spid="_x0000_s1034"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66K8UA&#10;AADbAAAADwAAAGRycy9kb3ducmV2LnhtbESPQWvCQBSE70L/w/IKvYhuLCghzSrF0NJDQRsFr6/Z&#10;1yQ0+zbsbk38964g9DjMzDdMvhlNJ87kfGtZwWKegCCurG65VnA8vM1SED4ga+wsk4ILedisHyY5&#10;ZtoO/EXnMtQiQthnqKAJoc+k9FVDBv3c9sTR+7HOYIjS1VI7HCLcdPI5SVbSYMtxocGetg1Vv+Wf&#10;UVAWp3J68ftdUaT7/v3bfW7NkCr19Di+voAINIb/8L39oRUsF3D7En+AXF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rorxQAAANsAAAAPAAAAAAAAAAAAAAAAAJgCAABkcnMv&#10;ZG93bnJldi54bWxQSwUGAAAAAAQABAD1AAAAigMAAAAA&#10;" path="m4086,r-2,4253l,3198,,1072,4086,xe" fillcolor="#d8d8d8" stroked="f">
                    <v:path arrowok="t" o:connecttype="custom" o:connectlocs="4086,0;4084,4253;0,3198;0,1072;4086,0" o:connectangles="0,0,0,0,0"/>
                  </v:shape>
                  <v:shape id="Freeform 43" o:spid="_x0000_s1035"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oIE8IA&#10;AADbAAAADwAAAGRycy9kb3ducmV2LnhtbESPT4vCMBTE7wt+h/CEva2plV2kGkUFcfdo/XN+NM+m&#10;2LzUJtrut98Iwh6HmfkNM1/2thYPan3lWMF4lIAgLpyuuFRwPGw/piB8QNZYOyYFv+RhuRi8zTHT&#10;ruM9PfJQighhn6ECE0KTSekLQxb9yDXE0bu41mKIsi2lbrGLcFvLNEm+pMWK44LBhjaGimt+twpO&#10;3V7qUN9+zrt8nE6q8zotbkap92G/moEI1If/8Kv9rRV8pvD8En+AX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KggTwgAAANsAAAAPAAAAAAAAAAAAAAAAAJgCAABkcnMvZG93&#10;bnJldi54bWxQSwUGAAAAAAQABAD1AAAAhwMAAAAA&#10;" path="m,921l2060,r16,3851l,2981,,921xe" fillcolor="#d3dfee" stroked="f">
                    <v:fill opacity="46003f"/>
                    <v:path arrowok="t" o:connecttype="custom" o:connectlocs="0,921;2060,0;2076,3851;0,2981;0,921" o:connectangles="0,0,0,0,0"/>
                  </v:shape>
                  <v:shape id="Freeform 44" o:spid="_x0000_s1036"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oxHcQA&#10;AADbAAAADwAAAGRycy9kb3ducmV2LnhtbESPQWvCQBSE74X+h+UVvNVNYy2SukoNCt5EGyi9PbLP&#10;JDT7Nt1dY/Lvu4LQ4zAz3zDL9WBa0ZPzjWUFL9MEBHFpdcOVguJz97wA4QOyxtYyKRjJw3r1+LDE&#10;TNsrH6k/hUpECPsMFdQhdJmUvqzJoJ/ajjh6Z+sMhihdJbXDa4SbVqZJ8iYNNhwXauwor6n8OV2M&#10;gpk7pNvj169He17kxaYfX7+7UanJ0/DxDiLQEP7D9/ZeK5jP4PYl/gC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KMR3EAAAA2wAAAA8AAAAAAAAAAAAAAAAAmAIAAGRycy9k&#10;b3ducmV2LnhtbFBLBQYAAAAABAAEAPUAAACJAwAAAAA=&#10;" path="m,l17,3835,6011,2629r,-1390l,xe" fillcolor="#a7bfde" stroked="f">
                    <v:fill opacity="46003f"/>
                    <v:path arrowok="t" o:connecttype="custom" o:connectlocs="0,0;17,3835;6011,2629;6011,1239;0,0" o:connectangles="0,0,0,0,0"/>
                  </v:shape>
                  <v:shape id="Freeform 45" o:spid="_x0000_s1037"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Pq98UA&#10;AADbAAAADwAAAGRycy9kb3ducmV2LnhtbESPQWsCMRSE7wX/Q3hCbzVrW23ZGkWWtgh6sNbS6+vm&#10;mSxuXpZNuq7/3giFHoeZ+YaZLXpXi47aUHlWMB5lIIhLrys2Cvafb3fPIEJE1lh7JgVnCrCYD25m&#10;mGt/4g/qdtGIBOGQowIbY5NLGUpLDsPIN8TJO/jWYUyyNVK3eEpwV8v7LJtKhxWnBYsNFZbK4+7X&#10;KXjfTooH032vmrWv7NfmaW9+ilelbof98gVEpD7+h//aK61g8gjXL+kH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A+r3xQAAANsAAAAPAAAAAAAAAAAAAAAAAJgCAABkcnMv&#10;ZG93bnJldi54bWxQSwUGAAAAAAQABAD1AAAAigMAAAAA&#10;" path="m,1038l,2411,4102,3432,4102,,,1038xe" fillcolor="#d3dfee" stroked="f">
                    <v:fill opacity="46003f"/>
                    <v:path arrowok="t" o:connecttype="custom" o:connectlocs="0,1038;0,2411;4102,3432;4102,0;0,1038" o:connectangles="0,0,0,0,0"/>
                  </v:shape>
                </v:group>
                <v:rect id="Rectangle 46" o:spid="_x0000_s1038" style="position:absolute;left:1800;top:1440;width:8638;height:11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HtR8UA&#10;AADbAAAADwAAAGRycy9kb3ducmV2LnhtbESPQWvCQBSE7wX/w/KEXkrdWLBImo2IIA1FkCbW8yP7&#10;mgSzb2N2m6T/3i0UPA4z8w2TbCbTioF611hWsFxEIIhLqxuuFJyK/fMahPPIGlvLpOCXHGzS2UOC&#10;sbYjf9KQ+0oECLsYFdTed7GUrqzJoFvYjjh437Y36IPsK6l7HAPctPIlil6lwYbDQo0d7WoqL/mP&#10;UTCWx+FcHN7l8emcWb5m113+9aHU43zavoHwNPl7+L+daQWrFfx9CT9Ap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Ee1HxQAAANsAAAAPAAAAAAAAAAAAAAAAAJgCAABkcnMv&#10;ZG93bnJldi54bWxQSwUGAAAAAAQABAD1AAAAigMAAAAA&#10;" filled="f" stroked="f">
                  <v:textbox>
                    <w:txbxContent>
                      <w:p w:rsidR="003F1C8E" w:rsidRPr="00D128AF" w:rsidRDefault="003F1C8E" w:rsidP="005478D2">
                        <w:pPr>
                          <w:spacing w:after="0"/>
                          <w:rPr>
                            <w:b/>
                            <w:bCs/>
                            <w:color w:val="808080"/>
                            <w:sz w:val="30"/>
                            <w:szCs w:val="30"/>
                            <w:lang w:val="ro-RO"/>
                          </w:rPr>
                        </w:pPr>
                        <w:r w:rsidRPr="00D128AF">
                          <w:rPr>
                            <w:b/>
                            <w:bCs/>
                            <w:color w:val="808080"/>
                            <w:sz w:val="30"/>
                            <w:szCs w:val="30"/>
                            <w:lang w:val="ro-RO"/>
                          </w:rPr>
                          <w:t>Unitatea Consolidată pentru Implementare</w:t>
                        </w:r>
                        <w:r>
                          <w:rPr>
                            <w:b/>
                            <w:bCs/>
                            <w:color w:val="808080"/>
                            <w:sz w:val="30"/>
                            <w:szCs w:val="30"/>
                            <w:lang w:val="ro-RO"/>
                          </w:rPr>
                          <w:t>a</w:t>
                        </w:r>
                        <w:r w:rsidRPr="00D128AF">
                          <w:rPr>
                            <w:b/>
                            <w:bCs/>
                            <w:color w:val="808080"/>
                            <w:sz w:val="30"/>
                            <w:szCs w:val="30"/>
                            <w:lang w:val="ro-RO"/>
                          </w:rPr>
                          <w:t xml:space="preserve"> şi Monitorizarea Proiectelor în domeniul Agriculturii, finanţate de Banca Mondială</w:t>
                        </w:r>
                      </w:p>
                      <w:p w:rsidR="003F1C8E" w:rsidRPr="000C7F93" w:rsidRDefault="003F1C8E">
                        <w:pPr>
                          <w:spacing w:after="0"/>
                          <w:rPr>
                            <w:b/>
                            <w:bCs/>
                            <w:color w:val="808080"/>
                            <w:sz w:val="32"/>
                            <w:szCs w:val="32"/>
                          </w:rPr>
                        </w:pPr>
                      </w:p>
                    </w:txbxContent>
                  </v:textbox>
                </v:rect>
                <v:rect id="Rectangle 47" o:spid="_x0000_s1039" style="position:absolute;left:6494;top:11160;width:4998;height:11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e9psQA&#10;AADbAAAADwAAAGRycy9kb3ducmV2LnhtbESP0WrCQBRE3wv+w3IFX4pulDZqdBXRFlLfjH7ANXtN&#10;otm7Ibtq+vfdQqGPw8ycYZbrztTiQa2rLCsYjyIQxLnVFRcKTsfP4QyE88gaa8uk4JscrFe9lyUm&#10;2j75QI/MFyJA2CWooPS+SaR0eUkG3cg2xMG72NagD7ItpG7xGeCmlpMoiqXBisNCiQ1tS8pv2d0o&#10;+Nq/7U/bVF5v82r3mk6zSJ7jD6UG/W6zAOGp8//hv3aqFbzH8Psl/AC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HvabEAAAA2wAAAA8AAAAAAAAAAAAAAAAAmAIAAGRycy9k&#10;b3ducmV2LnhtbFBLBQYAAAAABAAEAPUAAACJAwAAAAA=&#10;" filled="f" stroked="f">
                  <v:textbox style="mso-fit-shape-to-text:t">
                    <w:txbxContent>
                      <w:p w:rsidR="003F1C8E" w:rsidRPr="0045368F" w:rsidRDefault="003F1C8E">
                        <w:pPr>
                          <w:jc w:val="right"/>
                          <w:rPr>
                            <w:sz w:val="60"/>
                            <w:szCs w:val="60"/>
                            <w:lang w:val="ro-RO"/>
                          </w:rPr>
                        </w:pPr>
                        <w:r w:rsidRPr="0045368F">
                          <w:rPr>
                            <w:b/>
                            <w:color w:val="7F7F7F"/>
                            <w:sz w:val="60"/>
                            <w:szCs w:val="60"/>
                            <w:lang w:val="ro-RO"/>
                          </w:rPr>
                          <w:t>201</w:t>
                        </w:r>
                        <w:r>
                          <w:rPr>
                            <w:b/>
                            <w:color w:val="7F7F7F"/>
                            <w:sz w:val="60"/>
                            <w:szCs w:val="60"/>
                            <w:lang w:val="ro-RO"/>
                          </w:rPr>
                          <w:t>4</w:t>
                        </w:r>
                        <w:r w:rsidRPr="0045368F">
                          <w:rPr>
                            <w:b/>
                            <w:color w:val="7F7F7F"/>
                            <w:sz w:val="60"/>
                            <w:szCs w:val="60"/>
                            <w:lang w:val="ro-RO"/>
                          </w:rPr>
                          <w:t xml:space="preserve"> </w:t>
                        </w:r>
                      </w:p>
                    </w:txbxContent>
                  </v:textbox>
                </v:rect>
                <v:rect id="Rectangle 48" o:spid="_x0000_s1040" style="position:absolute;left:1800;top:2294;width:8638;height:726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q/cQA&#10;AADbAAAADwAAAGRycy9kb3ducmV2LnhtbESP0WrCQBRE3wv9h+UW+qabKrUlukoxBC2ooPUDbrPX&#10;JJi9G3a3Sfr3XUHo4zAzZ5jFajCN6Mj52rKCl3ECgriwuuZSwfkrH72D8AFZY2OZFPySh9Xy8WGB&#10;qbY9H6k7hVJECPsUFVQhtKmUvqjIoB/bljh6F+sMhihdKbXDPsJNIydJMpMGa44LFba0rqi4nn6M&#10;gunucHD77JrPkuz8ydYN6833Uannp+FjDiLQEP7D9/ZWK3h9g9uX+AP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Eqv3EAAAA2wAAAA8AAAAAAAAAAAAAAAAAmAIAAGRycy9k&#10;b3ducmV2LnhtbFBLBQYAAAAABAAEAPUAAACJAwAAAAA=&#10;" filled="f" stroked="f">
                  <v:textbox>
                    <w:txbxContent>
                      <w:p w:rsidR="003F1C8E" w:rsidRPr="0045368F" w:rsidRDefault="003F1C8E">
                        <w:pPr>
                          <w:spacing w:after="0"/>
                          <w:rPr>
                            <w:b/>
                            <w:bCs/>
                            <w:color w:val="1F497D"/>
                            <w:sz w:val="56"/>
                            <w:szCs w:val="56"/>
                            <w:lang w:val="ro-RO"/>
                          </w:rPr>
                        </w:pPr>
                        <w:r w:rsidRPr="0045368F">
                          <w:rPr>
                            <w:b/>
                            <w:bCs/>
                            <w:color w:val="1F497D"/>
                            <w:sz w:val="56"/>
                            <w:szCs w:val="56"/>
                            <w:lang w:val="ro-RO"/>
                          </w:rPr>
                          <w:t xml:space="preserve">RAPORT </w:t>
                        </w:r>
                        <w:r>
                          <w:rPr>
                            <w:b/>
                            <w:bCs/>
                            <w:color w:val="1F497D"/>
                            <w:sz w:val="56"/>
                            <w:szCs w:val="56"/>
                            <w:lang w:val="ro-RO"/>
                          </w:rPr>
                          <w:t xml:space="preserve">PRIVIND PROGRESUL </w:t>
                        </w:r>
                        <w:r w:rsidRPr="0045368F">
                          <w:rPr>
                            <w:b/>
                            <w:bCs/>
                            <w:color w:val="1F497D"/>
                            <w:sz w:val="56"/>
                            <w:szCs w:val="56"/>
                            <w:lang w:val="ro-RO"/>
                          </w:rPr>
                          <w:t>PROIECT</w:t>
                        </w:r>
                        <w:r>
                          <w:rPr>
                            <w:b/>
                            <w:bCs/>
                            <w:color w:val="1F497D"/>
                            <w:sz w:val="56"/>
                            <w:szCs w:val="56"/>
                            <w:lang w:val="ro-RO"/>
                          </w:rPr>
                          <w:t xml:space="preserve">ELOR </w:t>
                        </w:r>
                      </w:p>
                      <w:p w:rsidR="003F1C8E" w:rsidRDefault="003F1C8E">
                        <w:pPr>
                          <w:spacing w:after="0"/>
                          <w:rPr>
                            <w:b/>
                            <w:bCs/>
                            <w:color w:val="1F497D"/>
                            <w:sz w:val="56"/>
                            <w:szCs w:val="56"/>
                            <w:lang w:val="ro-RO"/>
                          </w:rPr>
                        </w:pPr>
                        <w:r w:rsidRPr="0045368F">
                          <w:rPr>
                            <w:b/>
                            <w:bCs/>
                            <w:color w:val="1F497D"/>
                            <w:sz w:val="56"/>
                            <w:szCs w:val="56"/>
                            <w:lang w:val="ro-RO"/>
                          </w:rPr>
                          <w:t>implementat</w:t>
                        </w:r>
                        <w:r>
                          <w:rPr>
                            <w:b/>
                            <w:bCs/>
                            <w:color w:val="1F497D"/>
                            <w:sz w:val="56"/>
                            <w:szCs w:val="56"/>
                            <w:lang w:val="ro-RO"/>
                          </w:rPr>
                          <w:t>e</w:t>
                        </w:r>
                        <w:r w:rsidRPr="0045368F">
                          <w:rPr>
                            <w:b/>
                            <w:bCs/>
                            <w:color w:val="1F497D"/>
                            <w:sz w:val="56"/>
                            <w:szCs w:val="56"/>
                            <w:lang w:val="ro-RO"/>
                          </w:rPr>
                          <w:t xml:space="preserve"> de UCIMPA</w:t>
                        </w:r>
                      </w:p>
                      <w:p w:rsidR="003F1C8E" w:rsidRPr="0045368F" w:rsidRDefault="003F1C8E">
                        <w:pPr>
                          <w:spacing w:after="0"/>
                          <w:rPr>
                            <w:b/>
                            <w:bCs/>
                            <w:color w:val="1F497D"/>
                            <w:sz w:val="56"/>
                            <w:szCs w:val="56"/>
                            <w:lang w:val="ro-RO"/>
                          </w:rPr>
                        </w:pPr>
                        <w:r>
                          <w:rPr>
                            <w:b/>
                            <w:bCs/>
                            <w:color w:val="1F497D"/>
                            <w:sz w:val="56"/>
                            <w:szCs w:val="56"/>
                            <w:lang w:val="ro-RO"/>
                          </w:rPr>
                          <w:t>Semestrul I, 2014</w:t>
                        </w:r>
                      </w:p>
                      <w:p w:rsidR="003F1C8E" w:rsidRDefault="003F1C8E">
                        <w:pPr>
                          <w:rPr>
                            <w:b/>
                            <w:bCs/>
                            <w:color w:val="4F81BD"/>
                            <w:sz w:val="40"/>
                            <w:szCs w:val="40"/>
                            <w:lang w:val="ro-RO"/>
                          </w:rPr>
                        </w:pPr>
                      </w:p>
                      <w:p w:rsidR="003F1C8E" w:rsidRPr="0045368F" w:rsidRDefault="003F1C8E">
                        <w:pPr>
                          <w:rPr>
                            <w:b/>
                            <w:bCs/>
                            <w:color w:val="4F81BD"/>
                            <w:sz w:val="40"/>
                            <w:szCs w:val="40"/>
                            <w:lang w:val="ro-RO"/>
                          </w:rPr>
                        </w:pPr>
                      </w:p>
                      <w:p w:rsidR="003F1C8E" w:rsidRPr="00780C5E" w:rsidRDefault="003F1C8E">
                        <w:pPr>
                          <w:rPr>
                            <w:b/>
                            <w:bCs/>
                            <w:color w:val="808080"/>
                            <w:sz w:val="32"/>
                            <w:szCs w:val="32"/>
                            <w:lang w:val="fr-FR"/>
                          </w:rPr>
                        </w:pPr>
                      </w:p>
                    </w:txbxContent>
                  </v:textbox>
                </v:rect>
                <w10:wrap anchorx="page" anchory="margin"/>
              </v:group>
            </w:pict>
          </mc:Fallback>
        </mc:AlternateContent>
      </w:r>
    </w:p>
    <w:p w:rsidR="00A20C1C" w:rsidRPr="00E61ABF" w:rsidRDefault="00504F88" w:rsidP="00A20C1C">
      <w:pPr>
        <w:rPr>
          <w:rFonts w:asciiTheme="minorHAnsi" w:hAnsiTheme="minorHAnsi"/>
          <w:color w:val="7F7F7F"/>
          <w:lang w:val="ro-RO"/>
        </w:rPr>
      </w:pPr>
      <w:r w:rsidRPr="00E61ABF">
        <w:rPr>
          <w:rFonts w:asciiTheme="minorHAnsi" w:hAnsiTheme="minorHAnsi"/>
          <w:color w:val="7F7F7F"/>
          <w:lang w:val="ro-RO"/>
        </w:rPr>
        <w:br w:type="page"/>
      </w:r>
    </w:p>
    <w:sdt>
      <w:sdtPr>
        <w:rPr>
          <w:rFonts w:ascii="Calibri" w:eastAsia="Calibri" w:hAnsi="Calibri"/>
          <w:b w:val="0"/>
          <w:bCs w:val="0"/>
          <w:color w:val="auto"/>
          <w:sz w:val="22"/>
          <w:szCs w:val="22"/>
        </w:rPr>
        <w:id w:val="33596844"/>
        <w:docPartObj>
          <w:docPartGallery w:val="Table of Contents"/>
          <w:docPartUnique/>
        </w:docPartObj>
      </w:sdtPr>
      <w:sdtEndPr/>
      <w:sdtContent>
        <w:p w:rsidR="00C97D7C" w:rsidRDefault="00C97D7C">
          <w:pPr>
            <w:pStyle w:val="TOCHeading"/>
          </w:pPr>
          <w:r>
            <w:t>C</w:t>
          </w:r>
          <w:r w:rsidR="009A41B7">
            <w:t>UPRINS</w:t>
          </w:r>
        </w:p>
        <w:p w:rsidR="00C97D7C" w:rsidRDefault="00C97D7C">
          <w:pPr>
            <w:pStyle w:val="TOC1"/>
            <w:rPr>
              <w:rFonts w:asciiTheme="minorHAnsi" w:eastAsiaTheme="minorEastAsia" w:hAnsiTheme="minorHAnsi" w:cstheme="minorBidi"/>
              <w:b w:val="0"/>
              <w:lang w:val="ru-RU" w:eastAsia="ru-RU"/>
            </w:rPr>
          </w:pPr>
          <w:r>
            <w:fldChar w:fldCharType="begin"/>
          </w:r>
          <w:r>
            <w:instrText xml:space="preserve"> TOC \o "1-3" \h \z \u </w:instrText>
          </w:r>
          <w:r>
            <w:fldChar w:fldCharType="separate"/>
          </w:r>
          <w:hyperlink w:anchor="_Toc393124491" w:history="1">
            <w:r w:rsidRPr="002038FE">
              <w:rPr>
                <w:rStyle w:val="Hyperlink"/>
                <w:lang w:val="fr-FR"/>
              </w:rPr>
              <w:t>PROIECTUL AGRICULTURA COMPETITIVĂ (P118518)</w:t>
            </w:r>
            <w:r>
              <w:rPr>
                <w:webHidden/>
              </w:rPr>
              <w:tab/>
            </w:r>
            <w:r>
              <w:rPr>
                <w:webHidden/>
              </w:rPr>
              <w:fldChar w:fldCharType="begin"/>
            </w:r>
            <w:r>
              <w:rPr>
                <w:webHidden/>
              </w:rPr>
              <w:instrText xml:space="preserve"> PAGEREF _Toc393124491 \h </w:instrText>
            </w:r>
            <w:r>
              <w:rPr>
                <w:webHidden/>
              </w:rPr>
            </w:r>
            <w:r>
              <w:rPr>
                <w:webHidden/>
              </w:rPr>
              <w:fldChar w:fldCharType="separate"/>
            </w:r>
            <w:r>
              <w:rPr>
                <w:webHidden/>
              </w:rPr>
              <w:t>3</w:t>
            </w:r>
            <w:r>
              <w:rPr>
                <w:webHidden/>
              </w:rPr>
              <w:fldChar w:fldCharType="end"/>
            </w:r>
          </w:hyperlink>
        </w:p>
        <w:p w:rsidR="00C97D7C" w:rsidRDefault="00755592">
          <w:pPr>
            <w:pStyle w:val="TOC2"/>
            <w:rPr>
              <w:rFonts w:asciiTheme="minorHAnsi" w:eastAsiaTheme="minorEastAsia" w:hAnsiTheme="minorHAnsi" w:cstheme="minorBidi"/>
              <w:b w:val="0"/>
              <w:lang w:val="ru-RU" w:eastAsia="ru-RU"/>
            </w:rPr>
          </w:pPr>
          <w:hyperlink w:anchor="_Toc393124498" w:history="1">
            <w:r w:rsidR="00C97D7C" w:rsidRPr="002038FE">
              <w:rPr>
                <w:rStyle w:val="Hyperlink"/>
                <w:lang w:val="fr-FR"/>
              </w:rPr>
              <w:t>ANALIZA PROGRESULUI PROIECTULUI ÎN SEMESTRUL I, 2014</w:t>
            </w:r>
            <w:r w:rsidR="00C97D7C">
              <w:rPr>
                <w:webHidden/>
              </w:rPr>
              <w:tab/>
            </w:r>
            <w:r w:rsidR="00C97D7C">
              <w:rPr>
                <w:webHidden/>
              </w:rPr>
              <w:fldChar w:fldCharType="begin"/>
            </w:r>
            <w:r w:rsidR="00C97D7C">
              <w:rPr>
                <w:webHidden/>
              </w:rPr>
              <w:instrText xml:space="preserve"> PAGEREF _Toc393124498 \h </w:instrText>
            </w:r>
            <w:r w:rsidR="00C97D7C">
              <w:rPr>
                <w:webHidden/>
              </w:rPr>
            </w:r>
            <w:r w:rsidR="00C97D7C">
              <w:rPr>
                <w:webHidden/>
              </w:rPr>
              <w:fldChar w:fldCharType="separate"/>
            </w:r>
            <w:r w:rsidR="00C97D7C">
              <w:rPr>
                <w:webHidden/>
              </w:rPr>
              <w:t>6</w:t>
            </w:r>
            <w:r w:rsidR="00C97D7C">
              <w:rPr>
                <w:webHidden/>
              </w:rPr>
              <w:fldChar w:fldCharType="end"/>
            </w:r>
          </w:hyperlink>
        </w:p>
        <w:p w:rsidR="00C97D7C" w:rsidRDefault="00755592">
          <w:pPr>
            <w:pStyle w:val="TOC3"/>
            <w:rPr>
              <w:rFonts w:asciiTheme="minorHAnsi" w:eastAsiaTheme="minorEastAsia" w:hAnsiTheme="minorHAnsi" w:cstheme="minorBidi"/>
              <w:b w:val="0"/>
              <w:lang w:val="ru-RU" w:eastAsia="ru-RU"/>
            </w:rPr>
          </w:pPr>
          <w:hyperlink w:anchor="_Toc393124499" w:history="1">
            <w:r w:rsidR="00C97D7C" w:rsidRPr="002038FE">
              <w:rPr>
                <w:rStyle w:val="Hyperlink"/>
                <w:i/>
                <w:lang w:val="ro-RO"/>
              </w:rPr>
              <w:t>Comp</w:t>
            </w:r>
            <w:r w:rsidR="00C97D7C" w:rsidRPr="002038FE">
              <w:rPr>
                <w:rStyle w:val="Hyperlink"/>
                <w:i/>
                <w:lang w:val="fr-FR"/>
              </w:rPr>
              <w:t>onenta</w:t>
            </w:r>
            <w:r w:rsidR="00C97D7C" w:rsidRPr="002038FE">
              <w:rPr>
                <w:rStyle w:val="Hyperlink"/>
                <w:i/>
                <w:lang w:val="ro-RO"/>
              </w:rPr>
              <w:t xml:space="preserve"> 1: ÎMBUNĂTĂŢIREA MANAGEMENTULUI SIGURANȚEI  ALIMENTARE</w:t>
            </w:r>
            <w:r w:rsidR="00C97D7C">
              <w:rPr>
                <w:webHidden/>
              </w:rPr>
              <w:tab/>
            </w:r>
            <w:r w:rsidR="00C97D7C">
              <w:rPr>
                <w:webHidden/>
              </w:rPr>
              <w:fldChar w:fldCharType="begin"/>
            </w:r>
            <w:r w:rsidR="00C97D7C">
              <w:rPr>
                <w:webHidden/>
              </w:rPr>
              <w:instrText xml:space="preserve"> PAGEREF _Toc393124499 \h </w:instrText>
            </w:r>
            <w:r w:rsidR="00C97D7C">
              <w:rPr>
                <w:webHidden/>
              </w:rPr>
            </w:r>
            <w:r w:rsidR="00C97D7C">
              <w:rPr>
                <w:webHidden/>
              </w:rPr>
              <w:fldChar w:fldCharType="separate"/>
            </w:r>
            <w:r w:rsidR="00C97D7C">
              <w:rPr>
                <w:webHidden/>
              </w:rPr>
              <w:t>6</w:t>
            </w:r>
            <w:r w:rsidR="00C97D7C">
              <w:rPr>
                <w:webHidden/>
              </w:rPr>
              <w:fldChar w:fldCharType="end"/>
            </w:r>
          </w:hyperlink>
        </w:p>
        <w:p w:rsidR="00C97D7C" w:rsidRDefault="00755592">
          <w:pPr>
            <w:pStyle w:val="TOC3"/>
            <w:rPr>
              <w:rFonts w:asciiTheme="minorHAnsi" w:eastAsiaTheme="minorEastAsia" w:hAnsiTheme="minorHAnsi" w:cstheme="minorBidi"/>
              <w:b w:val="0"/>
              <w:lang w:val="ru-RU" w:eastAsia="ru-RU"/>
            </w:rPr>
          </w:pPr>
          <w:hyperlink w:anchor="_Toc393124537" w:history="1">
            <w:r w:rsidR="00C97D7C" w:rsidRPr="002038FE">
              <w:rPr>
                <w:rStyle w:val="Hyperlink"/>
                <w:i/>
                <w:lang w:val="ro-RO"/>
              </w:rPr>
              <w:t>Componenta 2: ÎMBUNĂTĂŢIREA POTENŢIALULUI DE ACCES PE PIAŢĂ</w:t>
            </w:r>
            <w:r w:rsidR="00C97D7C">
              <w:rPr>
                <w:webHidden/>
              </w:rPr>
              <w:tab/>
            </w:r>
            <w:r w:rsidR="00C97D7C">
              <w:rPr>
                <w:webHidden/>
              </w:rPr>
              <w:fldChar w:fldCharType="begin"/>
            </w:r>
            <w:r w:rsidR="00C97D7C">
              <w:rPr>
                <w:webHidden/>
              </w:rPr>
              <w:instrText xml:space="preserve"> PAGEREF _Toc393124537 \h </w:instrText>
            </w:r>
            <w:r w:rsidR="00C97D7C">
              <w:rPr>
                <w:webHidden/>
              </w:rPr>
            </w:r>
            <w:r w:rsidR="00C97D7C">
              <w:rPr>
                <w:webHidden/>
              </w:rPr>
              <w:fldChar w:fldCharType="separate"/>
            </w:r>
            <w:r w:rsidR="00C97D7C">
              <w:rPr>
                <w:webHidden/>
              </w:rPr>
              <w:t>15</w:t>
            </w:r>
            <w:r w:rsidR="00C97D7C">
              <w:rPr>
                <w:webHidden/>
              </w:rPr>
              <w:fldChar w:fldCharType="end"/>
            </w:r>
          </w:hyperlink>
        </w:p>
        <w:p w:rsidR="00C97D7C" w:rsidRDefault="00755592">
          <w:pPr>
            <w:pStyle w:val="TOC3"/>
            <w:rPr>
              <w:rFonts w:asciiTheme="minorHAnsi" w:eastAsiaTheme="minorEastAsia" w:hAnsiTheme="minorHAnsi" w:cstheme="minorBidi"/>
              <w:b w:val="0"/>
              <w:lang w:val="ru-RU" w:eastAsia="ru-RU"/>
            </w:rPr>
          </w:pPr>
          <w:hyperlink w:anchor="_Toc393124565" w:history="1">
            <w:r w:rsidR="00C97D7C" w:rsidRPr="002038FE">
              <w:rPr>
                <w:rStyle w:val="Hyperlink"/>
                <w:i/>
                <w:lang w:val="ro-RO"/>
              </w:rPr>
              <w:t>Componenta 3. CREŞTEREA PRODUCTIVITĂŢII TERENURILOR PRIN GESTIONAREA DURABILĂ A TERENURILOR</w:t>
            </w:r>
            <w:r w:rsidR="00C97D7C">
              <w:rPr>
                <w:webHidden/>
              </w:rPr>
              <w:tab/>
            </w:r>
            <w:r w:rsidR="00C97D7C">
              <w:rPr>
                <w:webHidden/>
              </w:rPr>
              <w:fldChar w:fldCharType="begin"/>
            </w:r>
            <w:r w:rsidR="00C97D7C">
              <w:rPr>
                <w:webHidden/>
              </w:rPr>
              <w:instrText xml:space="preserve"> PAGEREF _Toc393124565 \h </w:instrText>
            </w:r>
            <w:r w:rsidR="00C97D7C">
              <w:rPr>
                <w:webHidden/>
              </w:rPr>
            </w:r>
            <w:r w:rsidR="00C97D7C">
              <w:rPr>
                <w:webHidden/>
              </w:rPr>
              <w:fldChar w:fldCharType="separate"/>
            </w:r>
            <w:r w:rsidR="00C97D7C">
              <w:rPr>
                <w:webHidden/>
              </w:rPr>
              <w:t>34</w:t>
            </w:r>
            <w:r w:rsidR="00C97D7C">
              <w:rPr>
                <w:webHidden/>
              </w:rPr>
              <w:fldChar w:fldCharType="end"/>
            </w:r>
          </w:hyperlink>
        </w:p>
        <w:p w:rsidR="00C97D7C" w:rsidRDefault="00755592">
          <w:pPr>
            <w:pStyle w:val="TOC1"/>
            <w:rPr>
              <w:rFonts w:asciiTheme="minorHAnsi" w:eastAsiaTheme="minorEastAsia" w:hAnsiTheme="minorHAnsi" w:cstheme="minorBidi"/>
              <w:b w:val="0"/>
              <w:lang w:val="ru-RU" w:eastAsia="ru-RU"/>
            </w:rPr>
          </w:pPr>
          <w:hyperlink w:anchor="_Toc393124571" w:history="1">
            <w:r w:rsidR="00C97D7C" w:rsidRPr="002038FE">
              <w:rPr>
                <w:rStyle w:val="Hyperlink"/>
              </w:rPr>
              <w:t>ROIECTUL SUPPORT DE URGENȚĂ PENTRU AGRICULTURA MOLDOVEI  (P143202)</w:t>
            </w:r>
            <w:r w:rsidR="00C97D7C">
              <w:rPr>
                <w:webHidden/>
              </w:rPr>
              <w:tab/>
            </w:r>
            <w:r w:rsidR="00C97D7C">
              <w:rPr>
                <w:webHidden/>
              </w:rPr>
              <w:fldChar w:fldCharType="begin"/>
            </w:r>
            <w:r w:rsidR="00C97D7C">
              <w:rPr>
                <w:webHidden/>
              </w:rPr>
              <w:instrText xml:space="preserve"> PAGEREF _Toc393124571 \h </w:instrText>
            </w:r>
            <w:r w:rsidR="00C97D7C">
              <w:rPr>
                <w:webHidden/>
              </w:rPr>
            </w:r>
            <w:r w:rsidR="00C97D7C">
              <w:rPr>
                <w:webHidden/>
              </w:rPr>
              <w:fldChar w:fldCharType="separate"/>
            </w:r>
            <w:r w:rsidR="00C97D7C">
              <w:rPr>
                <w:webHidden/>
              </w:rPr>
              <w:t>41</w:t>
            </w:r>
            <w:r w:rsidR="00C97D7C">
              <w:rPr>
                <w:webHidden/>
              </w:rPr>
              <w:fldChar w:fldCharType="end"/>
            </w:r>
          </w:hyperlink>
        </w:p>
        <w:p w:rsidR="00C97D7C" w:rsidRDefault="00755592">
          <w:pPr>
            <w:pStyle w:val="TOC2"/>
            <w:rPr>
              <w:rFonts w:asciiTheme="minorHAnsi" w:eastAsiaTheme="minorEastAsia" w:hAnsiTheme="minorHAnsi" w:cstheme="minorBidi"/>
              <w:b w:val="0"/>
              <w:lang w:val="ru-RU" w:eastAsia="ru-RU"/>
            </w:rPr>
          </w:pPr>
          <w:hyperlink w:anchor="_Toc393124575" w:history="1">
            <w:r w:rsidR="00C97D7C" w:rsidRPr="002038FE">
              <w:rPr>
                <w:rStyle w:val="Hyperlink"/>
                <w:lang w:val="fr-FR"/>
              </w:rPr>
              <w:t>ANALIZA PROGRESULUI PROIECTULUI  PENTRU ANUL 2014</w:t>
            </w:r>
            <w:r w:rsidR="00C97D7C">
              <w:rPr>
                <w:webHidden/>
              </w:rPr>
              <w:tab/>
            </w:r>
            <w:r w:rsidR="00C97D7C">
              <w:rPr>
                <w:webHidden/>
              </w:rPr>
              <w:fldChar w:fldCharType="begin"/>
            </w:r>
            <w:r w:rsidR="00C97D7C">
              <w:rPr>
                <w:webHidden/>
              </w:rPr>
              <w:instrText xml:space="preserve"> PAGEREF _Toc393124575 \h </w:instrText>
            </w:r>
            <w:r w:rsidR="00C97D7C">
              <w:rPr>
                <w:webHidden/>
              </w:rPr>
            </w:r>
            <w:r w:rsidR="00C97D7C">
              <w:rPr>
                <w:webHidden/>
              </w:rPr>
              <w:fldChar w:fldCharType="separate"/>
            </w:r>
            <w:r w:rsidR="00C97D7C">
              <w:rPr>
                <w:webHidden/>
              </w:rPr>
              <w:t>44</w:t>
            </w:r>
            <w:r w:rsidR="00C97D7C">
              <w:rPr>
                <w:webHidden/>
              </w:rPr>
              <w:fldChar w:fldCharType="end"/>
            </w:r>
          </w:hyperlink>
        </w:p>
        <w:p w:rsidR="00C97D7C" w:rsidRDefault="00755592">
          <w:pPr>
            <w:pStyle w:val="TOC3"/>
            <w:rPr>
              <w:rFonts w:asciiTheme="minorHAnsi" w:eastAsiaTheme="minorEastAsia" w:hAnsiTheme="minorHAnsi" w:cstheme="minorBidi"/>
              <w:b w:val="0"/>
              <w:lang w:val="ru-RU" w:eastAsia="ru-RU"/>
            </w:rPr>
          </w:pPr>
          <w:hyperlink w:anchor="_Toc393124576" w:history="1">
            <w:r w:rsidR="00C97D7C" w:rsidRPr="002038FE">
              <w:rPr>
                <w:rStyle w:val="Hyperlink"/>
                <w:i/>
                <w:lang w:val="ro-RO"/>
              </w:rPr>
              <w:t>Componenta 1: ACORDAREA SUBVENȚIILOR MONETARE FERMIERILOR AFECTAȚI</w:t>
            </w:r>
            <w:r w:rsidR="00C97D7C">
              <w:rPr>
                <w:webHidden/>
              </w:rPr>
              <w:tab/>
            </w:r>
            <w:r w:rsidR="00C97D7C">
              <w:rPr>
                <w:webHidden/>
              </w:rPr>
              <w:fldChar w:fldCharType="begin"/>
            </w:r>
            <w:r w:rsidR="00C97D7C">
              <w:rPr>
                <w:webHidden/>
              </w:rPr>
              <w:instrText xml:space="preserve"> PAGEREF _Toc393124576 \h </w:instrText>
            </w:r>
            <w:r w:rsidR="00C97D7C">
              <w:rPr>
                <w:webHidden/>
              </w:rPr>
            </w:r>
            <w:r w:rsidR="00C97D7C">
              <w:rPr>
                <w:webHidden/>
              </w:rPr>
              <w:fldChar w:fldCharType="separate"/>
            </w:r>
            <w:r w:rsidR="00C97D7C">
              <w:rPr>
                <w:webHidden/>
              </w:rPr>
              <w:t>44</w:t>
            </w:r>
            <w:r w:rsidR="00C97D7C">
              <w:rPr>
                <w:webHidden/>
              </w:rPr>
              <w:fldChar w:fldCharType="end"/>
            </w:r>
          </w:hyperlink>
        </w:p>
        <w:p w:rsidR="00C97D7C" w:rsidRDefault="00755592">
          <w:pPr>
            <w:pStyle w:val="TOC3"/>
            <w:rPr>
              <w:rFonts w:asciiTheme="minorHAnsi" w:eastAsiaTheme="minorEastAsia" w:hAnsiTheme="minorHAnsi" w:cstheme="minorBidi"/>
              <w:b w:val="0"/>
              <w:lang w:val="ru-RU" w:eastAsia="ru-RU"/>
            </w:rPr>
          </w:pPr>
          <w:hyperlink w:anchor="_Toc393124582" w:history="1">
            <w:r w:rsidR="00C97D7C" w:rsidRPr="002038FE">
              <w:rPr>
                <w:rStyle w:val="Hyperlink"/>
                <w:i/>
                <w:lang w:val="ro-RO"/>
              </w:rPr>
              <w:t>Componenta 2: INSTRUIRE ȘI SENSIBILIZAREA OPINIEI PUBLICE</w:t>
            </w:r>
            <w:r w:rsidR="00C97D7C">
              <w:rPr>
                <w:webHidden/>
              </w:rPr>
              <w:tab/>
            </w:r>
            <w:r w:rsidR="00C97D7C">
              <w:rPr>
                <w:webHidden/>
              </w:rPr>
              <w:fldChar w:fldCharType="begin"/>
            </w:r>
            <w:r w:rsidR="00C97D7C">
              <w:rPr>
                <w:webHidden/>
              </w:rPr>
              <w:instrText xml:space="preserve"> PAGEREF _Toc393124582 \h </w:instrText>
            </w:r>
            <w:r w:rsidR="00C97D7C">
              <w:rPr>
                <w:webHidden/>
              </w:rPr>
            </w:r>
            <w:r w:rsidR="00C97D7C">
              <w:rPr>
                <w:webHidden/>
              </w:rPr>
              <w:fldChar w:fldCharType="separate"/>
            </w:r>
            <w:r w:rsidR="00C97D7C">
              <w:rPr>
                <w:webHidden/>
              </w:rPr>
              <w:t>45</w:t>
            </w:r>
            <w:r w:rsidR="00C97D7C">
              <w:rPr>
                <w:webHidden/>
              </w:rPr>
              <w:fldChar w:fldCharType="end"/>
            </w:r>
          </w:hyperlink>
        </w:p>
        <w:p w:rsidR="00C97D7C" w:rsidRDefault="00755592">
          <w:pPr>
            <w:pStyle w:val="TOC3"/>
            <w:rPr>
              <w:rFonts w:asciiTheme="minorHAnsi" w:eastAsiaTheme="minorEastAsia" w:hAnsiTheme="minorHAnsi" w:cstheme="minorBidi"/>
              <w:b w:val="0"/>
              <w:lang w:val="ru-RU" w:eastAsia="ru-RU"/>
            </w:rPr>
          </w:pPr>
          <w:hyperlink w:anchor="_Toc393124617" w:history="1">
            <w:r w:rsidR="00C97D7C" w:rsidRPr="002038FE">
              <w:rPr>
                <w:rStyle w:val="Hyperlink"/>
                <w:i/>
                <w:lang w:val="ro-RO"/>
              </w:rPr>
              <w:t>Componenta 3: MANAGEMENTUL PROIECTULUI</w:t>
            </w:r>
            <w:r w:rsidR="00C97D7C">
              <w:rPr>
                <w:webHidden/>
              </w:rPr>
              <w:tab/>
            </w:r>
            <w:r w:rsidR="00C97D7C">
              <w:rPr>
                <w:webHidden/>
              </w:rPr>
              <w:fldChar w:fldCharType="begin"/>
            </w:r>
            <w:r w:rsidR="00C97D7C">
              <w:rPr>
                <w:webHidden/>
              </w:rPr>
              <w:instrText xml:space="preserve"> PAGEREF _Toc393124617 \h </w:instrText>
            </w:r>
            <w:r w:rsidR="00C97D7C">
              <w:rPr>
                <w:webHidden/>
              </w:rPr>
            </w:r>
            <w:r w:rsidR="00C97D7C">
              <w:rPr>
                <w:webHidden/>
              </w:rPr>
              <w:fldChar w:fldCharType="separate"/>
            </w:r>
            <w:r w:rsidR="00C97D7C">
              <w:rPr>
                <w:webHidden/>
              </w:rPr>
              <w:t>60</w:t>
            </w:r>
            <w:r w:rsidR="00C97D7C">
              <w:rPr>
                <w:webHidden/>
              </w:rPr>
              <w:fldChar w:fldCharType="end"/>
            </w:r>
          </w:hyperlink>
        </w:p>
        <w:p w:rsidR="00C97D7C" w:rsidRDefault="00C97D7C">
          <w:r>
            <w:fldChar w:fldCharType="end"/>
          </w:r>
        </w:p>
      </w:sdtContent>
    </w:sdt>
    <w:p w:rsidR="00A775E2" w:rsidRPr="00E61ABF" w:rsidRDefault="00A775E2"/>
    <w:p w:rsidR="001C15CD" w:rsidRPr="00E61ABF" w:rsidRDefault="001C15CD">
      <w:pPr>
        <w:spacing w:after="0" w:line="240" w:lineRule="auto"/>
        <w:rPr>
          <w:rFonts w:asciiTheme="minorHAnsi" w:eastAsia="Times New Roman" w:hAnsiTheme="minorHAnsi"/>
          <w:b/>
          <w:bCs/>
          <w:color w:val="4F81BD"/>
          <w:lang w:val="ro-RO"/>
        </w:rPr>
      </w:pPr>
      <w:r w:rsidRPr="00E61ABF">
        <w:rPr>
          <w:rFonts w:asciiTheme="minorHAnsi" w:hAnsiTheme="minorHAnsi"/>
          <w:lang w:val="ro-RO"/>
        </w:rPr>
        <w:br w:type="page"/>
      </w:r>
    </w:p>
    <w:p w:rsidR="00874751" w:rsidRPr="00E61ABF" w:rsidRDefault="00874751" w:rsidP="00874751">
      <w:pPr>
        <w:pStyle w:val="Heading1"/>
        <w:rPr>
          <w:sz w:val="22"/>
          <w:szCs w:val="22"/>
          <w:lang w:val="fr-FR"/>
        </w:rPr>
      </w:pPr>
      <w:bookmarkStart w:id="1" w:name="_Toc356302455"/>
      <w:bookmarkStart w:id="2" w:name="_Toc370755239"/>
      <w:bookmarkStart w:id="3" w:name="_Toc378705865"/>
      <w:bookmarkStart w:id="4" w:name="_Toc393124491"/>
      <w:r w:rsidRPr="00E61ABF">
        <w:rPr>
          <w:sz w:val="22"/>
          <w:szCs w:val="22"/>
          <w:lang w:val="fr-FR"/>
        </w:rPr>
        <w:lastRenderedPageBreak/>
        <w:t>PROIECTUL AGRICULTURA COMPETITIVĂ</w:t>
      </w:r>
      <w:r w:rsidR="00C44B48" w:rsidRPr="00E61ABF">
        <w:rPr>
          <w:sz w:val="22"/>
          <w:szCs w:val="22"/>
          <w:lang w:val="fr-FR"/>
        </w:rPr>
        <w:t xml:space="preserve"> (P118518)</w:t>
      </w:r>
      <w:bookmarkEnd w:id="1"/>
      <w:bookmarkEnd w:id="2"/>
      <w:bookmarkEnd w:id="3"/>
      <w:bookmarkEnd w:id="4"/>
      <w:r w:rsidRPr="00E61ABF">
        <w:rPr>
          <w:sz w:val="22"/>
          <w:szCs w:val="22"/>
          <w:lang w:val="fr-FR"/>
        </w:rPr>
        <w:t xml:space="preserve"> </w:t>
      </w:r>
    </w:p>
    <w:tbl>
      <w:tblPr>
        <w:tblW w:w="0" w:type="auto"/>
        <w:tblBorders>
          <w:top w:val="single" w:sz="8" w:space="0" w:color="4F81BD"/>
          <w:bottom w:val="single" w:sz="8" w:space="0" w:color="4F81BD"/>
        </w:tblBorders>
        <w:tblLook w:val="04A0" w:firstRow="1" w:lastRow="0" w:firstColumn="1" w:lastColumn="0" w:noHBand="0" w:noVBand="1"/>
      </w:tblPr>
      <w:tblGrid>
        <w:gridCol w:w="9797"/>
      </w:tblGrid>
      <w:tr w:rsidR="00874751" w:rsidRPr="00E61ABF" w:rsidTr="00244FC3">
        <w:trPr>
          <w:cantSplit/>
          <w:trHeight w:val="196"/>
        </w:trPr>
        <w:tc>
          <w:tcPr>
            <w:tcW w:w="9797" w:type="dxa"/>
            <w:tcBorders>
              <w:top w:val="single" w:sz="8" w:space="0" w:color="4F81BD"/>
              <w:left w:val="nil"/>
              <w:bottom w:val="single" w:sz="8" w:space="0" w:color="4F81BD"/>
              <w:right w:val="nil"/>
            </w:tcBorders>
            <w:vAlign w:val="bottom"/>
          </w:tcPr>
          <w:p w:rsidR="00874751" w:rsidRPr="00E61ABF" w:rsidRDefault="00874751" w:rsidP="00244FC3">
            <w:pPr>
              <w:spacing w:before="120" w:after="120" w:line="240" w:lineRule="auto"/>
              <w:rPr>
                <w:rFonts w:asciiTheme="minorHAnsi" w:hAnsiTheme="minorHAnsi"/>
                <w:b/>
                <w:bCs/>
                <w:i/>
                <w:lang w:val="ro-RO"/>
              </w:rPr>
            </w:pPr>
            <w:r w:rsidRPr="00E61ABF">
              <w:rPr>
                <w:rFonts w:asciiTheme="minorHAnsi" w:hAnsiTheme="minorHAnsi"/>
                <w:b/>
                <w:bCs/>
                <w:i/>
                <w:lang w:val="ro-RO"/>
              </w:rPr>
              <w:t>Obiective, componente, indicatori</w:t>
            </w:r>
          </w:p>
        </w:tc>
      </w:tr>
    </w:tbl>
    <w:p w:rsidR="00C239FD" w:rsidRPr="00E61ABF" w:rsidRDefault="00C239FD" w:rsidP="00C239FD">
      <w:pPr>
        <w:pStyle w:val="ColorfulList-Accent11"/>
        <w:spacing w:before="120" w:after="120" w:line="276" w:lineRule="auto"/>
        <w:ind w:left="0"/>
        <w:contextualSpacing w:val="0"/>
        <w:jc w:val="both"/>
        <w:rPr>
          <w:rFonts w:asciiTheme="minorHAnsi" w:hAnsiTheme="minorHAnsi" w:cstheme="minorHAnsi"/>
          <w:sz w:val="22"/>
          <w:szCs w:val="22"/>
          <w:lang w:val="ro-MD"/>
        </w:rPr>
      </w:pPr>
      <w:r w:rsidRPr="00E61ABF">
        <w:rPr>
          <w:rFonts w:asciiTheme="minorHAnsi" w:hAnsiTheme="minorHAnsi" w:cstheme="minorHAnsi"/>
          <w:sz w:val="22"/>
          <w:szCs w:val="22"/>
          <w:lang w:val="ro-MD"/>
        </w:rPr>
        <w:t>Proiectul Agricultura Competitivă va contribui la realizarea modelului de creștere economică descris în Programul Guvernului 2011-2014, bazat pe investiții, inovare și competitivitate. Proiectul va sprijini acțiunile ample de reformă ale programului care vizează creşterea competitivităţii la export, atragerea de investiţii şi realizarea integrării comerciale mai strânse cu UE. În special, proiectul va sprijini agenda de reformă a Guvernului în domeniul siguranţei și calității alimentelor, eforturile de îmbunătăţire a oportunităților de piață pentru agricultori prin suport investiţional (pentru modernizarea infrastructurii post-recoltare) şi sprijin pentru dezvoltarea instituţională (crearea și consolidarea grupurilor de producători), precum şi eforturile de a integra utilizarea de bune practici agricole şi de management durabil al terenurilor.</w:t>
      </w:r>
    </w:p>
    <w:p w:rsidR="00C239FD" w:rsidRPr="00E61ABF" w:rsidRDefault="00C239FD" w:rsidP="00C239FD">
      <w:pPr>
        <w:spacing w:before="120" w:after="120"/>
        <w:jc w:val="both"/>
        <w:rPr>
          <w:rFonts w:asciiTheme="minorHAnsi" w:hAnsiTheme="minorHAnsi" w:cstheme="minorHAnsi"/>
          <w:lang w:val="ro-MD"/>
        </w:rPr>
      </w:pPr>
      <w:r w:rsidRPr="00E61ABF">
        <w:rPr>
          <w:rFonts w:asciiTheme="minorHAnsi" w:hAnsiTheme="minorHAnsi" w:cstheme="minorHAnsi"/>
          <w:lang w:val="ro-MD"/>
        </w:rPr>
        <w:t xml:space="preserve">Obiectivul de dezvoltare al proiectului (ODP) vizează sporirea competitivității sectorului agroalimentar al țării prin susținerea modernizării sistemului de management al siguranței alimentelor; facilitarea accesului producătorilor agricoli la piețe și integrarea practicilor agricole de mediu și a celor de management durabil al terenurilor. ODP va fi realizat prin activităţi care vizează: (i) consolidarea capacităţii ţării de a gestiona agenda din ce în ce mai complexă privind siguranţa alimentelor; (ii) îmbunătăţirea infrastructurii şi creşterea nivelului de organizare a agricultorilor şi (iii) promovarea adoptării de practici agronomice durabile de către fermieri şi un răspuns consolidat al autorităţilor la provocările de degradare a solului.  </w:t>
      </w:r>
    </w:p>
    <w:p w:rsidR="00C239FD" w:rsidRPr="00E61ABF" w:rsidRDefault="00CF01AB" w:rsidP="00C239FD">
      <w:pPr>
        <w:spacing w:before="120" w:after="120"/>
        <w:rPr>
          <w:rFonts w:asciiTheme="minorHAnsi" w:hAnsiTheme="minorHAnsi" w:cstheme="minorHAnsi"/>
          <w:b/>
          <w:lang w:val="ro-RO"/>
        </w:rPr>
      </w:pPr>
      <w:r w:rsidRPr="00E61ABF">
        <w:rPr>
          <w:rFonts w:asciiTheme="minorHAnsi" w:hAnsiTheme="minorHAnsi" w:cstheme="minorHAnsi"/>
          <w:b/>
          <w:lang w:val="ro-RO"/>
        </w:rPr>
        <w:t>COMPONENTELE PROIECTULUI:</w:t>
      </w:r>
    </w:p>
    <w:p w:rsidR="00C239FD" w:rsidRPr="00E61ABF" w:rsidRDefault="00C239FD" w:rsidP="00C239FD">
      <w:pPr>
        <w:spacing w:before="120" w:after="120"/>
        <w:jc w:val="both"/>
        <w:outlineLvl w:val="2"/>
        <w:rPr>
          <w:rFonts w:asciiTheme="minorHAnsi" w:hAnsiTheme="minorHAnsi" w:cstheme="minorHAnsi"/>
          <w:b/>
          <w:i/>
          <w:lang w:val="ro-MD"/>
        </w:rPr>
      </w:pPr>
      <w:bookmarkStart w:id="5" w:name="_Toc315782691"/>
      <w:bookmarkStart w:id="6" w:name="_Toc328142025"/>
      <w:bookmarkStart w:id="7" w:name="_Toc356302456"/>
      <w:bookmarkStart w:id="8" w:name="_Toc356302680"/>
      <w:bookmarkStart w:id="9" w:name="_Toc356374374"/>
      <w:bookmarkStart w:id="10" w:name="_Toc364674602"/>
      <w:bookmarkStart w:id="11" w:name="_Toc370755240"/>
      <w:bookmarkStart w:id="12" w:name="_Toc370802555"/>
      <w:bookmarkStart w:id="13" w:name="_Toc378705738"/>
      <w:bookmarkStart w:id="14" w:name="_Toc378705866"/>
      <w:bookmarkStart w:id="15" w:name="_Toc393124492"/>
      <w:r w:rsidRPr="00E61ABF">
        <w:rPr>
          <w:rFonts w:asciiTheme="minorHAnsi" w:hAnsiTheme="minorHAnsi" w:cstheme="minorHAnsi"/>
          <w:b/>
          <w:i/>
          <w:lang w:val="ro-MD"/>
        </w:rPr>
        <w:t>COMPONENTA 1: CONSOLIDAREA MANAGEMENTULUI SIGURANȚEI ALIMENTELOR</w:t>
      </w:r>
      <w:bookmarkEnd w:id="5"/>
      <w:bookmarkEnd w:id="6"/>
      <w:bookmarkEnd w:id="7"/>
      <w:bookmarkEnd w:id="8"/>
      <w:bookmarkEnd w:id="9"/>
      <w:bookmarkEnd w:id="10"/>
      <w:bookmarkEnd w:id="11"/>
      <w:bookmarkEnd w:id="12"/>
      <w:bookmarkEnd w:id="13"/>
      <w:bookmarkEnd w:id="14"/>
      <w:bookmarkEnd w:id="15"/>
    </w:p>
    <w:p w:rsidR="00C239FD" w:rsidRPr="00E61ABF" w:rsidRDefault="00C239FD" w:rsidP="00C239FD">
      <w:pPr>
        <w:spacing w:before="120" w:after="120"/>
        <w:ind w:firstLine="720"/>
        <w:rPr>
          <w:rFonts w:asciiTheme="minorHAnsi" w:hAnsiTheme="minorHAnsi" w:cstheme="minorHAnsi"/>
          <w:lang w:val="ro-MD"/>
        </w:rPr>
      </w:pPr>
      <w:r w:rsidRPr="00E61ABF">
        <w:rPr>
          <w:rFonts w:asciiTheme="minorHAnsi" w:hAnsiTheme="minorHAnsi" w:cstheme="minorHAnsi"/>
          <w:color w:val="000000"/>
          <w:lang w:val="ro-MD"/>
        </w:rPr>
        <w:t>Sub-componenta 1.1</w:t>
      </w:r>
      <w:r w:rsidRPr="00E61ABF">
        <w:rPr>
          <w:rFonts w:asciiTheme="minorHAnsi" w:hAnsiTheme="minorHAnsi" w:cstheme="minorHAnsi"/>
          <w:lang w:val="ro-MD"/>
        </w:rPr>
        <w:t xml:space="preserve">.:  </w:t>
      </w:r>
      <w:r w:rsidR="006E750A" w:rsidRPr="00E61ABF">
        <w:rPr>
          <w:rFonts w:asciiTheme="minorHAnsi" w:hAnsiTheme="minorHAnsi" w:cstheme="minorHAnsi"/>
          <w:lang w:val="ro-MD"/>
        </w:rPr>
        <w:t xml:space="preserve">Suport </w:t>
      </w:r>
      <w:r w:rsidRPr="00E61ABF">
        <w:rPr>
          <w:rFonts w:asciiTheme="minorHAnsi" w:hAnsiTheme="minorHAnsi" w:cstheme="minorHAnsi"/>
          <w:lang w:val="ro-MD"/>
        </w:rPr>
        <w:t>instituțional și de reglementare</w:t>
      </w:r>
    </w:p>
    <w:p w:rsidR="00C239FD" w:rsidRPr="00E61ABF" w:rsidRDefault="00C239FD" w:rsidP="00C239FD">
      <w:pPr>
        <w:spacing w:before="120" w:after="120"/>
        <w:ind w:firstLine="720"/>
        <w:rPr>
          <w:rFonts w:asciiTheme="minorHAnsi" w:hAnsiTheme="minorHAnsi" w:cstheme="minorHAnsi"/>
          <w:lang w:val="ro-MD"/>
        </w:rPr>
      </w:pPr>
      <w:r w:rsidRPr="00E61ABF">
        <w:rPr>
          <w:rFonts w:asciiTheme="minorHAnsi" w:hAnsiTheme="minorHAnsi" w:cstheme="minorHAnsi"/>
          <w:color w:val="000000"/>
          <w:lang w:val="ro-MD"/>
        </w:rPr>
        <w:t xml:space="preserve">Sub-componenta 1.2.: </w:t>
      </w:r>
      <w:r w:rsidRPr="00E61ABF">
        <w:rPr>
          <w:rFonts w:asciiTheme="minorHAnsi" w:hAnsiTheme="minorHAnsi" w:cstheme="minorHAnsi"/>
          <w:lang w:val="ro-MD"/>
        </w:rPr>
        <w:t>Îmbunătățiri tehnice ale ANSA</w:t>
      </w:r>
      <w:r w:rsidR="00E22BB5" w:rsidRPr="00E61ABF">
        <w:rPr>
          <w:rStyle w:val="FootnoteReference"/>
          <w:rFonts w:asciiTheme="minorHAnsi" w:hAnsiTheme="minorHAnsi" w:cstheme="minorHAnsi"/>
          <w:lang w:val="ro-MD"/>
        </w:rPr>
        <w:footnoteReference w:id="1"/>
      </w:r>
    </w:p>
    <w:p w:rsidR="00C239FD" w:rsidRPr="00E61ABF" w:rsidRDefault="00C239FD" w:rsidP="00C239FD">
      <w:pPr>
        <w:spacing w:before="120" w:after="120"/>
        <w:jc w:val="both"/>
        <w:outlineLvl w:val="2"/>
        <w:rPr>
          <w:rFonts w:asciiTheme="minorHAnsi" w:hAnsiTheme="minorHAnsi" w:cstheme="minorHAnsi"/>
          <w:b/>
          <w:i/>
          <w:lang w:val="ro-MD"/>
        </w:rPr>
      </w:pPr>
      <w:bookmarkStart w:id="16" w:name="_Toc315782692"/>
      <w:bookmarkStart w:id="17" w:name="_Toc328142026"/>
      <w:bookmarkStart w:id="18" w:name="_Toc356302457"/>
      <w:bookmarkStart w:id="19" w:name="_Toc356302681"/>
      <w:bookmarkStart w:id="20" w:name="_Toc356374375"/>
      <w:bookmarkStart w:id="21" w:name="_Toc364674603"/>
      <w:bookmarkStart w:id="22" w:name="_Toc370755241"/>
      <w:bookmarkStart w:id="23" w:name="_Toc370802556"/>
      <w:bookmarkStart w:id="24" w:name="_Toc378705739"/>
      <w:bookmarkStart w:id="25" w:name="_Toc378705867"/>
      <w:bookmarkStart w:id="26" w:name="_Toc393124493"/>
      <w:r w:rsidRPr="00E61ABF">
        <w:rPr>
          <w:rFonts w:asciiTheme="minorHAnsi" w:hAnsiTheme="minorHAnsi" w:cstheme="minorHAnsi"/>
          <w:b/>
          <w:i/>
          <w:lang w:val="ro-MD"/>
        </w:rPr>
        <w:t>COMPONENTA 2: SPORIREA POTENȚIALULUI DE ACCES LA PIEȚE</w:t>
      </w:r>
      <w:bookmarkEnd w:id="16"/>
      <w:bookmarkEnd w:id="17"/>
      <w:bookmarkEnd w:id="18"/>
      <w:bookmarkEnd w:id="19"/>
      <w:bookmarkEnd w:id="20"/>
      <w:bookmarkEnd w:id="21"/>
      <w:bookmarkEnd w:id="22"/>
      <w:bookmarkEnd w:id="23"/>
      <w:bookmarkEnd w:id="24"/>
      <w:bookmarkEnd w:id="25"/>
      <w:bookmarkEnd w:id="26"/>
    </w:p>
    <w:p w:rsidR="00C239FD" w:rsidRPr="00E61ABF" w:rsidRDefault="00C239FD" w:rsidP="00C239FD">
      <w:pPr>
        <w:spacing w:before="120" w:after="120"/>
        <w:ind w:firstLine="708"/>
        <w:jc w:val="both"/>
        <w:rPr>
          <w:rFonts w:asciiTheme="minorHAnsi" w:hAnsiTheme="minorHAnsi" w:cstheme="minorHAnsi"/>
          <w:lang w:val="ro-MD"/>
        </w:rPr>
      </w:pPr>
      <w:r w:rsidRPr="00E61ABF">
        <w:rPr>
          <w:rFonts w:asciiTheme="minorHAnsi" w:hAnsiTheme="minorHAnsi" w:cstheme="minorHAnsi"/>
          <w:lang w:val="ro-MD"/>
        </w:rPr>
        <w:t xml:space="preserve">Sub-componenta 2.1.: Sprijin la dezvoltarea afacerilor pentru parteneriate productive  </w:t>
      </w:r>
    </w:p>
    <w:p w:rsidR="00C239FD" w:rsidRPr="00E61ABF" w:rsidRDefault="00C239FD" w:rsidP="00C239FD">
      <w:pPr>
        <w:spacing w:before="120" w:after="120"/>
        <w:ind w:firstLine="708"/>
        <w:jc w:val="both"/>
        <w:rPr>
          <w:rFonts w:asciiTheme="minorHAnsi" w:hAnsiTheme="minorHAnsi" w:cstheme="minorHAnsi"/>
          <w:lang w:val="ro-MD"/>
        </w:rPr>
      </w:pPr>
      <w:r w:rsidRPr="00E61ABF">
        <w:rPr>
          <w:rFonts w:asciiTheme="minorHAnsi" w:hAnsiTheme="minorHAnsi" w:cstheme="minorHAnsi"/>
          <w:lang w:val="ro-MD"/>
        </w:rPr>
        <w:t xml:space="preserve">Sub-componenta 2.2.: Sprijin investițional pentru tehnologiile post-recoltare.  </w:t>
      </w:r>
    </w:p>
    <w:p w:rsidR="00C239FD" w:rsidRPr="00E61ABF" w:rsidRDefault="00C239FD" w:rsidP="00C239FD">
      <w:pPr>
        <w:spacing w:before="120" w:after="120"/>
        <w:jc w:val="both"/>
        <w:outlineLvl w:val="2"/>
        <w:rPr>
          <w:rFonts w:asciiTheme="minorHAnsi" w:hAnsiTheme="minorHAnsi" w:cstheme="minorHAnsi"/>
          <w:b/>
          <w:i/>
          <w:lang w:val="ro-MD"/>
        </w:rPr>
      </w:pPr>
      <w:bookmarkStart w:id="27" w:name="_Toc315782693"/>
      <w:bookmarkStart w:id="28" w:name="_Toc328142027"/>
      <w:bookmarkStart w:id="29" w:name="_Toc356302458"/>
      <w:bookmarkStart w:id="30" w:name="_Toc356302682"/>
      <w:bookmarkStart w:id="31" w:name="_Toc356374376"/>
      <w:bookmarkStart w:id="32" w:name="_Toc364674604"/>
      <w:bookmarkStart w:id="33" w:name="_Toc370755242"/>
      <w:bookmarkStart w:id="34" w:name="_Toc370802557"/>
      <w:bookmarkStart w:id="35" w:name="_Toc378705740"/>
      <w:bookmarkStart w:id="36" w:name="_Toc378705868"/>
      <w:bookmarkStart w:id="37" w:name="_Toc393124494"/>
      <w:r w:rsidRPr="00E61ABF">
        <w:rPr>
          <w:rFonts w:asciiTheme="minorHAnsi" w:hAnsiTheme="minorHAnsi" w:cstheme="minorHAnsi"/>
          <w:b/>
          <w:i/>
          <w:lang w:val="ro-MD"/>
        </w:rPr>
        <w:t>COMPONENTA 3: SPORIREA PRODUCTIVITĂȚII PRIN INTERMEDIUL MANAGEMENTULUI DURABIL AL TERENURILOR</w:t>
      </w:r>
      <w:bookmarkEnd w:id="27"/>
      <w:bookmarkEnd w:id="28"/>
      <w:bookmarkEnd w:id="29"/>
      <w:bookmarkEnd w:id="30"/>
      <w:bookmarkEnd w:id="31"/>
      <w:bookmarkEnd w:id="32"/>
      <w:bookmarkEnd w:id="33"/>
      <w:bookmarkEnd w:id="34"/>
      <w:bookmarkEnd w:id="35"/>
      <w:bookmarkEnd w:id="36"/>
      <w:bookmarkEnd w:id="37"/>
    </w:p>
    <w:p w:rsidR="00C239FD" w:rsidRPr="00E61ABF" w:rsidRDefault="00C239FD" w:rsidP="00C239FD">
      <w:pPr>
        <w:spacing w:before="120" w:after="120"/>
        <w:ind w:firstLine="720"/>
        <w:jc w:val="both"/>
        <w:outlineLvl w:val="2"/>
        <w:rPr>
          <w:rFonts w:asciiTheme="minorHAnsi" w:hAnsiTheme="minorHAnsi" w:cstheme="minorHAnsi"/>
          <w:lang w:val="ro-MD"/>
        </w:rPr>
      </w:pPr>
      <w:bookmarkStart w:id="38" w:name="_Toc339449572"/>
      <w:bookmarkStart w:id="39" w:name="_Toc348693265"/>
      <w:bookmarkStart w:id="40" w:name="_Toc348693509"/>
      <w:bookmarkStart w:id="41" w:name="_Toc356302459"/>
      <w:bookmarkStart w:id="42" w:name="_Toc356302683"/>
      <w:bookmarkStart w:id="43" w:name="_Toc356374377"/>
      <w:bookmarkStart w:id="44" w:name="_Toc364674605"/>
      <w:bookmarkStart w:id="45" w:name="_Toc370755243"/>
      <w:bookmarkStart w:id="46" w:name="_Toc370802558"/>
      <w:bookmarkStart w:id="47" w:name="_Toc378705741"/>
      <w:bookmarkStart w:id="48" w:name="_Toc378705869"/>
      <w:bookmarkStart w:id="49" w:name="_Toc393124495"/>
      <w:r w:rsidRPr="00E61ABF">
        <w:rPr>
          <w:rFonts w:asciiTheme="minorHAnsi" w:hAnsiTheme="minorHAnsi" w:cstheme="minorHAnsi"/>
          <w:lang w:val="ro-MD"/>
        </w:rPr>
        <w:t>Sub-componenta 3.1.: Consolidarea capacității pentru MDT</w:t>
      </w:r>
      <w:bookmarkEnd w:id="38"/>
      <w:r w:rsidR="00E22BB5" w:rsidRPr="00E61ABF">
        <w:rPr>
          <w:rStyle w:val="FootnoteReference"/>
          <w:rFonts w:asciiTheme="minorHAnsi" w:hAnsiTheme="minorHAnsi" w:cstheme="minorHAnsi"/>
          <w:lang w:val="ro-MD"/>
        </w:rPr>
        <w:footnoteReference w:id="2"/>
      </w:r>
      <w:bookmarkEnd w:id="39"/>
      <w:bookmarkEnd w:id="40"/>
      <w:bookmarkEnd w:id="41"/>
      <w:bookmarkEnd w:id="42"/>
      <w:bookmarkEnd w:id="43"/>
      <w:bookmarkEnd w:id="44"/>
      <w:bookmarkEnd w:id="45"/>
      <w:bookmarkEnd w:id="46"/>
      <w:bookmarkEnd w:id="47"/>
      <w:bookmarkEnd w:id="48"/>
      <w:bookmarkEnd w:id="49"/>
    </w:p>
    <w:p w:rsidR="00C239FD" w:rsidRPr="00E61ABF" w:rsidRDefault="00C239FD" w:rsidP="00C239FD">
      <w:pPr>
        <w:spacing w:before="120" w:after="120"/>
        <w:ind w:firstLine="708"/>
        <w:jc w:val="both"/>
        <w:rPr>
          <w:rFonts w:asciiTheme="minorHAnsi" w:hAnsiTheme="minorHAnsi" w:cstheme="minorHAnsi"/>
          <w:lang w:val="ro-MD"/>
        </w:rPr>
      </w:pPr>
      <w:r w:rsidRPr="00E61ABF">
        <w:rPr>
          <w:rFonts w:asciiTheme="minorHAnsi" w:hAnsiTheme="minorHAnsi" w:cstheme="minorHAnsi"/>
          <w:lang w:val="ro-MD"/>
        </w:rPr>
        <w:t>Sub-componenta 3.2.: Sprijinul financiar și investițiile pentru MDT.</w:t>
      </w:r>
    </w:p>
    <w:p w:rsidR="00C239FD" w:rsidRPr="00E61ABF" w:rsidRDefault="00C239FD" w:rsidP="00C239FD">
      <w:pPr>
        <w:pStyle w:val="ColorfulList-Accent11"/>
        <w:autoSpaceDE w:val="0"/>
        <w:autoSpaceDN w:val="0"/>
        <w:adjustRightInd w:val="0"/>
        <w:spacing w:before="120" w:after="120" w:line="276" w:lineRule="auto"/>
        <w:ind w:left="0" w:firstLine="708"/>
        <w:contextualSpacing w:val="0"/>
        <w:jc w:val="both"/>
        <w:rPr>
          <w:rFonts w:asciiTheme="minorHAnsi" w:hAnsiTheme="minorHAnsi" w:cstheme="minorHAnsi"/>
          <w:sz w:val="22"/>
          <w:szCs w:val="22"/>
          <w:lang w:val="ro-MD"/>
        </w:rPr>
      </w:pPr>
      <w:r w:rsidRPr="00E61ABF">
        <w:rPr>
          <w:rFonts w:asciiTheme="minorHAnsi" w:hAnsiTheme="minorHAnsi" w:cstheme="minorHAnsi"/>
          <w:sz w:val="22"/>
          <w:szCs w:val="22"/>
          <w:lang w:val="ro-MD"/>
        </w:rPr>
        <w:t>Sub-componenta 3.3.: S</w:t>
      </w:r>
      <w:r w:rsidRPr="00E61ABF">
        <w:rPr>
          <w:rFonts w:asciiTheme="minorHAnsi" w:hAnsiTheme="minorHAnsi" w:cstheme="minorHAnsi"/>
          <w:color w:val="000000"/>
          <w:sz w:val="22"/>
          <w:szCs w:val="22"/>
          <w:lang w:val="ro-MD"/>
        </w:rPr>
        <w:t>prijin pentru reabilitarea fâșiilor de prevenire a eroziunii</w:t>
      </w:r>
      <w:r w:rsidRPr="00E61ABF">
        <w:rPr>
          <w:rFonts w:asciiTheme="minorHAnsi" w:hAnsiTheme="minorHAnsi" w:cstheme="minorHAnsi"/>
          <w:sz w:val="22"/>
          <w:szCs w:val="22"/>
          <w:lang w:val="ro-MD"/>
        </w:rPr>
        <w:t>.</w:t>
      </w:r>
    </w:p>
    <w:p w:rsidR="00C239FD" w:rsidRPr="00E61ABF" w:rsidRDefault="00C239FD" w:rsidP="00C239FD">
      <w:pPr>
        <w:spacing w:after="0" w:line="240" w:lineRule="auto"/>
        <w:jc w:val="both"/>
        <w:outlineLvl w:val="2"/>
        <w:rPr>
          <w:b/>
          <w:i/>
          <w:lang w:val="ro-MD"/>
        </w:rPr>
      </w:pPr>
      <w:bookmarkStart w:id="50" w:name="_Toc315782694"/>
      <w:bookmarkStart w:id="51" w:name="_Toc328142028"/>
      <w:bookmarkStart w:id="52" w:name="_Toc356302460"/>
      <w:bookmarkStart w:id="53" w:name="_Toc356302684"/>
      <w:bookmarkStart w:id="54" w:name="_Toc356374378"/>
      <w:bookmarkStart w:id="55" w:name="_Toc364674606"/>
      <w:bookmarkStart w:id="56" w:name="_Toc370755244"/>
      <w:bookmarkStart w:id="57" w:name="_Toc370802559"/>
      <w:bookmarkStart w:id="58" w:name="_Toc378705742"/>
      <w:bookmarkStart w:id="59" w:name="_Toc378705870"/>
      <w:bookmarkStart w:id="60" w:name="_Toc393124496"/>
      <w:r w:rsidRPr="00E61ABF">
        <w:rPr>
          <w:b/>
          <w:i/>
          <w:lang w:val="ro-MD"/>
        </w:rPr>
        <w:t>COMPONENTA 4: S</w:t>
      </w:r>
      <w:r w:rsidR="006E750A" w:rsidRPr="00E61ABF">
        <w:rPr>
          <w:b/>
          <w:i/>
          <w:lang w:val="ro-MD"/>
        </w:rPr>
        <w:t>UPORT PENTRU IMPLEMENTARE</w:t>
      </w:r>
      <w:r w:rsidRPr="00E61ABF">
        <w:rPr>
          <w:b/>
          <w:i/>
          <w:lang w:val="ro-MD"/>
        </w:rPr>
        <w:t>, MONITORIZARE ŞI EVALUARE</w:t>
      </w:r>
      <w:bookmarkEnd w:id="50"/>
      <w:bookmarkEnd w:id="51"/>
      <w:bookmarkEnd w:id="52"/>
      <w:bookmarkEnd w:id="53"/>
      <w:bookmarkEnd w:id="54"/>
      <w:bookmarkEnd w:id="55"/>
      <w:bookmarkEnd w:id="56"/>
      <w:bookmarkEnd w:id="57"/>
      <w:bookmarkEnd w:id="58"/>
      <w:bookmarkEnd w:id="59"/>
      <w:bookmarkEnd w:id="60"/>
    </w:p>
    <w:p w:rsidR="00082989" w:rsidRPr="00E61ABF" w:rsidRDefault="00082989" w:rsidP="00082989">
      <w:pPr>
        <w:spacing w:before="120" w:after="120"/>
        <w:jc w:val="both"/>
        <w:rPr>
          <w:rFonts w:asciiTheme="minorHAnsi" w:hAnsiTheme="minorHAnsi" w:cstheme="minorHAnsi"/>
          <w:b/>
          <w:lang w:val="ro-RO"/>
        </w:rPr>
      </w:pPr>
      <w:r w:rsidRPr="00E61ABF">
        <w:rPr>
          <w:rStyle w:val="longtext"/>
          <w:rFonts w:asciiTheme="minorHAnsi" w:hAnsiTheme="minorHAnsi" w:cstheme="minorHAnsi"/>
          <w:lang w:val="ro-RO"/>
        </w:rPr>
        <w:t>Proiectul va fi implementat prin intermediul Ministerului Agriculturii şi Industriei Alimentare (componenta 1 şi 2) şi Ministerul Mediului (componenta 3).</w:t>
      </w:r>
    </w:p>
    <w:p w:rsidR="006E750A" w:rsidRPr="00E61ABF" w:rsidRDefault="006E750A" w:rsidP="006E750A">
      <w:pPr>
        <w:pStyle w:val="ColorfulList-Accent11"/>
        <w:autoSpaceDE w:val="0"/>
        <w:autoSpaceDN w:val="0"/>
        <w:adjustRightInd w:val="0"/>
        <w:spacing w:before="120" w:after="120" w:line="276" w:lineRule="auto"/>
        <w:ind w:left="0"/>
        <w:contextualSpacing w:val="0"/>
        <w:jc w:val="both"/>
        <w:rPr>
          <w:rFonts w:asciiTheme="minorHAnsi" w:eastAsia="+mn-ea" w:hAnsiTheme="minorHAnsi" w:cstheme="minorHAnsi"/>
          <w:b/>
          <w:sz w:val="22"/>
          <w:szCs w:val="22"/>
          <w:lang w:val="ro-RO"/>
        </w:rPr>
      </w:pPr>
    </w:p>
    <w:p w:rsidR="006E750A" w:rsidRPr="00E61ABF" w:rsidRDefault="006E750A" w:rsidP="006E750A">
      <w:pPr>
        <w:pStyle w:val="ColorfulList-Accent11"/>
        <w:autoSpaceDE w:val="0"/>
        <w:autoSpaceDN w:val="0"/>
        <w:adjustRightInd w:val="0"/>
        <w:spacing w:before="120" w:after="120" w:line="276" w:lineRule="auto"/>
        <w:ind w:left="0"/>
        <w:contextualSpacing w:val="0"/>
        <w:jc w:val="both"/>
        <w:rPr>
          <w:rFonts w:asciiTheme="minorHAnsi" w:eastAsia="+mn-ea" w:hAnsiTheme="minorHAnsi" w:cstheme="minorHAnsi"/>
          <w:b/>
          <w:sz w:val="22"/>
          <w:szCs w:val="22"/>
          <w:lang w:val="ro-MD"/>
        </w:rPr>
      </w:pPr>
      <w:r w:rsidRPr="00E61ABF">
        <w:rPr>
          <w:rFonts w:asciiTheme="minorHAnsi" w:eastAsia="+mn-ea" w:hAnsiTheme="minorHAnsi" w:cstheme="minorHAnsi"/>
          <w:b/>
          <w:sz w:val="22"/>
          <w:szCs w:val="22"/>
          <w:lang w:val="ro-MD"/>
        </w:rPr>
        <w:lastRenderedPageBreak/>
        <w:t>Indicatorii de dezvoltare a proiectului:</w:t>
      </w:r>
    </w:p>
    <w:tbl>
      <w:tblPr>
        <w:tblStyle w:val="MediumGrid3-Accent1"/>
        <w:tblW w:w="0" w:type="auto"/>
        <w:tblLook w:val="04A0" w:firstRow="1" w:lastRow="0" w:firstColumn="1" w:lastColumn="0" w:noHBand="0" w:noVBand="1"/>
      </w:tblPr>
      <w:tblGrid>
        <w:gridCol w:w="3652"/>
        <w:gridCol w:w="4394"/>
        <w:gridCol w:w="1859"/>
      </w:tblGrid>
      <w:tr w:rsidR="006E750A" w:rsidRPr="00E61ABF" w:rsidTr="00C44B48">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E750A" w:rsidRPr="00E61ABF" w:rsidRDefault="006E750A" w:rsidP="00C44B48">
            <w:pPr>
              <w:spacing w:after="0" w:line="240" w:lineRule="auto"/>
              <w:rPr>
                <w:lang w:val="ro-RO"/>
              </w:rPr>
            </w:pPr>
            <w:r w:rsidRPr="00E61ABF">
              <w:rPr>
                <w:lang w:val="ro-RO"/>
              </w:rPr>
              <w:t>Indicatori</w:t>
            </w:r>
          </w:p>
        </w:tc>
        <w:tc>
          <w:tcPr>
            <w:tcW w:w="4394" w:type="dxa"/>
            <w:vAlign w:val="center"/>
          </w:tcPr>
          <w:p w:rsidR="006E750A" w:rsidRPr="00E61ABF" w:rsidRDefault="006E750A" w:rsidP="00C44B48">
            <w:pPr>
              <w:spacing w:after="0" w:line="240" w:lineRule="auto"/>
              <w:cnfStyle w:val="100000000000" w:firstRow="1" w:lastRow="0" w:firstColumn="0" w:lastColumn="0" w:oddVBand="0" w:evenVBand="0" w:oddHBand="0" w:evenHBand="0" w:firstRowFirstColumn="0" w:firstRowLastColumn="0" w:lastRowFirstColumn="0" w:lastRowLastColumn="0"/>
              <w:rPr>
                <w:lang w:val="ro-RO"/>
              </w:rPr>
            </w:pPr>
            <w:r w:rsidRPr="00E61ABF">
              <w:rPr>
                <w:lang w:val="ro-RO"/>
              </w:rPr>
              <w:t>Descriere</w:t>
            </w:r>
          </w:p>
        </w:tc>
        <w:tc>
          <w:tcPr>
            <w:tcW w:w="1859" w:type="dxa"/>
            <w:vAlign w:val="center"/>
          </w:tcPr>
          <w:p w:rsidR="006E750A" w:rsidRPr="00E61ABF" w:rsidRDefault="006E750A" w:rsidP="00C44B48">
            <w:pPr>
              <w:spacing w:after="0" w:line="240" w:lineRule="auto"/>
              <w:cnfStyle w:val="100000000000" w:firstRow="1" w:lastRow="0" w:firstColumn="0" w:lastColumn="0" w:oddVBand="0" w:evenVBand="0" w:oddHBand="0" w:evenHBand="0" w:firstRowFirstColumn="0" w:firstRowLastColumn="0" w:lastRowFirstColumn="0" w:lastRowLastColumn="0"/>
              <w:rPr>
                <w:lang w:val="ro-RO"/>
              </w:rPr>
            </w:pPr>
            <w:r w:rsidRPr="00E61ABF">
              <w:rPr>
                <w:lang w:val="ro-RO"/>
              </w:rPr>
              <w:t>Obiectivul pentru  final</w:t>
            </w:r>
            <w:r w:rsidR="00091B8E" w:rsidRPr="00E61ABF">
              <w:rPr>
                <w:lang w:val="ro-RO"/>
              </w:rPr>
              <w:t xml:space="preserve">izarea </w:t>
            </w:r>
            <w:r w:rsidRPr="00E61ABF">
              <w:rPr>
                <w:lang w:val="ro-RO"/>
              </w:rPr>
              <w:t xml:space="preserve"> proiectului</w:t>
            </w:r>
            <w:r w:rsidR="00091B8E" w:rsidRPr="00E61ABF">
              <w:rPr>
                <w:lang w:val="ro-RO"/>
              </w:rPr>
              <w:t xml:space="preserve"> (2017)</w:t>
            </w:r>
          </w:p>
        </w:tc>
      </w:tr>
      <w:tr w:rsidR="0011548A" w:rsidRPr="00E61ABF" w:rsidTr="0011548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val="restart"/>
            <w:vAlign w:val="center"/>
          </w:tcPr>
          <w:p w:rsidR="0011548A" w:rsidRPr="00E61ABF" w:rsidRDefault="0011548A" w:rsidP="00C44B48">
            <w:pPr>
              <w:spacing w:after="0"/>
              <w:rPr>
                <w:lang w:val="ro-RO"/>
              </w:rPr>
            </w:pPr>
            <w:r w:rsidRPr="00E61ABF">
              <w:rPr>
                <w:lang w:val="ro-RO"/>
              </w:rPr>
              <w:t xml:space="preserve">I.1 Definitivarea acțiunilor privind siguranța alimentară în vederea apropierii de cerințele SFS ale UE </w:t>
            </w:r>
          </w:p>
        </w:tc>
        <w:tc>
          <w:tcPr>
            <w:tcW w:w="4394" w:type="dxa"/>
          </w:tcPr>
          <w:p w:rsidR="0011548A" w:rsidRPr="00E61ABF" w:rsidRDefault="0011548A" w:rsidP="00C44B48">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Procedurile de operare și manuale operaționale pentru două laboratoare de siguranță alimentară elaborate</w:t>
            </w:r>
          </w:p>
        </w:tc>
        <w:tc>
          <w:tcPr>
            <w:tcW w:w="1859" w:type="dxa"/>
            <w:vMerge w:val="restart"/>
            <w:vAlign w:val="center"/>
          </w:tcPr>
          <w:p w:rsidR="0011548A" w:rsidRPr="00E61ABF" w:rsidRDefault="0011548A" w:rsidP="0011548A">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100%</w:t>
            </w:r>
          </w:p>
        </w:tc>
      </w:tr>
      <w:tr w:rsidR="0011548A" w:rsidRPr="00E61ABF" w:rsidTr="006E750A">
        <w:tc>
          <w:tcPr>
            <w:cnfStyle w:val="001000000000" w:firstRow="0" w:lastRow="0" w:firstColumn="1" w:lastColumn="0" w:oddVBand="0" w:evenVBand="0" w:oddHBand="0" w:evenHBand="0" w:firstRowFirstColumn="0" w:firstRowLastColumn="0" w:lastRowFirstColumn="0" w:lastRowLastColumn="0"/>
            <w:tcW w:w="3652" w:type="dxa"/>
            <w:vMerge/>
          </w:tcPr>
          <w:p w:rsidR="0011548A" w:rsidRPr="00E61ABF" w:rsidRDefault="0011548A" w:rsidP="00091B8E">
            <w:pPr>
              <w:spacing w:after="0"/>
              <w:rPr>
                <w:lang w:val="ro-RO"/>
              </w:rPr>
            </w:pPr>
          </w:p>
        </w:tc>
        <w:tc>
          <w:tcPr>
            <w:tcW w:w="4394" w:type="dxa"/>
          </w:tcPr>
          <w:p w:rsidR="0011548A" w:rsidRPr="00E61ABF" w:rsidRDefault="0011548A" w:rsidP="001E7855">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 xml:space="preserve">Proiect de legislație națională și reglementările </w:t>
            </w:r>
            <w:r w:rsidR="001E7855" w:rsidRPr="00E61ABF">
              <w:rPr>
                <w:lang w:val="ro-RO"/>
              </w:rPr>
              <w:t xml:space="preserve">privind </w:t>
            </w:r>
            <w:r w:rsidRPr="00E61ABF">
              <w:rPr>
                <w:lang w:val="ro-RO"/>
              </w:rPr>
              <w:t xml:space="preserve">controalele oficiale armonizate cu Regulamentul CE </w:t>
            </w:r>
            <w:r w:rsidR="001E7855" w:rsidRPr="00E61ABF">
              <w:rPr>
                <w:lang w:val="ro-RO"/>
              </w:rPr>
              <w:t>8</w:t>
            </w:r>
            <w:r w:rsidRPr="00E61ABF">
              <w:rPr>
                <w:lang w:val="ro-RO"/>
              </w:rPr>
              <w:t>82</w:t>
            </w:r>
          </w:p>
        </w:tc>
        <w:tc>
          <w:tcPr>
            <w:tcW w:w="1859" w:type="dxa"/>
            <w:vMerge/>
          </w:tcPr>
          <w:p w:rsidR="0011548A" w:rsidRPr="00E61ABF" w:rsidRDefault="0011548A" w:rsidP="006E750A">
            <w:pPr>
              <w:spacing w:after="0"/>
              <w:cnfStyle w:val="000000000000" w:firstRow="0" w:lastRow="0" w:firstColumn="0" w:lastColumn="0" w:oddVBand="0" w:evenVBand="0" w:oddHBand="0" w:evenHBand="0" w:firstRowFirstColumn="0" w:firstRowLastColumn="0" w:lastRowFirstColumn="0" w:lastRowLastColumn="0"/>
              <w:rPr>
                <w:lang w:val="ro-RO"/>
              </w:rPr>
            </w:pPr>
          </w:p>
        </w:tc>
      </w:tr>
      <w:tr w:rsidR="0011548A" w:rsidRPr="003F1C8E" w:rsidTr="006E7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tcPr>
          <w:p w:rsidR="0011548A" w:rsidRPr="00E61ABF" w:rsidRDefault="0011548A" w:rsidP="00091B8E">
            <w:pPr>
              <w:spacing w:after="0"/>
              <w:rPr>
                <w:lang w:val="ro-RO"/>
              </w:rPr>
            </w:pPr>
          </w:p>
        </w:tc>
        <w:tc>
          <w:tcPr>
            <w:tcW w:w="4394" w:type="dxa"/>
          </w:tcPr>
          <w:p w:rsidR="0011548A" w:rsidRPr="00E61ABF" w:rsidRDefault="0011548A" w:rsidP="001E7855">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Proiect de legislație națională și reglementările privind auto-control</w:t>
            </w:r>
            <w:r w:rsidR="001E7855" w:rsidRPr="00E61ABF">
              <w:rPr>
                <w:lang w:val="ro-RO"/>
              </w:rPr>
              <w:t>ul</w:t>
            </w:r>
            <w:r w:rsidRPr="00E61ABF">
              <w:rPr>
                <w:lang w:val="ro-RO"/>
              </w:rPr>
              <w:t xml:space="preserve"> pentru operatorii din sectorul alimentar armonizate cu reglementările CE</w:t>
            </w:r>
          </w:p>
        </w:tc>
        <w:tc>
          <w:tcPr>
            <w:tcW w:w="1859" w:type="dxa"/>
            <w:vMerge/>
          </w:tcPr>
          <w:p w:rsidR="0011548A" w:rsidRPr="00E61ABF" w:rsidRDefault="0011548A" w:rsidP="006E750A">
            <w:pPr>
              <w:spacing w:after="0"/>
              <w:cnfStyle w:val="000000100000" w:firstRow="0" w:lastRow="0" w:firstColumn="0" w:lastColumn="0" w:oddVBand="0" w:evenVBand="0" w:oddHBand="1" w:evenHBand="0" w:firstRowFirstColumn="0" w:firstRowLastColumn="0" w:lastRowFirstColumn="0" w:lastRowLastColumn="0"/>
              <w:rPr>
                <w:lang w:val="ro-RO"/>
              </w:rPr>
            </w:pPr>
          </w:p>
        </w:tc>
      </w:tr>
      <w:tr w:rsidR="0011548A" w:rsidRPr="003F1C8E" w:rsidTr="006E750A">
        <w:tc>
          <w:tcPr>
            <w:cnfStyle w:val="001000000000" w:firstRow="0" w:lastRow="0" w:firstColumn="1" w:lastColumn="0" w:oddVBand="0" w:evenVBand="0" w:oddHBand="0" w:evenHBand="0" w:firstRowFirstColumn="0" w:firstRowLastColumn="0" w:lastRowFirstColumn="0" w:lastRowLastColumn="0"/>
            <w:tcW w:w="3652" w:type="dxa"/>
            <w:vMerge/>
          </w:tcPr>
          <w:p w:rsidR="0011548A" w:rsidRPr="00E61ABF" w:rsidRDefault="0011548A" w:rsidP="00091B8E">
            <w:pPr>
              <w:spacing w:after="0"/>
              <w:rPr>
                <w:lang w:val="ro-RO"/>
              </w:rPr>
            </w:pPr>
          </w:p>
        </w:tc>
        <w:tc>
          <w:tcPr>
            <w:tcW w:w="4394" w:type="dxa"/>
          </w:tcPr>
          <w:p w:rsidR="0011548A" w:rsidRPr="00E61ABF" w:rsidRDefault="0011548A" w:rsidP="00C44B48">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Capacitățile Agenției Naționale de Siguranță Alimentară (ANSA) consolidate</w:t>
            </w:r>
          </w:p>
        </w:tc>
        <w:tc>
          <w:tcPr>
            <w:tcW w:w="1859" w:type="dxa"/>
            <w:vMerge/>
          </w:tcPr>
          <w:p w:rsidR="0011548A" w:rsidRPr="00E61ABF" w:rsidRDefault="0011548A" w:rsidP="006E750A">
            <w:pPr>
              <w:spacing w:after="0"/>
              <w:cnfStyle w:val="000000000000" w:firstRow="0" w:lastRow="0" w:firstColumn="0" w:lastColumn="0" w:oddVBand="0" w:evenVBand="0" w:oddHBand="0" w:evenHBand="0" w:firstRowFirstColumn="0" w:firstRowLastColumn="0" w:lastRowFirstColumn="0" w:lastRowLastColumn="0"/>
              <w:rPr>
                <w:lang w:val="ro-RO"/>
              </w:rPr>
            </w:pPr>
          </w:p>
        </w:tc>
      </w:tr>
      <w:tr w:rsidR="0011548A" w:rsidRPr="003F1C8E" w:rsidTr="006E7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Merge/>
          </w:tcPr>
          <w:p w:rsidR="0011548A" w:rsidRPr="00E61ABF" w:rsidRDefault="0011548A" w:rsidP="00091B8E">
            <w:pPr>
              <w:spacing w:after="0"/>
              <w:rPr>
                <w:lang w:val="ro-RO"/>
              </w:rPr>
            </w:pPr>
          </w:p>
        </w:tc>
        <w:tc>
          <w:tcPr>
            <w:tcW w:w="4394" w:type="dxa"/>
          </w:tcPr>
          <w:p w:rsidR="0011548A" w:rsidRPr="00E61ABF" w:rsidRDefault="0011548A" w:rsidP="00C44B48">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Capacitățile celor 2 laboratoare de siguranță alimentară consolidate</w:t>
            </w:r>
          </w:p>
        </w:tc>
        <w:tc>
          <w:tcPr>
            <w:tcW w:w="1859" w:type="dxa"/>
            <w:vMerge/>
          </w:tcPr>
          <w:p w:rsidR="0011548A" w:rsidRPr="00E61ABF" w:rsidRDefault="0011548A" w:rsidP="006E750A">
            <w:pPr>
              <w:spacing w:after="0"/>
              <w:cnfStyle w:val="000000100000" w:firstRow="0" w:lastRow="0" w:firstColumn="0" w:lastColumn="0" w:oddVBand="0" w:evenVBand="0" w:oddHBand="1" w:evenHBand="0" w:firstRowFirstColumn="0" w:firstRowLastColumn="0" w:lastRowFirstColumn="0" w:lastRowLastColumn="0"/>
              <w:rPr>
                <w:lang w:val="ro-RO"/>
              </w:rPr>
            </w:pPr>
          </w:p>
        </w:tc>
      </w:tr>
      <w:tr w:rsidR="0011548A" w:rsidRPr="003F1C8E" w:rsidTr="006E750A">
        <w:tc>
          <w:tcPr>
            <w:cnfStyle w:val="001000000000" w:firstRow="0" w:lastRow="0" w:firstColumn="1" w:lastColumn="0" w:oddVBand="0" w:evenVBand="0" w:oddHBand="0" w:evenHBand="0" w:firstRowFirstColumn="0" w:firstRowLastColumn="0" w:lastRowFirstColumn="0" w:lastRowLastColumn="0"/>
            <w:tcW w:w="3652" w:type="dxa"/>
            <w:vMerge/>
          </w:tcPr>
          <w:p w:rsidR="0011548A" w:rsidRPr="00E61ABF" w:rsidRDefault="0011548A" w:rsidP="00091B8E">
            <w:pPr>
              <w:spacing w:after="0"/>
              <w:rPr>
                <w:lang w:val="ro-RO"/>
              </w:rPr>
            </w:pPr>
          </w:p>
        </w:tc>
        <w:tc>
          <w:tcPr>
            <w:tcW w:w="4394" w:type="dxa"/>
          </w:tcPr>
          <w:p w:rsidR="0011548A" w:rsidRPr="00E61ABF" w:rsidRDefault="0011548A" w:rsidP="00C44B48">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Patru puncte de inspecție la frontieră stabilite</w:t>
            </w:r>
          </w:p>
        </w:tc>
        <w:tc>
          <w:tcPr>
            <w:tcW w:w="1859" w:type="dxa"/>
            <w:vMerge/>
          </w:tcPr>
          <w:p w:rsidR="0011548A" w:rsidRPr="00E61ABF" w:rsidRDefault="0011548A" w:rsidP="006E750A">
            <w:pPr>
              <w:spacing w:after="0"/>
              <w:cnfStyle w:val="000000000000" w:firstRow="0" w:lastRow="0" w:firstColumn="0" w:lastColumn="0" w:oddVBand="0" w:evenVBand="0" w:oddHBand="0" w:evenHBand="0" w:firstRowFirstColumn="0" w:firstRowLastColumn="0" w:lastRowFirstColumn="0" w:lastRowLastColumn="0"/>
              <w:rPr>
                <w:lang w:val="ro-RO"/>
              </w:rPr>
            </w:pPr>
          </w:p>
        </w:tc>
      </w:tr>
      <w:tr w:rsidR="006E750A" w:rsidRPr="00E61ABF" w:rsidTr="006E7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E750A" w:rsidRPr="00E61ABF" w:rsidRDefault="00091B8E" w:rsidP="0011548A">
            <w:pPr>
              <w:spacing w:after="0"/>
              <w:rPr>
                <w:lang w:val="ro-RO"/>
              </w:rPr>
            </w:pPr>
            <w:r w:rsidRPr="00E61ABF">
              <w:rPr>
                <w:lang w:val="ro-RO"/>
              </w:rPr>
              <w:t xml:space="preserve">I.2 </w:t>
            </w:r>
            <w:r w:rsidR="00C44B48" w:rsidRPr="00E61ABF">
              <w:rPr>
                <w:lang w:val="ro-RO"/>
              </w:rPr>
              <w:t xml:space="preserve"> Creștere a vânzărilor (</w:t>
            </w:r>
            <w:r w:rsidR="0011548A" w:rsidRPr="00E61ABF">
              <w:rPr>
                <w:lang w:val="ro-RO"/>
              </w:rPr>
              <w:t>p</w:t>
            </w:r>
            <w:r w:rsidR="00C44B48" w:rsidRPr="00E61ABF">
              <w:rPr>
                <w:lang w:val="ro-RO"/>
              </w:rPr>
              <w:t xml:space="preserve">iața internă și exporturi) ale culturilor de valoare înaltă </w:t>
            </w:r>
            <w:r w:rsidR="0011548A" w:rsidRPr="00E61ABF">
              <w:rPr>
                <w:lang w:val="ro-RO"/>
              </w:rPr>
              <w:t>ale grupurilor de producători , beneficiari ai granturilor investiționale</w:t>
            </w:r>
          </w:p>
        </w:tc>
        <w:tc>
          <w:tcPr>
            <w:tcW w:w="4394" w:type="dxa"/>
          </w:tcPr>
          <w:p w:rsidR="006E750A" w:rsidRPr="00E61ABF" w:rsidRDefault="0011548A" w:rsidP="00C779B6">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 xml:space="preserve">Creșterea vânzărilor va fi măsurată în baza datelor primare primite de la producătorii individuali agricoli înainte de </w:t>
            </w:r>
            <w:r w:rsidR="00C779B6" w:rsidRPr="00E61ABF">
              <w:rPr>
                <w:lang w:val="ro-RO"/>
              </w:rPr>
              <w:t xml:space="preserve">a se alătura în grupuri de producători. Indicatorul va măsura valoarea vânzărilor. </w:t>
            </w:r>
            <w:r w:rsidRPr="00E61ABF">
              <w:rPr>
                <w:lang w:val="ro-RO"/>
              </w:rPr>
              <w:t xml:space="preserve">    </w:t>
            </w:r>
          </w:p>
        </w:tc>
        <w:tc>
          <w:tcPr>
            <w:tcW w:w="1859" w:type="dxa"/>
          </w:tcPr>
          <w:p w:rsidR="006E750A" w:rsidRPr="00E61ABF" w:rsidRDefault="0011548A" w:rsidP="006E750A">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 xml:space="preserve"> 50%</w:t>
            </w:r>
          </w:p>
        </w:tc>
      </w:tr>
      <w:tr w:rsidR="0011548A" w:rsidRPr="00E61ABF" w:rsidTr="006E750A">
        <w:tc>
          <w:tcPr>
            <w:cnfStyle w:val="001000000000" w:firstRow="0" w:lastRow="0" w:firstColumn="1" w:lastColumn="0" w:oddVBand="0" w:evenVBand="0" w:oddHBand="0" w:evenHBand="0" w:firstRowFirstColumn="0" w:firstRowLastColumn="0" w:lastRowFirstColumn="0" w:lastRowLastColumn="0"/>
            <w:tcW w:w="3652" w:type="dxa"/>
          </w:tcPr>
          <w:p w:rsidR="0011548A" w:rsidRPr="00E61ABF" w:rsidRDefault="0011548A" w:rsidP="001E7855">
            <w:pPr>
              <w:spacing w:after="0"/>
              <w:rPr>
                <w:lang w:val="ro-RO"/>
              </w:rPr>
            </w:pPr>
            <w:r w:rsidRPr="00E61ABF">
              <w:rPr>
                <w:lang w:val="ro-RO"/>
              </w:rPr>
              <w:t xml:space="preserve">I.3  </w:t>
            </w:r>
            <w:r w:rsidR="001E7855" w:rsidRPr="00E61ABF">
              <w:rPr>
                <w:lang w:val="ro-RO"/>
              </w:rPr>
              <w:t xml:space="preserve">Extinderea suprafeței de teren </w:t>
            </w:r>
            <w:r w:rsidRPr="00E61ABF">
              <w:rPr>
                <w:lang w:val="ro-RO"/>
              </w:rPr>
              <w:t xml:space="preserve">pe care </w:t>
            </w:r>
            <w:r w:rsidR="001E7855" w:rsidRPr="00E61ABF">
              <w:rPr>
                <w:lang w:val="ro-RO"/>
              </w:rPr>
              <w:t xml:space="preserve">sunt aplicate practici de </w:t>
            </w:r>
            <w:r w:rsidRPr="00E61ABF">
              <w:rPr>
                <w:lang w:val="ro-RO"/>
              </w:rPr>
              <w:t>gestionarea dura</w:t>
            </w:r>
            <w:r w:rsidR="001E7855" w:rsidRPr="00E61ABF">
              <w:rPr>
                <w:lang w:val="ro-RO"/>
              </w:rPr>
              <w:t>b</w:t>
            </w:r>
            <w:r w:rsidRPr="00E61ABF">
              <w:rPr>
                <w:lang w:val="ro-RO"/>
              </w:rPr>
              <w:t>ilă a terenurilor</w:t>
            </w:r>
          </w:p>
        </w:tc>
        <w:tc>
          <w:tcPr>
            <w:tcW w:w="4394" w:type="dxa"/>
          </w:tcPr>
          <w:p w:rsidR="0011548A" w:rsidRPr="00E61ABF" w:rsidRDefault="00C779B6" w:rsidP="001E7855">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 xml:space="preserve">Indicatorul va măsura magnitudinea investițiilor în MDT la nivel de fermier </w:t>
            </w:r>
            <w:r w:rsidR="001E7855" w:rsidRPr="00E61ABF">
              <w:rPr>
                <w:lang w:val="ro-RO"/>
              </w:rPr>
              <w:t xml:space="preserve">finanțat </w:t>
            </w:r>
            <w:r w:rsidRPr="00E61ABF">
              <w:rPr>
                <w:lang w:val="ro-RO"/>
              </w:rPr>
              <w:t>d</w:t>
            </w:r>
            <w:r w:rsidR="001E7855" w:rsidRPr="00E61ABF">
              <w:rPr>
                <w:lang w:val="ro-RO"/>
              </w:rPr>
              <w:t xml:space="preserve">in cadrul </w:t>
            </w:r>
            <w:r w:rsidRPr="00E61ABF">
              <w:rPr>
                <w:lang w:val="ro-RO"/>
              </w:rPr>
              <w:t>proiect</w:t>
            </w:r>
            <w:r w:rsidR="001E7855" w:rsidRPr="00E61ABF">
              <w:rPr>
                <w:lang w:val="ro-RO"/>
              </w:rPr>
              <w:t>ului</w:t>
            </w:r>
            <w:r w:rsidRPr="00E61ABF">
              <w:rPr>
                <w:lang w:val="ro-RO"/>
              </w:rPr>
              <w:t>.</w:t>
            </w:r>
          </w:p>
        </w:tc>
        <w:tc>
          <w:tcPr>
            <w:tcW w:w="1859" w:type="dxa"/>
          </w:tcPr>
          <w:p w:rsidR="0011548A" w:rsidRPr="00E61ABF" w:rsidRDefault="0011548A" w:rsidP="006E750A">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10 000 Ha</w:t>
            </w:r>
          </w:p>
        </w:tc>
      </w:tr>
      <w:tr w:rsidR="006E750A" w:rsidRPr="00E61ABF" w:rsidTr="006E75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E750A" w:rsidRPr="00E61ABF" w:rsidRDefault="0011548A" w:rsidP="001E7855">
            <w:pPr>
              <w:spacing w:after="0"/>
              <w:rPr>
                <w:lang w:val="ro-RO"/>
              </w:rPr>
            </w:pPr>
            <w:r w:rsidRPr="00E61ABF">
              <w:rPr>
                <w:lang w:val="ro-RO"/>
              </w:rPr>
              <w:t xml:space="preserve">I.4 </w:t>
            </w:r>
            <w:r w:rsidR="001E7855" w:rsidRPr="00E61ABF">
              <w:rPr>
                <w:lang w:val="ro-RO"/>
              </w:rPr>
              <w:t>Extinderea s</w:t>
            </w:r>
            <w:r w:rsidRPr="00E61ABF">
              <w:rPr>
                <w:lang w:val="ro-RO"/>
              </w:rPr>
              <w:t>upraf</w:t>
            </w:r>
            <w:r w:rsidR="001E7855" w:rsidRPr="00E61ABF">
              <w:rPr>
                <w:lang w:val="ro-RO"/>
              </w:rPr>
              <w:t xml:space="preserve">eței </w:t>
            </w:r>
            <w:r w:rsidRPr="00E61ABF">
              <w:rPr>
                <w:lang w:val="ro-RO"/>
              </w:rPr>
              <w:t>protejat</w:t>
            </w:r>
            <w:r w:rsidR="001E7855" w:rsidRPr="00E61ABF">
              <w:rPr>
                <w:lang w:val="ro-RO"/>
              </w:rPr>
              <w:t>e</w:t>
            </w:r>
            <w:r w:rsidRPr="00E61ABF">
              <w:rPr>
                <w:lang w:val="ro-RO"/>
              </w:rPr>
              <w:t xml:space="preserve"> de </w:t>
            </w:r>
            <w:r w:rsidR="001E7855" w:rsidRPr="00E61ABF">
              <w:rPr>
                <w:lang w:val="ro-RO"/>
              </w:rPr>
              <w:t xml:space="preserve">fâșii de protecție </w:t>
            </w:r>
            <w:r w:rsidRPr="00E61ABF">
              <w:rPr>
                <w:lang w:val="ro-RO"/>
              </w:rPr>
              <w:t>anti-eroziune</w:t>
            </w:r>
          </w:p>
        </w:tc>
        <w:tc>
          <w:tcPr>
            <w:tcW w:w="4394" w:type="dxa"/>
          </w:tcPr>
          <w:p w:rsidR="006E750A" w:rsidRPr="00E61ABF" w:rsidRDefault="00C779B6" w:rsidP="006E750A">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Cuantificarea indicatorului se va limita doar pentru partea de sud a țării.</w:t>
            </w:r>
          </w:p>
        </w:tc>
        <w:tc>
          <w:tcPr>
            <w:tcW w:w="1859" w:type="dxa"/>
          </w:tcPr>
          <w:p w:rsidR="006E750A" w:rsidRPr="00E61ABF" w:rsidRDefault="0011548A" w:rsidP="006E750A">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50 000 Ha</w:t>
            </w:r>
          </w:p>
        </w:tc>
      </w:tr>
    </w:tbl>
    <w:p w:rsidR="00082989" w:rsidRPr="00E61ABF" w:rsidRDefault="00082989" w:rsidP="00082989">
      <w:pPr>
        <w:pStyle w:val="Heading2"/>
        <w:rPr>
          <w:sz w:val="22"/>
          <w:szCs w:val="22"/>
          <w:lang w:val="ro-RO"/>
        </w:rPr>
      </w:pPr>
      <w:bookmarkStart w:id="61" w:name="_Toc348693267"/>
      <w:bookmarkStart w:id="62" w:name="_Toc348693511"/>
      <w:bookmarkStart w:id="63" w:name="_Toc356302461"/>
      <w:bookmarkStart w:id="64" w:name="_Toc356302685"/>
      <w:bookmarkStart w:id="65" w:name="_Toc370755245"/>
      <w:bookmarkStart w:id="66" w:name="_Toc370802560"/>
      <w:bookmarkStart w:id="67" w:name="_Toc378705743"/>
      <w:bookmarkStart w:id="68" w:name="_Toc378705871"/>
      <w:bookmarkStart w:id="69" w:name="_Toc393124497"/>
      <w:r w:rsidRPr="00E61ABF">
        <w:rPr>
          <w:sz w:val="22"/>
          <w:szCs w:val="22"/>
          <w:lang w:val="ro-RO"/>
        </w:rPr>
        <w:t>DESCRIEREA COMPONENTELOR PROIECTULUI</w:t>
      </w:r>
      <w:bookmarkEnd w:id="61"/>
      <w:bookmarkEnd w:id="62"/>
      <w:bookmarkEnd w:id="63"/>
      <w:bookmarkEnd w:id="64"/>
      <w:bookmarkEnd w:id="65"/>
      <w:bookmarkEnd w:id="66"/>
      <w:bookmarkEnd w:id="67"/>
      <w:bookmarkEnd w:id="68"/>
      <w:bookmarkEnd w:id="69"/>
    </w:p>
    <w:p w:rsidR="00082989" w:rsidRPr="00E61ABF" w:rsidRDefault="00082989" w:rsidP="00082989">
      <w:pPr>
        <w:pStyle w:val="Heading4"/>
        <w:rPr>
          <w:rStyle w:val="hps"/>
          <w:rFonts w:asciiTheme="minorHAnsi" w:hAnsiTheme="minorHAnsi" w:cstheme="minorHAnsi"/>
          <w:lang w:val="ro-RO"/>
        </w:rPr>
      </w:pPr>
      <w:r w:rsidRPr="00E61ABF">
        <w:rPr>
          <w:rFonts w:asciiTheme="minorHAnsi" w:hAnsiTheme="minorHAnsi" w:cstheme="minorHAnsi"/>
          <w:lang w:val="ro-RO"/>
        </w:rPr>
        <w:t>Comp</w:t>
      </w:r>
      <w:r w:rsidRPr="00E61ABF">
        <w:rPr>
          <w:rFonts w:asciiTheme="minorHAnsi" w:hAnsiTheme="minorHAnsi" w:cstheme="minorHAnsi"/>
        </w:rPr>
        <w:t>onenta</w:t>
      </w:r>
      <w:r w:rsidRPr="00E61ABF">
        <w:rPr>
          <w:rFonts w:asciiTheme="minorHAnsi" w:hAnsiTheme="minorHAnsi" w:cstheme="minorHAnsi"/>
          <w:lang w:val="ro-RO"/>
        </w:rPr>
        <w:t xml:space="preserve"> 1: ÎMBUNĂTĂŢIREA MANAGEMENTULUI </w:t>
      </w:r>
      <w:r w:rsidR="00BD0531" w:rsidRPr="00E61ABF">
        <w:rPr>
          <w:rFonts w:asciiTheme="minorHAnsi" w:hAnsiTheme="minorHAnsi" w:cstheme="minorHAnsi"/>
          <w:lang w:val="ro-RO"/>
        </w:rPr>
        <w:t xml:space="preserve">SIGURANȚEI  </w:t>
      </w:r>
      <w:r w:rsidRPr="00E61ABF">
        <w:rPr>
          <w:rFonts w:asciiTheme="minorHAnsi" w:hAnsiTheme="minorHAnsi" w:cstheme="minorHAnsi"/>
          <w:lang w:val="ro-RO"/>
        </w:rPr>
        <w:t>ALIMENTARE</w:t>
      </w:r>
      <w:r w:rsidRPr="00E61ABF">
        <w:rPr>
          <w:rStyle w:val="hps"/>
          <w:rFonts w:asciiTheme="minorHAnsi" w:hAnsiTheme="minorHAnsi" w:cstheme="minorHAnsi"/>
          <w:lang w:val="ro-RO"/>
        </w:rPr>
        <w:t xml:space="preserve"> </w:t>
      </w:r>
    </w:p>
    <w:p w:rsidR="00082989" w:rsidRPr="00E61ABF" w:rsidRDefault="00082989" w:rsidP="00082989">
      <w:pPr>
        <w:spacing w:before="120" w:after="120"/>
        <w:jc w:val="both"/>
        <w:rPr>
          <w:rStyle w:val="hps"/>
          <w:rFonts w:asciiTheme="minorHAnsi" w:hAnsiTheme="minorHAnsi" w:cstheme="minorHAnsi"/>
          <w:lang w:val="ro-RO"/>
        </w:rPr>
      </w:pPr>
      <w:r w:rsidRPr="00E61ABF">
        <w:rPr>
          <w:rStyle w:val="hps"/>
          <w:rFonts w:asciiTheme="minorHAnsi" w:hAnsiTheme="minorHAnsi" w:cstheme="minorHAnsi"/>
          <w:lang w:val="ro-RO"/>
        </w:rPr>
        <w:t>Această componentă va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sprijini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agenda ambiţioasă</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pentru crearea ajustărilor</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necesare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în sistemul</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 xml:space="preserve">managementului </w:t>
      </w:r>
      <w:r w:rsidR="00E22BB5" w:rsidRPr="00E61ABF">
        <w:rPr>
          <w:rStyle w:val="hps"/>
          <w:rFonts w:asciiTheme="minorHAnsi" w:hAnsiTheme="minorHAnsi" w:cstheme="minorHAnsi"/>
          <w:lang w:val="ro-RO"/>
        </w:rPr>
        <w:t>siguranței</w:t>
      </w:r>
      <w:r w:rsidRPr="00E61ABF">
        <w:rPr>
          <w:rStyle w:val="hps"/>
          <w:rFonts w:asciiTheme="minorHAnsi" w:hAnsiTheme="minorHAnsi" w:cstheme="minorHAnsi"/>
          <w:lang w:val="ro-RO"/>
        </w:rPr>
        <w:t xml:space="preserve"> alimentare</w:t>
      </w:r>
      <w:r w:rsidRPr="00E61ABF">
        <w:rPr>
          <w:rFonts w:asciiTheme="minorHAnsi" w:hAnsiTheme="minorHAnsi" w:cstheme="minorHAnsi"/>
          <w:lang w:val="ro-RO"/>
        </w:rPr>
        <w:t xml:space="preserve">, în </w:t>
      </w:r>
      <w:r w:rsidRPr="00E61ABF">
        <w:rPr>
          <w:rStyle w:val="hps"/>
          <w:rFonts w:asciiTheme="minorHAnsi" w:hAnsiTheme="minorHAnsi" w:cstheme="minorHAnsi"/>
          <w:lang w:val="ro-RO"/>
        </w:rPr>
        <w:t>conformitate cu practicile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şi cerinţele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Uniunii Europene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Adoptarea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acquis-ului Uniunii Europene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privind</w:t>
      </w:r>
      <w:r w:rsidRPr="00E61ABF">
        <w:rPr>
          <w:rFonts w:asciiTheme="minorHAnsi" w:hAnsiTheme="minorHAnsi" w:cstheme="minorHAnsi"/>
          <w:lang w:val="ro-RO"/>
        </w:rPr>
        <w:t xml:space="preserve"> Standardele </w:t>
      </w:r>
      <w:r w:rsidRPr="00E61ABF">
        <w:rPr>
          <w:rStyle w:val="hps"/>
          <w:rFonts w:asciiTheme="minorHAnsi" w:hAnsiTheme="minorHAnsi" w:cstheme="minorHAnsi"/>
          <w:lang w:val="ro-RO"/>
        </w:rPr>
        <w:t>sanitare şi fito</w:t>
      </w:r>
      <w:r w:rsidRPr="00E61ABF">
        <w:rPr>
          <w:rStyle w:val="atn"/>
          <w:rFonts w:asciiTheme="minorHAnsi" w:hAnsiTheme="minorHAnsi" w:cstheme="minorHAnsi"/>
          <w:lang w:val="ro-RO"/>
        </w:rPr>
        <w:t>-</w:t>
      </w:r>
      <w:r w:rsidRPr="00E61ABF">
        <w:rPr>
          <w:rFonts w:asciiTheme="minorHAnsi" w:hAnsiTheme="minorHAnsi" w:cstheme="minorHAnsi"/>
          <w:lang w:val="ro-RO"/>
        </w:rPr>
        <w:t xml:space="preserve">sanitare </w:t>
      </w:r>
      <w:r w:rsidRPr="00E61ABF">
        <w:rPr>
          <w:rStyle w:val="hps"/>
          <w:rFonts w:asciiTheme="minorHAnsi" w:hAnsiTheme="minorHAnsi" w:cstheme="minorHAnsi"/>
          <w:lang w:val="ro-RO"/>
        </w:rPr>
        <w:t>poartă</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implicaţii semnificative pentru</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instituţiile de stat</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responsabile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de</w:t>
      </w:r>
      <w:r w:rsidRPr="00E61ABF">
        <w:rPr>
          <w:rFonts w:asciiTheme="minorHAnsi" w:hAnsiTheme="minorHAnsi" w:cstheme="minorHAnsi"/>
          <w:lang w:val="ro-RO"/>
        </w:rPr>
        <w:t xml:space="preserve"> </w:t>
      </w:r>
      <w:r w:rsidR="00E22BB5" w:rsidRPr="00E61ABF">
        <w:rPr>
          <w:rStyle w:val="hps"/>
          <w:rFonts w:asciiTheme="minorHAnsi" w:hAnsiTheme="minorHAnsi" w:cstheme="minorHAnsi"/>
          <w:lang w:val="ro-RO"/>
        </w:rPr>
        <w:t>siguranța</w:t>
      </w:r>
      <w:r w:rsidRPr="00E61ABF">
        <w:rPr>
          <w:rStyle w:val="hps"/>
          <w:rFonts w:asciiTheme="minorHAnsi" w:hAnsiTheme="minorHAnsi" w:cstheme="minorHAnsi"/>
          <w:lang w:val="ro-RO"/>
        </w:rPr>
        <w:t xml:space="preserve"> şi calitatea alimentară</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producători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şi consumatori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Reglementările Uniunii Europene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în</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aceste domenii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necesită</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unele dintre cele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mai înalte standarde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din lume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şi</w:t>
      </w:r>
      <w:r w:rsidRPr="00E61ABF">
        <w:rPr>
          <w:rFonts w:asciiTheme="minorHAnsi" w:hAnsiTheme="minorHAnsi" w:cstheme="minorHAnsi"/>
          <w:lang w:val="ro-RO"/>
        </w:rPr>
        <w:t xml:space="preserve">, prin urmare, </w:t>
      </w:r>
      <w:r w:rsidRPr="00E61ABF">
        <w:rPr>
          <w:rStyle w:val="hps"/>
          <w:rFonts w:asciiTheme="minorHAnsi" w:hAnsiTheme="minorHAnsi" w:cstheme="minorHAnsi"/>
          <w:lang w:val="ro-RO"/>
        </w:rPr>
        <w:t>respectarea de către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Republica Moldova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acestor</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rigori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ar presupune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un proces îndelungat şi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complex, care necesită</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eforturi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financiare considerabile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pentru îmbunătăţirea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capacităţilor</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umane şi tehnice necesare</w:t>
      </w:r>
      <w:r w:rsidRPr="00E61ABF">
        <w:rPr>
          <w:rFonts w:asciiTheme="minorHAnsi" w:hAnsiTheme="minorHAnsi" w:cstheme="minorHAnsi"/>
          <w:lang w:val="ro-RO"/>
        </w:rPr>
        <w:t xml:space="preserve">. </w:t>
      </w:r>
    </w:p>
    <w:p w:rsidR="00082989" w:rsidRPr="00E61ABF" w:rsidRDefault="00082989" w:rsidP="00082989">
      <w:pPr>
        <w:pStyle w:val="Heading4"/>
        <w:rPr>
          <w:rFonts w:asciiTheme="minorHAnsi" w:hAnsiTheme="minorHAnsi" w:cstheme="minorHAnsi"/>
          <w:lang w:val="fr-FR"/>
        </w:rPr>
      </w:pPr>
      <w:r w:rsidRPr="00E61ABF">
        <w:rPr>
          <w:rFonts w:asciiTheme="minorHAnsi" w:hAnsiTheme="minorHAnsi" w:cstheme="minorHAnsi"/>
          <w:lang w:val="fr-FR"/>
        </w:rPr>
        <w:lastRenderedPageBreak/>
        <w:t xml:space="preserve">Componenta 2: ÎMBUNĂTĂŢIREA POTENŢIALULUI DE ACCES PE PIAŢĂ </w:t>
      </w:r>
    </w:p>
    <w:p w:rsidR="00082989" w:rsidRPr="00E61ABF" w:rsidRDefault="00082989" w:rsidP="00082989">
      <w:pPr>
        <w:spacing w:before="120" w:after="120"/>
        <w:jc w:val="both"/>
        <w:rPr>
          <w:rStyle w:val="hps"/>
          <w:rFonts w:asciiTheme="minorHAnsi" w:hAnsiTheme="minorHAnsi" w:cstheme="minorHAnsi"/>
          <w:lang w:val="ro-RO"/>
        </w:rPr>
      </w:pPr>
      <w:r w:rsidRPr="00E61ABF">
        <w:rPr>
          <w:rStyle w:val="hps"/>
          <w:rFonts w:asciiTheme="minorHAnsi" w:hAnsiTheme="minorHAnsi" w:cstheme="minorHAnsi"/>
          <w:lang w:val="ro-RO"/>
        </w:rPr>
        <w:t>Necesitatea de investiţii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care promovează comercializarea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şi integrarea principalelor produse agricole pe piaţă din Republica Moldova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în special în</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sectorul horticol</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este corelată pozitiv</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cu progresul</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în îmbunătăţirea</w:t>
      </w:r>
      <w:r w:rsidRPr="00E61ABF">
        <w:rPr>
          <w:rFonts w:asciiTheme="minorHAnsi" w:hAnsiTheme="minorHAnsi" w:cstheme="minorHAnsi"/>
          <w:lang w:val="ro-RO"/>
        </w:rPr>
        <w:t xml:space="preserve"> infrastructurii </w:t>
      </w:r>
      <w:r w:rsidRPr="00E61ABF">
        <w:rPr>
          <w:rStyle w:val="hps"/>
          <w:rFonts w:asciiTheme="minorHAnsi" w:hAnsiTheme="minorHAnsi" w:cstheme="minorHAnsi"/>
          <w:lang w:val="ro-RO"/>
        </w:rPr>
        <w:t>post-</w:t>
      </w:r>
      <w:r w:rsidRPr="00E61ABF">
        <w:rPr>
          <w:rFonts w:asciiTheme="minorHAnsi" w:hAnsiTheme="minorHAnsi" w:cstheme="minorHAnsi"/>
          <w:lang w:val="ro-RO"/>
        </w:rPr>
        <w:t xml:space="preserve">recoltare </w:t>
      </w:r>
      <w:r w:rsidRPr="00E61ABF">
        <w:rPr>
          <w:rStyle w:val="hps"/>
          <w:rFonts w:asciiTheme="minorHAnsi" w:hAnsiTheme="minorHAnsi" w:cstheme="minorHAnsi"/>
          <w:lang w:val="ro-RO"/>
        </w:rPr>
        <w:t>şi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în promovarea unui nivel</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crescut a organizării agricole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această</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componentă va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sprijini înfiinţarea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şi organizarea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în continuare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 grupurilor de producători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în acelaşi timp</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sprijinind cererea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acestor grupuri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pentru standarde moderne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de producţie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şi tehnologii post</w:t>
      </w:r>
      <w:r w:rsidRPr="00E61ABF">
        <w:rPr>
          <w:rStyle w:val="atn"/>
          <w:rFonts w:asciiTheme="minorHAnsi" w:hAnsiTheme="minorHAnsi" w:cstheme="minorHAnsi"/>
          <w:lang w:val="ro-RO"/>
        </w:rPr>
        <w:t>-</w:t>
      </w:r>
      <w:r w:rsidRPr="00E61ABF">
        <w:rPr>
          <w:rFonts w:asciiTheme="minorHAnsi" w:hAnsiTheme="minorHAnsi" w:cstheme="minorHAnsi"/>
          <w:lang w:val="ro-RO"/>
        </w:rPr>
        <w:t>recoltare</w:t>
      </w:r>
      <w:r w:rsidRPr="00E61ABF">
        <w:rPr>
          <w:rStyle w:val="hps"/>
          <w:rFonts w:asciiTheme="minorHAnsi" w:hAnsiTheme="minorHAnsi" w:cstheme="minorHAnsi"/>
          <w:lang w:val="ro-RO"/>
        </w:rPr>
        <w:t>.</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Acest</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sprijin</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se aşteaptă</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să fie transpus în</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creşterea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cotelor</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relative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produselor calitative care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răspund</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standardelor de</w:t>
      </w:r>
      <w:r w:rsidRPr="00E61ABF">
        <w:rPr>
          <w:rFonts w:asciiTheme="minorHAnsi" w:hAnsiTheme="minorHAnsi" w:cstheme="minorHAnsi"/>
          <w:lang w:val="ro-RO"/>
        </w:rPr>
        <w:t xml:space="preserve"> </w:t>
      </w:r>
      <w:r w:rsidR="00E22BB5" w:rsidRPr="00E61ABF">
        <w:rPr>
          <w:rStyle w:val="hps"/>
          <w:rFonts w:asciiTheme="minorHAnsi" w:hAnsiTheme="minorHAnsi" w:cstheme="minorHAnsi"/>
          <w:lang w:val="ro-RO"/>
        </w:rPr>
        <w:t>siguranță</w:t>
      </w:r>
      <w:r w:rsidRPr="00E61ABF">
        <w:rPr>
          <w:rStyle w:val="hps"/>
          <w:rFonts w:asciiTheme="minorHAnsi" w:hAnsiTheme="minorHAnsi" w:cstheme="minorHAnsi"/>
          <w:lang w:val="ro-RO"/>
        </w:rPr>
        <w:t xml:space="preserve"> şi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calitate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internaţionale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şi, prin aceasta,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consolidarea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competitivităţii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sectoarelor</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relative şi</w:t>
      </w:r>
      <w:r w:rsidRPr="00E61ABF">
        <w:rPr>
          <w:rFonts w:asciiTheme="minorHAnsi" w:hAnsiTheme="minorHAnsi" w:cstheme="minorHAnsi"/>
          <w:lang w:val="ro-RO"/>
        </w:rPr>
        <w:t xml:space="preserve">, prin urmare, </w:t>
      </w:r>
      <w:r w:rsidRPr="00E61ABF">
        <w:rPr>
          <w:rStyle w:val="hps"/>
          <w:rFonts w:asciiTheme="minorHAnsi" w:hAnsiTheme="minorHAnsi" w:cstheme="minorHAnsi"/>
          <w:lang w:val="ro-RO"/>
        </w:rPr>
        <w:t>potenţialul ei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de generare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de venit.</w:t>
      </w:r>
      <w:r w:rsidRPr="00E61ABF">
        <w:rPr>
          <w:rFonts w:asciiTheme="minorHAnsi" w:hAnsiTheme="minorHAnsi" w:cstheme="minorHAnsi"/>
          <w:lang w:val="ro-RO"/>
        </w:rPr>
        <w:t xml:space="preserve"> Proiectarea şi </w:t>
      </w:r>
      <w:r w:rsidRPr="00E61ABF">
        <w:rPr>
          <w:rStyle w:val="hps"/>
          <w:rFonts w:asciiTheme="minorHAnsi" w:hAnsiTheme="minorHAnsi" w:cstheme="minorHAnsi"/>
          <w:lang w:val="ro-RO"/>
        </w:rPr>
        <w:t>configurarea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acestei componente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va încerca să</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umple un gol</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critic</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în sistemul de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stimulente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pentru producători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de a iniţia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parteneriate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productive</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prin oferirea pentru investiţii a unui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sprijin condiţionat</w:t>
      </w:r>
      <w:r w:rsidRPr="00E61ABF">
        <w:rPr>
          <w:rFonts w:asciiTheme="minorHAnsi" w:hAnsiTheme="minorHAnsi" w:cstheme="minorHAnsi"/>
          <w:lang w:val="ro-RO"/>
        </w:rPr>
        <w:t xml:space="preserve">, </w:t>
      </w:r>
      <w:r w:rsidR="00D30778" w:rsidRPr="00E61ABF">
        <w:rPr>
          <w:rFonts w:asciiTheme="minorHAnsi" w:hAnsiTheme="minorHAnsi" w:cstheme="minorHAnsi"/>
          <w:lang w:val="ro-RO"/>
        </w:rPr>
        <w:t>ducând</w:t>
      </w:r>
      <w:r w:rsidRPr="00E61ABF">
        <w:rPr>
          <w:rFonts w:asciiTheme="minorHAnsi" w:hAnsiTheme="minorHAnsi" w:cstheme="minorHAnsi"/>
          <w:lang w:val="ro-RO"/>
        </w:rPr>
        <w:t xml:space="preserve"> astfel la </w:t>
      </w:r>
      <w:r w:rsidRPr="00E61ABF">
        <w:rPr>
          <w:rStyle w:val="hps"/>
          <w:rFonts w:asciiTheme="minorHAnsi" w:hAnsiTheme="minorHAnsi" w:cstheme="minorHAnsi"/>
          <w:lang w:val="ro-RO"/>
        </w:rPr>
        <w:t>o</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creştere a</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apariţiei</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grupurilor de producători în</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sectorul horticol</w:t>
      </w:r>
      <w:r w:rsidRPr="00E61ABF">
        <w:rPr>
          <w:rFonts w:asciiTheme="minorHAnsi" w:hAnsiTheme="minorHAnsi" w:cstheme="minorHAnsi"/>
          <w:lang w:val="ro-RO"/>
        </w:rPr>
        <w:t xml:space="preserve"> </w:t>
      </w:r>
      <w:r w:rsidRPr="00E61ABF">
        <w:rPr>
          <w:rStyle w:val="hps"/>
          <w:rFonts w:asciiTheme="minorHAnsi" w:hAnsiTheme="minorHAnsi" w:cstheme="minorHAnsi"/>
          <w:lang w:val="ro-RO"/>
        </w:rPr>
        <w:t>şi alte sectoare</w:t>
      </w:r>
      <w:r w:rsidRPr="00E61ABF">
        <w:rPr>
          <w:rFonts w:asciiTheme="minorHAnsi" w:hAnsiTheme="minorHAnsi" w:cstheme="minorHAnsi"/>
          <w:lang w:val="ro-RO"/>
        </w:rPr>
        <w:t xml:space="preserve">. </w:t>
      </w:r>
    </w:p>
    <w:p w:rsidR="00082989" w:rsidRPr="00316721" w:rsidRDefault="00082989" w:rsidP="00316721">
      <w:pPr>
        <w:pStyle w:val="Heading4"/>
        <w:rPr>
          <w:rStyle w:val="longtext"/>
        </w:rPr>
      </w:pPr>
      <w:r w:rsidRPr="00316721">
        <w:rPr>
          <w:rStyle w:val="hps"/>
        </w:rPr>
        <w:t>Componenta 3. CREŞTEREA PRODUCTIVITĂŢII</w:t>
      </w:r>
      <w:r w:rsidRPr="00316721">
        <w:rPr>
          <w:rStyle w:val="longtext"/>
        </w:rPr>
        <w:t xml:space="preserve"> </w:t>
      </w:r>
      <w:r w:rsidRPr="00316721">
        <w:rPr>
          <w:rStyle w:val="hps"/>
        </w:rPr>
        <w:t>TERENURILOR</w:t>
      </w:r>
      <w:r w:rsidRPr="00316721">
        <w:rPr>
          <w:rStyle w:val="longtext"/>
        </w:rPr>
        <w:t xml:space="preserve"> </w:t>
      </w:r>
      <w:r w:rsidRPr="00316721">
        <w:rPr>
          <w:rStyle w:val="hps"/>
        </w:rPr>
        <w:t>PRIN</w:t>
      </w:r>
      <w:r w:rsidRPr="00316721">
        <w:rPr>
          <w:rStyle w:val="longtext"/>
        </w:rPr>
        <w:t xml:space="preserve"> </w:t>
      </w:r>
      <w:r w:rsidRPr="00316721">
        <w:rPr>
          <w:rStyle w:val="hps"/>
        </w:rPr>
        <w:t>GESTIONAREA DURABILĂ A TERENURILOR</w:t>
      </w:r>
    </w:p>
    <w:p w:rsidR="00082989" w:rsidRPr="00E61ABF" w:rsidRDefault="00082989" w:rsidP="00082989">
      <w:pPr>
        <w:spacing w:before="120" w:after="120"/>
        <w:jc w:val="both"/>
        <w:rPr>
          <w:rStyle w:val="longtext"/>
          <w:rFonts w:asciiTheme="minorHAnsi" w:hAnsiTheme="minorHAnsi" w:cstheme="minorHAnsi"/>
          <w:lang w:val="ro-RO"/>
        </w:rPr>
      </w:pPr>
      <w:r w:rsidRPr="00E61ABF">
        <w:rPr>
          <w:rStyle w:val="hps"/>
          <w:rFonts w:asciiTheme="minorHAnsi" w:hAnsiTheme="minorHAnsi" w:cstheme="minorHAnsi"/>
          <w:lang w:val="ro-RO"/>
        </w:rPr>
        <w:t>Ca parte a unui program mai larg al</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proiectului,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menit să</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crească competitivitatea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sectorului agricol</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această</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componentă va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sprijini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activităţile care vizează</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consolidarea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productivităţii terenurilor</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prin integrarea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gestionării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durabile a terenurilor şi</w:t>
      </w:r>
      <w:r w:rsidRPr="00E61ABF">
        <w:rPr>
          <w:rStyle w:val="longtext"/>
          <w:rFonts w:asciiTheme="minorHAnsi" w:hAnsiTheme="minorHAnsi" w:cstheme="minorHAnsi"/>
          <w:lang w:val="ro-RO"/>
        </w:rPr>
        <w:t xml:space="preserve"> a </w:t>
      </w:r>
      <w:r w:rsidRPr="00E61ABF">
        <w:rPr>
          <w:rStyle w:val="hps"/>
          <w:rFonts w:asciiTheme="minorHAnsi" w:hAnsiTheme="minorHAnsi" w:cstheme="minorHAnsi"/>
          <w:lang w:val="ro-RO"/>
        </w:rPr>
        <w:t>bunelor</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practici agricole şi de mediu.</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Activităţile</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componentei vor fi direcţionate spre</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w:t>
      </w:r>
      <w:r w:rsidRPr="00E61ABF">
        <w:rPr>
          <w:rStyle w:val="longtext"/>
          <w:rFonts w:asciiTheme="minorHAnsi" w:hAnsiTheme="minorHAnsi" w:cstheme="minorHAnsi"/>
          <w:lang w:val="ro-RO"/>
        </w:rPr>
        <w:t xml:space="preserve">i) </w:t>
      </w:r>
      <w:r w:rsidRPr="00E61ABF">
        <w:rPr>
          <w:rStyle w:val="hps"/>
          <w:rFonts w:asciiTheme="minorHAnsi" w:hAnsiTheme="minorHAnsi" w:cstheme="minorHAnsi"/>
          <w:lang w:val="ro-RO"/>
        </w:rPr>
        <w:t>consolidarea capacităţii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umane</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instituţionale şi tehnice</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w:t>
      </w:r>
      <w:r w:rsidRPr="00E61ABF">
        <w:rPr>
          <w:rStyle w:val="longtext"/>
          <w:rFonts w:asciiTheme="minorHAnsi" w:hAnsiTheme="minorHAnsi" w:cstheme="minorHAnsi"/>
          <w:lang w:val="ro-RO"/>
        </w:rPr>
        <w:t xml:space="preserve">atât la nivel local </w:t>
      </w:r>
      <w:r w:rsidRPr="00E61ABF">
        <w:rPr>
          <w:rStyle w:val="hps"/>
          <w:rFonts w:asciiTheme="minorHAnsi" w:hAnsiTheme="minorHAnsi" w:cstheme="minorHAnsi"/>
          <w:lang w:val="ro-RO"/>
        </w:rPr>
        <w:t>şi naţional</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pentru</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punerea în aplicare</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activităţilor</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de gestionare durabilă 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terenurilor</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w:t>
      </w:r>
      <w:r w:rsidRPr="00E61ABF">
        <w:rPr>
          <w:rStyle w:val="longtext"/>
          <w:rFonts w:asciiTheme="minorHAnsi" w:hAnsiTheme="minorHAnsi" w:cstheme="minorHAnsi"/>
          <w:lang w:val="ro-RO"/>
        </w:rPr>
        <w:t xml:space="preserve">ii) </w:t>
      </w:r>
      <w:r w:rsidRPr="00E61ABF">
        <w:rPr>
          <w:rStyle w:val="hps"/>
          <w:rFonts w:asciiTheme="minorHAnsi" w:hAnsiTheme="minorHAnsi" w:cstheme="minorHAnsi"/>
          <w:lang w:val="ro-RO"/>
        </w:rPr>
        <w:t>stimulente financiare</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pentru agricultori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pentru adoptarea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gestionării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durabile a terenurilor şi</w:t>
      </w:r>
      <w:r w:rsidRPr="00E61ABF">
        <w:rPr>
          <w:rStyle w:val="longtext"/>
          <w:rFonts w:asciiTheme="minorHAnsi" w:hAnsiTheme="minorHAnsi" w:cstheme="minorHAnsi"/>
          <w:lang w:val="ro-RO"/>
        </w:rPr>
        <w:t xml:space="preserve"> a </w:t>
      </w:r>
      <w:r w:rsidRPr="00E61ABF">
        <w:rPr>
          <w:rStyle w:val="hps"/>
          <w:rFonts w:asciiTheme="minorHAnsi" w:hAnsiTheme="minorHAnsi" w:cstheme="minorHAnsi"/>
          <w:lang w:val="ro-RO"/>
        </w:rPr>
        <w:t>bunelor</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practici agricole şi de mediu</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şi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w:t>
      </w:r>
      <w:r w:rsidRPr="00E61ABF">
        <w:rPr>
          <w:rStyle w:val="longtext"/>
          <w:rFonts w:asciiTheme="minorHAnsi" w:hAnsiTheme="minorHAnsi" w:cstheme="minorHAnsi"/>
          <w:lang w:val="ro-RO"/>
        </w:rPr>
        <w:t xml:space="preserve">iii) </w:t>
      </w:r>
      <w:r w:rsidRPr="00E61ABF">
        <w:rPr>
          <w:rStyle w:val="hps"/>
          <w:rFonts w:asciiTheme="minorHAnsi" w:hAnsiTheme="minorHAnsi" w:cstheme="minorHAnsi"/>
          <w:lang w:val="ro-RO"/>
        </w:rPr>
        <w:t>asistenţă</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pentru investiţii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pentru reabilitarea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de</w:t>
      </w:r>
      <w:r w:rsidRPr="00E61ABF">
        <w:rPr>
          <w:rStyle w:val="longtext"/>
          <w:rFonts w:asciiTheme="minorHAnsi" w:hAnsiTheme="minorHAnsi" w:cstheme="minorHAnsi"/>
          <w:lang w:val="ro-RO"/>
        </w:rPr>
        <w:t xml:space="preserve"> </w:t>
      </w:r>
      <w:r w:rsidR="00D30778" w:rsidRPr="00E61ABF">
        <w:rPr>
          <w:rStyle w:val="hps"/>
          <w:rFonts w:asciiTheme="minorHAnsi" w:hAnsiTheme="minorHAnsi" w:cstheme="minorHAnsi"/>
          <w:lang w:val="ro-RO"/>
        </w:rPr>
        <w:t>fâșii</w:t>
      </w:r>
      <w:r w:rsidRPr="00E61ABF">
        <w:rPr>
          <w:rStyle w:val="hps"/>
          <w:rFonts w:asciiTheme="minorHAnsi" w:hAnsiTheme="minorHAnsi" w:cstheme="minorHAnsi"/>
          <w:lang w:val="ro-RO"/>
        </w:rPr>
        <w:t xml:space="preserve"> de protecţie</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anti-</w:t>
      </w:r>
      <w:r w:rsidRPr="00E61ABF">
        <w:rPr>
          <w:rStyle w:val="longtext"/>
          <w:rFonts w:asciiTheme="minorHAnsi" w:hAnsiTheme="minorHAnsi" w:cstheme="minorHAnsi"/>
          <w:lang w:val="ro-RO"/>
        </w:rPr>
        <w:t xml:space="preserve">eroziune </w:t>
      </w:r>
      <w:r w:rsidRPr="00E61ABF">
        <w:rPr>
          <w:rStyle w:val="hps"/>
          <w:rFonts w:asciiTheme="minorHAnsi" w:hAnsiTheme="minorHAnsi" w:cstheme="minorHAnsi"/>
          <w:lang w:val="ro-RO"/>
        </w:rPr>
        <w:t>cu scopul</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de a menţine şi 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spori</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productivitatea</w:t>
      </w:r>
      <w:r w:rsidRPr="00E61ABF">
        <w:rPr>
          <w:rStyle w:val="longtext"/>
          <w:rFonts w:asciiTheme="minorHAnsi" w:hAnsiTheme="minorHAnsi" w:cstheme="minorHAnsi"/>
          <w:lang w:val="ro-RO"/>
        </w:rPr>
        <w:t xml:space="preserve"> </w:t>
      </w:r>
      <w:r w:rsidRPr="00E61ABF">
        <w:rPr>
          <w:rStyle w:val="hps"/>
          <w:rFonts w:asciiTheme="minorHAnsi" w:hAnsiTheme="minorHAnsi" w:cstheme="minorHAnsi"/>
          <w:lang w:val="ro-RO"/>
        </w:rPr>
        <w:t>terenurilor agricole</w:t>
      </w:r>
      <w:r w:rsidRPr="00E61ABF">
        <w:rPr>
          <w:rStyle w:val="longtext"/>
          <w:rFonts w:asciiTheme="minorHAnsi" w:hAnsiTheme="minorHAnsi" w:cstheme="minorHAnsi"/>
          <w:lang w:val="ro-RO"/>
        </w:rPr>
        <w:t xml:space="preserve">. </w:t>
      </w:r>
    </w:p>
    <w:p w:rsidR="00082989" w:rsidRPr="0004641C" w:rsidRDefault="00082989" w:rsidP="00316721">
      <w:pPr>
        <w:pStyle w:val="Heading4"/>
        <w:rPr>
          <w:rStyle w:val="longtext"/>
          <w:lang w:val="ro-RO"/>
        </w:rPr>
      </w:pPr>
      <w:r w:rsidRPr="0004641C">
        <w:rPr>
          <w:rStyle w:val="longtext"/>
          <w:lang w:val="ro-RO"/>
        </w:rPr>
        <w:t>Componenta 4. MANAGEMENTUL PROIECTULUI</w:t>
      </w:r>
    </w:p>
    <w:p w:rsidR="00082989" w:rsidRPr="0004641C" w:rsidRDefault="00082989" w:rsidP="00082989">
      <w:pPr>
        <w:spacing w:before="120" w:after="120"/>
        <w:jc w:val="both"/>
        <w:rPr>
          <w:rStyle w:val="longtext"/>
          <w:rFonts w:asciiTheme="minorHAnsi" w:hAnsiTheme="minorHAnsi" w:cstheme="minorHAnsi"/>
          <w:lang w:val="ro-RO"/>
        </w:rPr>
      </w:pPr>
      <w:r w:rsidRPr="0004641C">
        <w:rPr>
          <w:rStyle w:val="hps"/>
          <w:rFonts w:asciiTheme="minorHAnsi" w:hAnsiTheme="minorHAnsi" w:cstheme="minorHAnsi"/>
          <w:lang w:val="ro-RO"/>
        </w:rPr>
        <w:t>Componenta</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va sprijini</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costurile asociate</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cu</w:t>
      </w:r>
      <w:r w:rsidRPr="0004641C">
        <w:rPr>
          <w:rStyle w:val="longtext"/>
          <w:rFonts w:asciiTheme="minorHAnsi" w:hAnsiTheme="minorHAnsi" w:cstheme="minorHAnsi"/>
          <w:lang w:val="ro-RO"/>
        </w:rPr>
        <w:t xml:space="preserve"> </w:t>
      </w:r>
      <w:r w:rsidR="008E4721" w:rsidRPr="0004641C">
        <w:rPr>
          <w:rStyle w:val="longtext"/>
          <w:rFonts w:asciiTheme="minorHAnsi" w:hAnsiTheme="minorHAnsi" w:cstheme="minorHAnsi"/>
          <w:lang w:val="ro-RO"/>
        </w:rPr>
        <w:t>implementarea proiectului</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inclusiv</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costurile operaţionale</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pentru</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suport</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fiduciar</w:t>
      </w:r>
      <w:r w:rsidRPr="0004641C">
        <w:rPr>
          <w:rStyle w:val="longtext"/>
          <w:rFonts w:asciiTheme="minorHAnsi" w:hAnsiTheme="minorHAnsi" w:cstheme="minorHAnsi"/>
          <w:lang w:val="ro-RO"/>
        </w:rPr>
        <w:t xml:space="preserve"> </w:t>
      </w:r>
      <w:r w:rsidRPr="0004641C">
        <w:rPr>
          <w:rStyle w:val="hps"/>
          <w:rFonts w:asciiTheme="minorHAnsi" w:hAnsiTheme="minorHAnsi" w:cstheme="minorHAnsi"/>
          <w:lang w:val="ro-RO"/>
        </w:rPr>
        <w:t>şi</w:t>
      </w:r>
      <w:r w:rsidRPr="0004641C">
        <w:rPr>
          <w:rStyle w:val="longtext"/>
          <w:rFonts w:asciiTheme="minorHAnsi" w:hAnsiTheme="minorHAnsi" w:cstheme="minorHAnsi"/>
          <w:lang w:val="ro-RO"/>
        </w:rPr>
        <w:t xml:space="preserve"> de </w:t>
      </w:r>
      <w:r w:rsidRPr="0004641C">
        <w:rPr>
          <w:rStyle w:val="hps"/>
          <w:rFonts w:asciiTheme="minorHAnsi" w:hAnsiTheme="minorHAnsi" w:cstheme="minorHAnsi"/>
          <w:lang w:val="ro-RO"/>
        </w:rPr>
        <w:t xml:space="preserve">monitorizarea implementării proiectului. </w:t>
      </w:r>
    </w:p>
    <w:p w:rsidR="00780C5E" w:rsidRPr="00051A44" w:rsidRDefault="00780C5E" w:rsidP="0004641C">
      <w:pPr>
        <w:pStyle w:val="Heading2"/>
        <w:rPr>
          <w:sz w:val="22"/>
          <w:szCs w:val="22"/>
          <w:lang w:val="ro-RO"/>
        </w:rPr>
      </w:pPr>
      <w:bookmarkStart w:id="70" w:name="_Toc356302462"/>
      <w:bookmarkStart w:id="71" w:name="_Toc370755246"/>
      <w:bookmarkStart w:id="72" w:name="_Toc378705872"/>
    </w:p>
    <w:p w:rsidR="00780C5E" w:rsidRPr="00051A44" w:rsidRDefault="00780C5E" w:rsidP="0004641C">
      <w:pPr>
        <w:pStyle w:val="Heading2"/>
        <w:rPr>
          <w:sz w:val="22"/>
          <w:szCs w:val="22"/>
          <w:lang w:val="ro-RO"/>
        </w:rPr>
      </w:pPr>
    </w:p>
    <w:p w:rsidR="00780C5E" w:rsidRPr="00051A44" w:rsidRDefault="00780C5E" w:rsidP="0004641C">
      <w:pPr>
        <w:pStyle w:val="Heading2"/>
        <w:rPr>
          <w:sz w:val="22"/>
          <w:szCs w:val="22"/>
          <w:lang w:val="ro-RO"/>
        </w:rPr>
      </w:pPr>
    </w:p>
    <w:p w:rsidR="00780C5E" w:rsidRPr="00051A44" w:rsidRDefault="00780C5E" w:rsidP="0004641C">
      <w:pPr>
        <w:pStyle w:val="Heading2"/>
        <w:rPr>
          <w:sz w:val="22"/>
          <w:szCs w:val="22"/>
          <w:lang w:val="ro-RO"/>
        </w:rPr>
      </w:pPr>
    </w:p>
    <w:p w:rsidR="00780C5E" w:rsidRPr="00051A44" w:rsidRDefault="00780C5E" w:rsidP="0004641C">
      <w:pPr>
        <w:pStyle w:val="Heading2"/>
        <w:rPr>
          <w:sz w:val="22"/>
          <w:szCs w:val="22"/>
          <w:lang w:val="ro-RO"/>
        </w:rPr>
      </w:pPr>
    </w:p>
    <w:p w:rsidR="00780C5E" w:rsidRPr="00051A44" w:rsidRDefault="00780C5E" w:rsidP="0004641C">
      <w:pPr>
        <w:pStyle w:val="Heading2"/>
        <w:rPr>
          <w:sz w:val="22"/>
          <w:szCs w:val="22"/>
          <w:lang w:val="ro-RO"/>
        </w:rPr>
      </w:pPr>
    </w:p>
    <w:p w:rsidR="00780C5E" w:rsidRPr="00051A44" w:rsidRDefault="00780C5E" w:rsidP="0004641C">
      <w:pPr>
        <w:pStyle w:val="Heading2"/>
        <w:rPr>
          <w:sz w:val="22"/>
          <w:szCs w:val="22"/>
          <w:lang w:val="ro-RO"/>
        </w:rPr>
      </w:pPr>
    </w:p>
    <w:p w:rsidR="00780C5E" w:rsidRPr="00051A44" w:rsidRDefault="00780C5E" w:rsidP="00780C5E">
      <w:pPr>
        <w:rPr>
          <w:lang w:val="ro-RO"/>
        </w:rPr>
      </w:pPr>
    </w:p>
    <w:p w:rsidR="0004641C" w:rsidRDefault="0004641C" w:rsidP="0004641C">
      <w:pPr>
        <w:pStyle w:val="Heading2"/>
        <w:rPr>
          <w:sz w:val="22"/>
          <w:szCs w:val="22"/>
          <w:lang w:val="fr-FR"/>
        </w:rPr>
      </w:pPr>
      <w:bookmarkStart w:id="73" w:name="_Toc393124498"/>
      <w:r w:rsidRPr="00E61ABF">
        <w:rPr>
          <w:sz w:val="22"/>
          <w:szCs w:val="22"/>
          <w:lang w:val="fr-FR"/>
        </w:rPr>
        <w:lastRenderedPageBreak/>
        <w:t xml:space="preserve">ANALIZA PROGRESULUI PROIECTULUI ÎN </w:t>
      </w:r>
      <w:r w:rsidR="00051A44">
        <w:rPr>
          <w:sz w:val="22"/>
          <w:szCs w:val="22"/>
          <w:lang w:val="fr-FR"/>
        </w:rPr>
        <w:t xml:space="preserve">SEMESTRUL </w:t>
      </w:r>
      <w:r w:rsidR="00780C5E">
        <w:rPr>
          <w:sz w:val="22"/>
          <w:szCs w:val="22"/>
          <w:lang w:val="fr-FR"/>
        </w:rPr>
        <w:t xml:space="preserve">I, </w:t>
      </w:r>
      <w:r w:rsidRPr="00E61ABF">
        <w:rPr>
          <w:sz w:val="22"/>
          <w:szCs w:val="22"/>
          <w:lang w:val="fr-FR"/>
        </w:rPr>
        <w:t>201</w:t>
      </w:r>
      <w:bookmarkEnd w:id="70"/>
      <w:bookmarkEnd w:id="71"/>
      <w:bookmarkEnd w:id="72"/>
      <w:r w:rsidR="00780C5E">
        <w:rPr>
          <w:sz w:val="22"/>
          <w:szCs w:val="22"/>
          <w:lang w:val="fr-FR"/>
        </w:rPr>
        <w:t>4</w:t>
      </w:r>
      <w:bookmarkEnd w:id="73"/>
    </w:p>
    <w:p w:rsidR="00FF2A61" w:rsidRPr="00E61ABF" w:rsidRDefault="00FF2A61" w:rsidP="00014AD2">
      <w:pPr>
        <w:pStyle w:val="Heading3"/>
        <w:rPr>
          <w:rStyle w:val="hps"/>
          <w:rFonts w:asciiTheme="minorHAnsi" w:hAnsiTheme="minorHAnsi" w:cstheme="minorHAnsi"/>
          <w:i/>
          <w:lang w:val="ro-RO"/>
        </w:rPr>
      </w:pPr>
      <w:bookmarkStart w:id="74" w:name="_Toc370755247"/>
      <w:bookmarkStart w:id="75" w:name="_Toc378705873"/>
      <w:bookmarkStart w:id="76" w:name="_Toc393124499"/>
      <w:r w:rsidRPr="00E61ABF">
        <w:rPr>
          <w:i/>
          <w:lang w:val="ro-RO"/>
        </w:rPr>
        <w:t>Comp</w:t>
      </w:r>
      <w:r w:rsidRPr="00E61ABF">
        <w:rPr>
          <w:i/>
          <w:lang w:val="fr-FR"/>
        </w:rPr>
        <w:t>onenta</w:t>
      </w:r>
      <w:r w:rsidRPr="00E61ABF">
        <w:rPr>
          <w:i/>
          <w:lang w:val="ro-RO"/>
        </w:rPr>
        <w:t xml:space="preserve"> 1: ÎMBUNĂTĂŢIREA MANAGEMENTULUI SIGURANȚEI  ALIMENTARE</w:t>
      </w:r>
      <w:bookmarkEnd w:id="74"/>
      <w:bookmarkEnd w:id="75"/>
      <w:bookmarkEnd w:id="76"/>
      <w:r w:rsidRPr="00E61ABF">
        <w:rPr>
          <w:rStyle w:val="hps"/>
          <w:rFonts w:asciiTheme="minorHAnsi" w:hAnsiTheme="minorHAnsi" w:cstheme="minorHAnsi"/>
          <w:i/>
          <w:lang w:val="ro-RO"/>
        </w:rPr>
        <w:t xml:space="preserve"> </w:t>
      </w:r>
    </w:p>
    <w:p w:rsidR="00FF2A61" w:rsidRPr="00E61ABF" w:rsidRDefault="00FF2A61" w:rsidP="00FF2A61">
      <w:pPr>
        <w:pStyle w:val="MainParanoChapter"/>
        <w:spacing w:after="0"/>
        <w:jc w:val="left"/>
        <w:rPr>
          <w:rFonts w:asciiTheme="minorHAnsi" w:hAnsiTheme="minorHAnsi"/>
          <w:b/>
          <w:i/>
          <w:color w:val="000000"/>
          <w:lang w:val="ro-R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936"/>
        <w:gridCol w:w="4182"/>
      </w:tblGrid>
      <w:tr w:rsidR="00FF2A61" w:rsidRPr="00E61ABF" w:rsidTr="006652BF">
        <w:tc>
          <w:tcPr>
            <w:tcW w:w="3936" w:type="dxa"/>
            <w:tcBorders>
              <w:top w:val="single" w:sz="8" w:space="0" w:color="FFFFFF"/>
              <w:left w:val="single" w:sz="8" w:space="0" w:color="FFFFFF"/>
              <w:bottom w:val="single" w:sz="24" w:space="0" w:color="FFFFFF"/>
              <w:right w:val="single" w:sz="8" w:space="0" w:color="FFFFFF"/>
            </w:tcBorders>
            <w:shd w:val="clear" w:color="auto" w:fill="4F81BD"/>
          </w:tcPr>
          <w:p w:rsidR="00FF2A61" w:rsidRPr="00E61ABF" w:rsidRDefault="00257ADB" w:rsidP="006652BF">
            <w:pPr>
              <w:pStyle w:val="MainParanoChapter"/>
              <w:spacing w:after="0"/>
              <w:rPr>
                <w:rFonts w:asciiTheme="minorHAnsi" w:hAnsiTheme="minorHAnsi"/>
                <w:b/>
                <w:bCs/>
                <w:color w:val="FFFFFF"/>
                <w:lang w:val="ro-RO"/>
              </w:rPr>
            </w:pPr>
            <w:bookmarkStart w:id="77" w:name="_Toc356302463"/>
            <w:bookmarkStart w:id="78" w:name="_Toc356302688"/>
            <w:bookmarkStart w:id="79" w:name="_Toc356374382"/>
            <w:bookmarkStart w:id="80" w:name="_Toc364674610"/>
            <w:bookmarkStart w:id="81" w:name="_Toc370755248"/>
            <w:bookmarkStart w:id="82" w:name="_Toc370802563"/>
            <w:bookmarkStart w:id="83" w:name="_Toc378705746"/>
            <w:bookmarkStart w:id="84" w:name="_Toc378705874"/>
            <w:bookmarkStart w:id="85" w:name="_Toc393124500"/>
            <w:r>
              <w:rPr>
                <w:rFonts w:asciiTheme="minorHAnsi" w:hAnsiTheme="minorHAnsi"/>
                <w:b/>
                <w:bCs/>
                <w:color w:val="FFFFFF"/>
                <w:lang w:val="ro-RO"/>
              </w:rPr>
              <w:t xml:space="preserve">Bugetul estimativ </w:t>
            </w:r>
            <w:r w:rsidR="00FF2A61" w:rsidRPr="00E61ABF">
              <w:rPr>
                <w:rFonts w:asciiTheme="minorHAnsi" w:hAnsiTheme="minorHAnsi"/>
                <w:b/>
                <w:bCs/>
                <w:color w:val="FFFFFF"/>
                <w:lang w:val="ro-RO"/>
              </w:rPr>
              <w:t xml:space="preserve"> </w:t>
            </w:r>
            <w:bookmarkEnd w:id="77"/>
            <w:bookmarkEnd w:id="78"/>
            <w:bookmarkEnd w:id="79"/>
            <w:bookmarkEnd w:id="80"/>
            <w:bookmarkEnd w:id="81"/>
            <w:bookmarkEnd w:id="82"/>
            <w:bookmarkEnd w:id="83"/>
            <w:bookmarkEnd w:id="84"/>
            <w:r w:rsidR="009D1A79">
              <w:rPr>
                <w:rFonts w:asciiTheme="minorHAnsi" w:hAnsiTheme="minorHAnsi"/>
                <w:b/>
                <w:bCs/>
                <w:color w:val="FFFFFF"/>
                <w:lang w:val="ro-RO"/>
              </w:rPr>
              <w:t xml:space="preserve">planificat </w:t>
            </w:r>
            <w:r w:rsidR="006652BF">
              <w:rPr>
                <w:rFonts w:asciiTheme="minorHAnsi" w:hAnsiTheme="minorHAnsi"/>
                <w:b/>
                <w:bCs/>
                <w:color w:val="FFFFFF"/>
                <w:lang w:val="ro-RO"/>
              </w:rPr>
              <w:t xml:space="preserve"> până în 2017</w:t>
            </w:r>
            <w:bookmarkEnd w:id="85"/>
          </w:p>
        </w:tc>
        <w:tc>
          <w:tcPr>
            <w:tcW w:w="4182" w:type="dxa"/>
            <w:tcBorders>
              <w:top w:val="single" w:sz="8" w:space="0" w:color="FFFFFF"/>
              <w:left w:val="single" w:sz="8" w:space="0" w:color="FFFFFF"/>
              <w:bottom w:val="single" w:sz="24" w:space="0" w:color="FFFFFF"/>
              <w:right w:val="single" w:sz="8" w:space="0" w:color="FFFFFF"/>
            </w:tcBorders>
            <w:shd w:val="clear" w:color="auto" w:fill="4F81BD"/>
          </w:tcPr>
          <w:p w:rsidR="00FF2A61" w:rsidRPr="00E61ABF" w:rsidRDefault="00257ADB" w:rsidP="00257ADB">
            <w:pPr>
              <w:pStyle w:val="MainParanoChapter"/>
              <w:spacing w:after="0"/>
              <w:rPr>
                <w:rFonts w:asciiTheme="minorHAnsi" w:hAnsiTheme="minorHAnsi"/>
                <w:b/>
                <w:bCs/>
                <w:color w:val="000000"/>
                <w:lang w:val="ro-RO"/>
              </w:rPr>
            </w:pPr>
            <w:bookmarkStart w:id="86" w:name="_Toc356302464"/>
            <w:bookmarkStart w:id="87" w:name="_Toc356302689"/>
            <w:bookmarkStart w:id="88" w:name="_Toc356374383"/>
            <w:bookmarkStart w:id="89" w:name="_Toc364674611"/>
            <w:bookmarkStart w:id="90" w:name="_Toc370755249"/>
            <w:bookmarkStart w:id="91" w:name="_Toc370802564"/>
            <w:bookmarkStart w:id="92" w:name="_Toc378705747"/>
            <w:bookmarkStart w:id="93" w:name="_Toc378705875"/>
            <w:bookmarkStart w:id="94" w:name="_Toc393124501"/>
            <w:r>
              <w:rPr>
                <w:rFonts w:asciiTheme="minorHAnsi" w:hAnsiTheme="minorHAnsi"/>
                <w:b/>
                <w:bCs/>
                <w:color w:val="000000"/>
                <w:lang w:val="ro-RO"/>
              </w:rPr>
              <w:t>18</w:t>
            </w:r>
            <w:r w:rsidR="00101723" w:rsidRPr="00E61ABF">
              <w:rPr>
                <w:rFonts w:asciiTheme="minorHAnsi" w:hAnsiTheme="minorHAnsi"/>
                <w:b/>
                <w:bCs/>
                <w:color w:val="000000"/>
                <w:lang w:val="ro-RO"/>
              </w:rPr>
              <w:t xml:space="preserve"> 150 </w:t>
            </w:r>
            <w:r>
              <w:rPr>
                <w:rFonts w:asciiTheme="minorHAnsi" w:hAnsiTheme="minorHAnsi"/>
                <w:b/>
                <w:bCs/>
                <w:color w:val="000000"/>
                <w:lang w:val="ro-RO"/>
              </w:rPr>
              <w:t>488</w:t>
            </w:r>
            <w:r w:rsidR="00FF2A61" w:rsidRPr="00E61ABF">
              <w:rPr>
                <w:rFonts w:asciiTheme="minorHAnsi" w:hAnsiTheme="minorHAnsi"/>
                <w:b/>
                <w:bCs/>
                <w:color w:val="000000"/>
                <w:lang w:val="ro-RO"/>
              </w:rPr>
              <w:t xml:space="preserve"> USD</w:t>
            </w:r>
            <w:bookmarkEnd w:id="86"/>
            <w:bookmarkEnd w:id="87"/>
            <w:bookmarkEnd w:id="88"/>
            <w:bookmarkEnd w:id="89"/>
            <w:bookmarkEnd w:id="90"/>
            <w:bookmarkEnd w:id="91"/>
            <w:bookmarkEnd w:id="92"/>
            <w:bookmarkEnd w:id="93"/>
            <w:bookmarkEnd w:id="94"/>
          </w:p>
        </w:tc>
      </w:tr>
      <w:tr w:rsidR="00FF2A61" w:rsidRPr="00E61ABF" w:rsidTr="006652BF">
        <w:tc>
          <w:tcPr>
            <w:tcW w:w="3936" w:type="dxa"/>
            <w:tcBorders>
              <w:top w:val="single" w:sz="8" w:space="0" w:color="FFFFFF"/>
              <w:left w:val="single" w:sz="8" w:space="0" w:color="FFFFFF"/>
              <w:bottom w:val="single" w:sz="8" w:space="0" w:color="FFFFFF"/>
              <w:right w:val="single" w:sz="24" w:space="0" w:color="FFFFFF"/>
            </w:tcBorders>
            <w:shd w:val="clear" w:color="auto" w:fill="4F81BD"/>
          </w:tcPr>
          <w:p w:rsidR="00FF2A61" w:rsidRPr="00E61ABF" w:rsidRDefault="00FF2A61" w:rsidP="00051A44">
            <w:pPr>
              <w:pStyle w:val="MainParanoChapter"/>
              <w:spacing w:after="0"/>
              <w:rPr>
                <w:rFonts w:asciiTheme="minorHAnsi" w:hAnsiTheme="minorHAnsi"/>
                <w:b/>
                <w:bCs/>
                <w:color w:val="FFFFFF"/>
                <w:lang w:val="ro-RO"/>
              </w:rPr>
            </w:pPr>
            <w:bookmarkStart w:id="95" w:name="_Toc356302465"/>
            <w:bookmarkStart w:id="96" w:name="_Toc356302690"/>
            <w:bookmarkStart w:id="97" w:name="_Toc356374384"/>
            <w:bookmarkStart w:id="98" w:name="_Toc364674612"/>
            <w:bookmarkStart w:id="99" w:name="_Toc370755250"/>
            <w:bookmarkStart w:id="100" w:name="_Toc370802565"/>
            <w:bookmarkStart w:id="101" w:name="_Toc378705748"/>
            <w:bookmarkStart w:id="102" w:name="_Toc378705876"/>
            <w:bookmarkStart w:id="103" w:name="_Toc393124502"/>
            <w:r w:rsidRPr="00E61ABF">
              <w:rPr>
                <w:rFonts w:asciiTheme="minorHAnsi" w:hAnsiTheme="minorHAnsi"/>
                <w:b/>
                <w:bCs/>
                <w:color w:val="FFFFFF"/>
                <w:lang w:val="ro-RO"/>
              </w:rPr>
              <w:t xml:space="preserve">Absorbiţi la </w:t>
            </w:r>
            <w:r w:rsidR="00780C5E">
              <w:rPr>
                <w:rFonts w:asciiTheme="minorHAnsi" w:hAnsiTheme="minorHAnsi"/>
                <w:b/>
                <w:bCs/>
                <w:color w:val="FFFFFF"/>
                <w:lang w:val="ro-RO"/>
              </w:rPr>
              <w:t>3</w:t>
            </w:r>
            <w:r w:rsidR="00051A44">
              <w:rPr>
                <w:rFonts w:asciiTheme="minorHAnsi" w:hAnsiTheme="minorHAnsi"/>
                <w:b/>
                <w:bCs/>
                <w:color w:val="FFFFFF"/>
                <w:lang w:val="ro-RO"/>
              </w:rPr>
              <w:t xml:space="preserve">0 iunie </w:t>
            </w:r>
            <w:r w:rsidRPr="00E61ABF">
              <w:rPr>
                <w:rFonts w:asciiTheme="minorHAnsi" w:hAnsiTheme="minorHAnsi"/>
                <w:b/>
                <w:bCs/>
                <w:color w:val="FFFFFF"/>
                <w:lang w:val="ro-RO"/>
              </w:rPr>
              <w:t>201</w:t>
            </w:r>
            <w:bookmarkEnd w:id="95"/>
            <w:bookmarkEnd w:id="96"/>
            <w:bookmarkEnd w:id="97"/>
            <w:bookmarkEnd w:id="98"/>
            <w:bookmarkEnd w:id="99"/>
            <w:bookmarkEnd w:id="100"/>
            <w:bookmarkEnd w:id="101"/>
            <w:bookmarkEnd w:id="102"/>
            <w:r w:rsidR="00780C5E">
              <w:rPr>
                <w:rFonts w:asciiTheme="minorHAnsi" w:hAnsiTheme="minorHAnsi"/>
                <w:b/>
                <w:bCs/>
                <w:color w:val="FFFFFF"/>
                <w:lang w:val="ro-RO"/>
              </w:rPr>
              <w:t>4</w:t>
            </w:r>
            <w:bookmarkEnd w:id="103"/>
          </w:p>
        </w:tc>
        <w:tc>
          <w:tcPr>
            <w:tcW w:w="4182" w:type="dxa"/>
            <w:tcBorders>
              <w:top w:val="single" w:sz="8" w:space="0" w:color="FFFFFF"/>
              <w:left w:val="single" w:sz="8" w:space="0" w:color="FFFFFF"/>
              <w:bottom w:val="single" w:sz="8" w:space="0" w:color="FFFFFF"/>
              <w:right w:val="single" w:sz="8" w:space="0" w:color="FFFFFF"/>
            </w:tcBorders>
            <w:shd w:val="clear" w:color="auto" w:fill="A7BFDE"/>
          </w:tcPr>
          <w:p w:rsidR="00FF2A61" w:rsidRPr="00E61ABF" w:rsidRDefault="00EF775D" w:rsidP="00051A44">
            <w:pPr>
              <w:pStyle w:val="MainParanoChapter"/>
              <w:spacing w:after="0"/>
              <w:rPr>
                <w:rFonts w:asciiTheme="minorHAnsi" w:hAnsiTheme="minorHAnsi"/>
                <w:b/>
                <w:color w:val="000000"/>
                <w:lang w:val="ro-RO"/>
              </w:rPr>
            </w:pPr>
            <w:bookmarkStart w:id="104" w:name="_Toc356302466"/>
            <w:bookmarkStart w:id="105" w:name="_Toc356302691"/>
            <w:bookmarkStart w:id="106" w:name="_Toc356374385"/>
            <w:bookmarkStart w:id="107" w:name="_Toc378705749"/>
            <w:bookmarkStart w:id="108" w:name="_Toc378705877"/>
            <w:bookmarkStart w:id="109" w:name="_Toc364674613"/>
            <w:bookmarkStart w:id="110" w:name="_Toc370755251"/>
            <w:bookmarkStart w:id="111" w:name="_Toc370802566"/>
            <w:r>
              <w:rPr>
                <w:rFonts w:ascii="Calibri" w:hAnsi="Calibri"/>
                <w:b/>
                <w:color w:val="000000"/>
              </w:rPr>
              <w:t xml:space="preserve">   </w:t>
            </w:r>
            <w:r w:rsidR="006652BF">
              <w:rPr>
                <w:rFonts w:ascii="Calibri" w:hAnsi="Calibri"/>
                <w:b/>
                <w:color w:val="000000"/>
              </w:rPr>
              <w:t xml:space="preserve">  </w:t>
            </w:r>
            <w:bookmarkStart w:id="112" w:name="_Toc393124503"/>
            <w:r w:rsidRPr="00EF775D">
              <w:rPr>
                <w:rFonts w:ascii="Calibri" w:hAnsi="Calibri"/>
                <w:b/>
                <w:color w:val="000000"/>
              </w:rPr>
              <w:t>368 991</w:t>
            </w:r>
            <w:r w:rsidR="003B3C1F" w:rsidRPr="00EF775D">
              <w:rPr>
                <w:rFonts w:ascii="Calibri" w:hAnsi="Calibri"/>
                <w:b/>
                <w:color w:val="000000"/>
              </w:rPr>
              <w:t xml:space="preserve"> </w:t>
            </w:r>
            <w:r w:rsidR="00FF2A61" w:rsidRPr="00EF775D">
              <w:rPr>
                <w:rFonts w:asciiTheme="minorHAnsi" w:hAnsiTheme="minorHAnsi"/>
                <w:b/>
                <w:color w:val="000000"/>
                <w:lang w:val="ro-RO"/>
              </w:rPr>
              <w:t>USD</w:t>
            </w:r>
            <w:bookmarkEnd w:id="104"/>
            <w:bookmarkEnd w:id="105"/>
            <w:bookmarkEnd w:id="106"/>
            <w:bookmarkEnd w:id="107"/>
            <w:bookmarkEnd w:id="108"/>
            <w:bookmarkEnd w:id="109"/>
            <w:bookmarkEnd w:id="110"/>
            <w:bookmarkEnd w:id="111"/>
            <w:bookmarkEnd w:id="112"/>
          </w:p>
        </w:tc>
      </w:tr>
    </w:tbl>
    <w:p w:rsidR="00FF2A61" w:rsidRDefault="00FF2A61" w:rsidP="00FF2A61">
      <w:pPr>
        <w:pStyle w:val="MainParanoChapter"/>
        <w:spacing w:after="0"/>
        <w:jc w:val="left"/>
        <w:rPr>
          <w:rFonts w:asciiTheme="minorHAnsi" w:hAnsiTheme="minorHAnsi"/>
          <w:b/>
          <w:i/>
          <w:color w:val="000000"/>
          <w:lang w:val="ro-RO"/>
        </w:rPr>
      </w:pPr>
    </w:p>
    <w:p w:rsidR="000A6A2F" w:rsidRPr="00125E0C" w:rsidRDefault="000A6A2F" w:rsidP="000A6A2F">
      <w:pPr>
        <w:pStyle w:val="MainParanoChapter"/>
        <w:spacing w:after="0"/>
        <w:jc w:val="left"/>
        <w:rPr>
          <w:rFonts w:asciiTheme="minorHAnsi" w:hAnsiTheme="minorHAnsi"/>
          <w:b/>
          <w:color w:val="000000"/>
          <w:lang w:val="ro-RO"/>
        </w:rPr>
      </w:pPr>
      <w:bookmarkStart w:id="113" w:name="_Toc286312903"/>
      <w:bookmarkStart w:id="114" w:name="_Toc286313639"/>
      <w:bookmarkStart w:id="115" w:name="_Toc286314488"/>
      <w:bookmarkStart w:id="116" w:name="_Toc290998639"/>
      <w:bookmarkStart w:id="117" w:name="_Toc292915734"/>
      <w:bookmarkStart w:id="118" w:name="_Toc292915958"/>
      <w:bookmarkStart w:id="119" w:name="_Toc300151110"/>
      <w:bookmarkStart w:id="120" w:name="_Toc308198711"/>
      <w:bookmarkStart w:id="121" w:name="_Toc308198802"/>
      <w:bookmarkStart w:id="122" w:name="_Toc308199004"/>
      <w:bookmarkStart w:id="123" w:name="_Toc308199231"/>
      <w:bookmarkStart w:id="124" w:name="_Toc308199605"/>
      <w:bookmarkStart w:id="125" w:name="_Toc316302081"/>
      <w:bookmarkStart w:id="126" w:name="_Toc318294197"/>
      <w:bookmarkStart w:id="127" w:name="_Toc318703749"/>
      <w:bookmarkStart w:id="128" w:name="_Toc324412974"/>
      <w:bookmarkStart w:id="129" w:name="_Toc324413517"/>
      <w:bookmarkStart w:id="130" w:name="_Toc332904124"/>
      <w:bookmarkStart w:id="131" w:name="_Toc339449557"/>
      <w:bookmarkStart w:id="132" w:name="_Toc348693249"/>
      <w:bookmarkStart w:id="133" w:name="_Toc348693493"/>
      <w:bookmarkStart w:id="134" w:name="_Toc356302444"/>
      <w:bookmarkStart w:id="135" w:name="_Toc356302668"/>
      <w:bookmarkStart w:id="136" w:name="_Toc356374362"/>
      <w:bookmarkStart w:id="137" w:name="_Toc378705750"/>
      <w:bookmarkStart w:id="138" w:name="_Toc378705878"/>
      <w:bookmarkStart w:id="139" w:name="_Toc393124504"/>
      <w:r w:rsidRPr="00125E0C">
        <w:rPr>
          <w:rFonts w:asciiTheme="minorHAnsi" w:hAnsiTheme="minorHAnsi"/>
          <w:b/>
          <w:color w:val="000000"/>
          <w:lang w:val="ro-RO"/>
        </w:rPr>
        <w:t xml:space="preserve">Indicatori </w:t>
      </w:r>
      <w:r w:rsidR="00A33A4A">
        <w:rPr>
          <w:rFonts w:asciiTheme="minorHAnsi" w:hAnsiTheme="minorHAnsi"/>
          <w:b/>
          <w:color w:val="000000"/>
          <w:lang w:val="ro-RO"/>
        </w:rPr>
        <w:t xml:space="preserve">intermediari </w:t>
      </w:r>
      <w:r w:rsidRPr="00125E0C">
        <w:rPr>
          <w:rFonts w:asciiTheme="minorHAnsi" w:hAnsiTheme="minorHAnsi"/>
          <w:b/>
          <w:color w:val="000000"/>
          <w:lang w:val="ro-RO"/>
        </w:rPr>
        <w:t>de rezultate</w:t>
      </w:r>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p>
    <w:p w:rsidR="000A6A2F" w:rsidRDefault="000A6A2F" w:rsidP="00FF2A61">
      <w:pPr>
        <w:pStyle w:val="MainParanoChapter"/>
        <w:spacing w:after="0"/>
        <w:jc w:val="left"/>
        <w:rPr>
          <w:rFonts w:asciiTheme="minorHAnsi" w:hAnsiTheme="minorHAnsi"/>
          <w:b/>
          <w:i/>
          <w:color w:val="000000"/>
          <w:lang w:val="ro-RO"/>
        </w:rPr>
      </w:pPr>
    </w:p>
    <w:tbl>
      <w:tblPr>
        <w:tblW w:w="99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369"/>
        <w:gridCol w:w="1417"/>
        <w:gridCol w:w="1701"/>
        <w:gridCol w:w="1701"/>
        <w:gridCol w:w="1730"/>
      </w:tblGrid>
      <w:tr w:rsidR="00051A44" w:rsidRPr="00E37131" w:rsidTr="00051A44">
        <w:tc>
          <w:tcPr>
            <w:tcW w:w="3369" w:type="dxa"/>
            <w:tcBorders>
              <w:top w:val="single" w:sz="8" w:space="0" w:color="FFFFFF"/>
              <w:left w:val="single" w:sz="8" w:space="0" w:color="FFFFFF"/>
              <w:bottom w:val="single" w:sz="24" w:space="0" w:color="FFFFFF"/>
              <w:right w:val="single" w:sz="8" w:space="0" w:color="FFFFFF"/>
            </w:tcBorders>
            <w:shd w:val="clear" w:color="auto" w:fill="4F81BD"/>
          </w:tcPr>
          <w:p w:rsidR="00051A44" w:rsidRPr="00125E0C" w:rsidRDefault="00051A44" w:rsidP="00051A44">
            <w:pPr>
              <w:pStyle w:val="MainParanoChapter"/>
              <w:spacing w:after="0"/>
              <w:jc w:val="left"/>
              <w:rPr>
                <w:rFonts w:asciiTheme="minorHAnsi" w:hAnsiTheme="minorHAnsi"/>
                <w:b/>
                <w:bCs/>
                <w:color w:val="000000"/>
                <w:sz w:val="20"/>
                <w:szCs w:val="20"/>
                <w:lang w:val="ro-RO"/>
              </w:rPr>
            </w:pPr>
          </w:p>
        </w:tc>
        <w:tc>
          <w:tcPr>
            <w:tcW w:w="1417"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051A44" w:rsidRPr="00125E0C" w:rsidRDefault="00051A44" w:rsidP="00051A44">
            <w:pPr>
              <w:pStyle w:val="MainParanoChapter"/>
              <w:spacing w:after="0"/>
              <w:jc w:val="left"/>
              <w:rPr>
                <w:rFonts w:asciiTheme="minorHAnsi" w:hAnsiTheme="minorHAnsi"/>
                <w:b/>
                <w:bCs/>
                <w:color w:val="FFFFFF"/>
                <w:sz w:val="20"/>
                <w:szCs w:val="20"/>
                <w:lang w:val="ro-RO"/>
              </w:rPr>
            </w:pPr>
            <w:bookmarkStart w:id="140" w:name="_Toc393124505"/>
            <w:r w:rsidRPr="00125E0C">
              <w:rPr>
                <w:rFonts w:asciiTheme="minorHAnsi" w:hAnsiTheme="minorHAnsi"/>
                <w:b/>
                <w:bCs/>
                <w:color w:val="FFFFFF"/>
                <w:sz w:val="20"/>
                <w:szCs w:val="20"/>
                <w:lang w:val="ro-RO"/>
              </w:rPr>
              <w:t>Referinţă</w:t>
            </w:r>
            <w:bookmarkEnd w:id="140"/>
          </w:p>
        </w:tc>
        <w:tc>
          <w:tcPr>
            <w:tcW w:w="170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051A44" w:rsidRPr="00125E0C" w:rsidRDefault="00051A44" w:rsidP="00051A44">
            <w:pPr>
              <w:pStyle w:val="MainParanoChapter"/>
              <w:spacing w:after="0"/>
              <w:jc w:val="left"/>
              <w:rPr>
                <w:rFonts w:asciiTheme="minorHAnsi" w:hAnsiTheme="minorHAnsi"/>
                <w:b/>
                <w:bCs/>
                <w:color w:val="FFFFFF"/>
                <w:sz w:val="20"/>
                <w:szCs w:val="20"/>
                <w:lang w:val="ro-RO"/>
              </w:rPr>
            </w:pPr>
            <w:bookmarkStart w:id="141" w:name="_Toc393124506"/>
            <w:r w:rsidRPr="00125E0C">
              <w:rPr>
                <w:rFonts w:asciiTheme="minorHAnsi" w:hAnsiTheme="minorHAnsi"/>
                <w:b/>
                <w:bCs/>
                <w:color w:val="FFFFFF"/>
                <w:sz w:val="20"/>
                <w:szCs w:val="20"/>
                <w:lang w:val="ro-RO"/>
              </w:rPr>
              <w:t>Situaţia din 3</w:t>
            </w:r>
            <w:r>
              <w:rPr>
                <w:rFonts w:asciiTheme="minorHAnsi" w:hAnsiTheme="minorHAnsi"/>
                <w:b/>
                <w:bCs/>
                <w:color w:val="FFFFFF"/>
                <w:sz w:val="20"/>
                <w:szCs w:val="20"/>
                <w:lang w:val="ro-RO"/>
              </w:rPr>
              <w:t>0</w:t>
            </w:r>
            <w:r w:rsidRPr="00125E0C">
              <w:rPr>
                <w:rFonts w:asciiTheme="minorHAnsi" w:hAnsiTheme="minorHAnsi"/>
                <w:b/>
                <w:bCs/>
                <w:color w:val="FFFFFF"/>
                <w:sz w:val="20"/>
                <w:szCs w:val="20"/>
                <w:lang w:val="ro-RO"/>
              </w:rPr>
              <w:t xml:space="preserve"> </w:t>
            </w:r>
            <w:r>
              <w:rPr>
                <w:rFonts w:asciiTheme="minorHAnsi" w:hAnsiTheme="minorHAnsi"/>
                <w:b/>
                <w:bCs/>
                <w:color w:val="FFFFFF"/>
                <w:sz w:val="20"/>
                <w:szCs w:val="20"/>
                <w:lang w:val="ro-RO"/>
              </w:rPr>
              <w:t xml:space="preserve">iunie </w:t>
            </w:r>
            <w:r w:rsidRPr="00125E0C">
              <w:rPr>
                <w:rFonts w:asciiTheme="minorHAnsi" w:hAnsiTheme="minorHAnsi"/>
                <w:b/>
                <w:bCs/>
                <w:color w:val="FFFFFF"/>
                <w:sz w:val="20"/>
                <w:szCs w:val="20"/>
                <w:lang w:val="ro-RO"/>
              </w:rPr>
              <w:t>201</w:t>
            </w:r>
            <w:r>
              <w:rPr>
                <w:rFonts w:asciiTheme="minorHAnsi" w:hAnsiTheme="minorHAnsi"/>
                <w:b/>
                <w:bCs/>
                <w:color w:val="FFFFFF"/>
                <w:sz w:val="20"/>
                <w:szCs w:val="20"/>
                <w:lang w:val="ro-RO"/>
              </w:rPr>
              <w:t>4</w:t>
            </w:r>
            <w:bookmarkEnd w:id="141"/>
          </w:p>
        </w:tc>
        <w:tc>
          <w:tcPr>
            <w:tcW w:w="1701" w:type="dxa"/>
            <w:tcBorders>
              <w:top w:val="single" w:sz="8" w:space="0" w:color="FFFFFF"/>
              <w:left w:val="single" w:sz="8" w:space="0" w:color="FFFFFF"/>
              <w:bottom w:val="single" w:sz="24" w:space="0" w:color="FFFFFF"/>
              <w:right w:val="single" w:sz="4" w:space="0" w:color="FFFFFF" w:themeColor="background1"/>
            </w:tcBorders>
            <w:shd w:val="clear" w:color="auto" w:fill="4F81BD"/>
            <w:vAlign w:val="center"/>
          </w:tcPr>
          <w:p w:rsidR="00051A44" w:rsidRDefault="00051A44" w:rsidP="00051A44">
            <w:pPr>
              <w:pStyle w:val="MainParanoChapter"/>
              <w:spacing w:after="0"/>
              <w:jc w:val="left"/>
              <w:rPr>
                <w:rFonts w:asciiTheme="minorHAnsi" w:hAnsiTheme="minorHAnsi"/>
                <w:b/>
                <w:bCs/>
                <w:color w:val="FFFFFF"/>
                <w:sz w:val="20"/>
                <w:szCs w:val="20"/>
                <w:lang w:val="ro-RO"/>
              </w:rPr>
            </w:pPr>
            <w:bookmarkStart w:id="142" w:name="_Toc393124507"/>
            <w:r>
              <w:rPr>
                <w:rFonts w:asciiTheme="minorHAnsi" w:hAnsiTheme="minorHAnsi"/>
                <w:b/>
                <w:bCs/>
                <w:color w:val="FFFFFF"/>
                <w:sz w:val="20"/>
                <w:szCs w:val="20"/>
                <w:lang w:val="ro-RO"/>
              </w:rPr>
              <w:t>Ținta finală</w:t>
            </w:r>
            <w:bookmarkEnd w:id="142"/>
          </w:p>
          <w:p w:rsidR="00051A44" w:rsidRPr="00125E0C" w:rsidRDefault="00051A44" w:rsidP="00051A44">
            <w:pPr>
              <w:pStyle w:val="MainParanoChapter"/>
              <w:spacing w:after="0"/>
              <w:jc w:val="left"/>
              <w:rPr>
                <w:rFonts w:asciiTheme="minorHAnsi" w:hAnsiTheme="minorHAnsi"/>
                <w:b/>
                <w:bCs/>
                <w:color w:val="FFFFFF"/>
                <w:sz w:val="20"/>
                <w:szCs w:val="20"/>
                <w:lang w:val="ro-RO"/>
              </w:rPr>
            </w:pPr>
            <w:bookmarkStart w:id="143" w:name="_Toc393124508"/>
            <w:r>
              <w:rPr>
                <w:rFonts w:asciiTheme="minorHAnsi" w:hAnsiTheme="minorHAnsi"/>
                <w:b/>
                <w:bCs/>
                <w:color w:val="FFFFFF"/>
                <w:sz w:val="20"/>
                <w:szCs w:val="20"/>
                <w:lang w:val="ro-RO"/>
              </w:rPr>
              <w:t>2017</w:t>
            </w:r>
            <w:bookmarkEnd w:id="143"/>
          </w:p>
        </w:tc>
        <w:tc>
          <w:tcPr>
            <w:tcW w:w="1730" w:type="dxa"/>
            <w:tcBorders>
              <w:top w:val="single" w:sz="8" w:space="0" w:color="FFFFFF"/>
              <w:left w:val="single" w:sz="4" w:space="0" w:color="FFFFFF" w:themeColor="background1"/>
              <w:bottom w:val="single" w:sz="24" w:space="0" w:color="FFFFFF"/>
              <w:right w:val="single" w:sz="8" w:space="0" w:color="FFFFFF"/>
            </w:tcBorders>
            <w:shd w:val="clear" w:color="auto" w:fill="4F81BD"/>
            <w:vAlign w:val="center"/>
          </w:tcPr>
          <w:p w:rsidR="00051A44" w:rsidRPr="00125E0C" w:rsidRDefault="00051A44" w:rsidP="00051A44">
            <w:pPr>
              <w:pStyle w:val="MainParanoChapter"/>
              <w:spacing w:after="0"/>
              <w:jc w:val="left"/>
              <w:rPr>
                <w:rFonts w:asciiTheme="minorHAnsi" w:hAnsiTheme="minorHAnsi"/>
                <w:b/>
                <w:bCs/>
                <w:color w:val="FFFFFF"/>
                <w:sz w:val="20"/>
                <w:szCs w:val="20"/>
                <w:lang w:val="ro-RO"/>
              </w:rPr>
            </w:pPr>
            <w:bookmarkStart w:id="144" w:name="_Toc393124509"/>
            <w:r w:rsidRPr="00125E0C">
              <w:rPr>
                <w:rFonts w:asciiTheme="minorHAnsi" w:hAnsiTheme="minorHAnsi"/>
                <w:b/>
                <w:bCs/>
                <w:color w:val="FFFFFF"/>
                <w:sz w:val="20"/>
                <w:szCs w:val="20"/>
                <w:lang w:val="ro-RO"/>
              </w:rPr>
              <w:t>Comentarii</w:t>
            </w:r>
            <w:bookmarkEnd w:id="144"/>
            <w:r>
              <w:rPr>
                <w:rFonts w:asciiTheme="minorHAnsi" w:hAnsiTheme="minorHAnsi"/>
                <w:b/>
                <w:bCs/>
                <w:color w:val="FFFFFF"/>
                <w:sz w:val="20"/>
                <w:szCs w:val="20"/>
                <w:lang w:val="ro-RO"/>
              </w:rPr>
              <w:t xml:space="preserve"> </w:t>
            </w:r>
          </w:p>
        </w:tc>
      </w:tr>
      <w:tr w:rsidR="00051A44" w:rsidRPr="003F1C8E" w:rsidTr="00051A44">
        <w:tc>
          <w:tcPr>
            <w:tcW w:w="3369" w:type="dxa"/>
            <w:tcBorders>
              <w:top w:val="single" w:sz="8" w:space="0" w:color="FFFFFF"/>
              <w:left w:val="single" w:sz="8" w:space="0" w:color="FFFFFF"/>
              <w:bottom w:val="nil"/>
              <w:right w:val="single" w:sz="24" w:space="0" w:color="FFFFFF"/>
            </w:tcBorders>
            <w:shd w:val="clear" w:color="auto" w:fill="4F81BD"/>
            <w:vAlign w:val="center"/>
          </w:tcPr>
          <w:p w:rsidR="00051A44" w:rsidRPr="00D47F07" w:rsidRDefault="00051A44" w:rsidP="00051A44">
            <w:pPr>
              <w:spacing w:after="0" w:line="240" w:lineRule="auto"/>
              <w:rPr>
                <w:rFonts w:asciiTheme="minorHAnsi" w:hAnsiTheme="minorHAnsi"/>
                <w:b/>
                <w:bCs/>
                <w:color w:val="FFFFFF"/>
                <w:sz w:val="20"/>
                <w:szCs w:val="20"/>
                <w:lang w:val="ro-RO"/>
              </w:rPr>
            </w:pPr>
            <w:r w:rsidRPr="00D47F07">
              <w:rPr>
                <w:rFonts w:asciiTheme="minorHAnsi" w:hAnsiTheme="minorHAnsi"/>
                <w:b/>
                <w:bCs/>
                <w:color w:val="FFFFFF"/>
                <w:sz w:val="20"/>
                <w:szCs w:val="20"/>
                <w:lang w:val="ro-MD"/>
              </w:rPr>
              <w:t>Agenția Naţională pentru Siguranță Alimentelor este funcțională</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51A44" w:rsidRPr="000A6A2F" w:rsidRDefault="00051A44" w:rsidP="00051A44">
            <w:pPr>
              <w:pStyle w:val="MainParanoChapter"/>
              <w:spacing w:after="0"/>
              <w:jc w:val="left"/>
              <w:rPr>
                <w:rFonts w:asciiTheme="minorHAnsi" w:hAnsiTheme="minorHAnsi"/>
                <w:b/>
                <w:color w:val="000000"/>
                <w:sz w:val="16"/>
                <w:szCs w:val="16"/>
                <w:lang w:val="ro-RO"/>
              </w:rPr>
            </w:pPr>
            <w:bookmarkStart w:id="145" w:name="_Toc393124510"/>
            <w:r w:rsidRPr="000A6A2F">
              <w:rPr>
                <w:rFonts w:asciiTheme="minorHAnsi" w:hAnsiTheme="minorHAnsi"/>
                <w:b/>
                <w:color w:val="000000"/>
                <w:sz w:val="16"/>
                <w:szCs w:val="16"/>
                <w:lang w:val="ro-MD"/>
              </w:rPr>
              <w:t>Agenția Naţională pentru Siguranță Alimentelor nu este funcțională</w:t>
            </w:r>
            <w:bookmarkEnd w:id="145"/>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051A44" w:rsidRPr="00150576" w:rsidRDefault="00051A44" w:rsidP="00051A44">
            <w:pPr>
              <w:pStyle w:val="MainParanoChapter"/>
              <w:spacing w:after="0"/>
              <w:jc w:val="left"/>
              <w:rPr>
                <w:rFonts w:ascii="Calibri" w:hAnsi="Calibri"/>
                <w:b/>
                <w:color w:val="000000"/>
                <w:sz w:val="16"/>
                <w:szCs w:val="16"/>
                <w:highlight w:val="yellow"/>
                <w:lang w:val="fr-FR"/>
              </w:rPr>
            </w:pPr>
            <w:bookmarkStart w:id="146" w:name="_Toc393124511"/>
            <w:r>
              <w:rPr>
                <w:rFonts w:asciiTheme="minorHAnsi" w:hAnsiTheme="minorHAnsi"/>
                <w:b/>
                <w:color w:val="000000"/>
                <w:sz w:val="16"/>
                <w:szCs w:val="16"/>
                <w:lang w:val="ro-MD"/>
              </w:rPr>
              <w:t xml:space="preserve">Agenția </w:t>
            </w:r>
            <w:r w:rsidRPr="000A6A2F">
              <w:rPr>
                <w:rFonts w:asciiTheme="minorHAnsi" w:hAnsiTheme="minorHAnsi"/>
                <w:b/>
                <w:color w:val="000000"/>
                <w:sz w:val="16"/>
                <w:szCs w:val="16"/>
                <w:lang w:val="ro-MD"/>
              </w:rPr>
              <w:t>Naţională pentru Siguranță Alimentelor este funcțională</w:t>
            </w:r>
            <w:r>
              <w:rPr>
                <w:rFonts w:asciiTheme="minorHAnsi" w:hAnsiTheme="minorHAnsi"/>
                <w:b/>
                <w:color w:val="000000"/>
                <w:sz w:val="16"/>
                <w:szCs w:val="16"/>
                <w:lang w:val="ro-MD"/>
              </w:rPr>
              <w:t>. Personalul a fost contractat.</w:t>
            </w:r>
            <w:bookmarkEnd w:id="146"/>
            <w:r>
              <w:rPr>
                <w:rFonts w:asciiTheme="minorHAnsi" w:hAnsiTheme="minorHAnsi"/>
                <w:b/>
                <w:color w:val="000000"/>
                <w:sz w:val="16"/>
                <w:szCs w:val="16"/>
                <w:lang w:val="ro-MD"/>
              </w:rPr>
              <w:t xml:space="preserve"> </w:t>
            </w:r>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051A44" w:rsidRPr="000A6A2F" w:rsidRDefault="00051A44" w:rsidP="00051A44">
            <w:pPr>
              <w:pStyle w:val="MainParanoChapter"/>
              <w:spacing w:after="0"/>
              <w:jc w:val="left"/>
              <w:rPr>
                <w:rFonts w:asciiTheme="minorHAnsi" w:hAnsiTheme="minorHAnsi"/>
                <w:b/>
                <w:color w:val="000000"/>
                <w:sz w:val="16"/>
                <w:szCs w:val="16"/>
                <w:lang w:val="ro-RO"/>
              </w:rPr>
            </w:pPr>
            <w:bookmarkStart w:id="147" w:name="_Toc393124512"/>
            <w:r>
              <w:rPr>
                <w:rFonts w:asciiTheme="minorHAnsi" w:hAnsiTheme="minorHAnsi"/>
                <w:b/>
                <w:color w:val="000000"/>
                <w:sz w:val="16"/>
                <w:szCs w:val="16"/>
                <w:lang w:val="ro-MD"/>
              </w:rPr>
              <w:t xml:space="preserve">Agenția </w:t>
            </w:r>
            <w:r w:rsidRPr="000A6A2F">
              <w:rPr>
                <w:rFonts w:asciiTheme="minorHAnsi" w:hAnsiTheme="minorHAnsi"/>
                <w:b/>
                <w:color w:val="000000"/>
                <w:sz w:val="16"/>
                <w:szCs w:val="16"/>
                <w:lang w:val="ro-MD"/>
              </w:rPr>
              <w:t>Naţională pentru Siguranță Alimentelor este funcțională</w:t>
            </w:r>
            <w:bookmarkEnd w:id="147"/>
          </w:p>
        </w:tc>
        <w:tc>
          <w:tcPr>
            <w:tcW w:w="1730"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051A44" w:rsidRPr="000A6A2F" w:rsidRDefault="00051A44" w:rsidP="00051A44">
            <w:pPr>
              <w:pStyle w:val="MainParanoChapter"/>
              <w:spacing w:after="0"/>
              <w:jc w:val="left"/>
              <w:rPr>
                <w:rFonts w:asciiTheme="minorHAnsi" w:hAnsiTheme="minorHAnsi"/>
                <w:b/>
                <w:color w:val="000000"/>
                <w:sz w:val="16"/>
                <w:szCs w:val="16"/>
                <w:lang w:val="ro-RO"/>
              </w:rPr>
            </w:pPr>
            <w:bookmarkStart w:id="148" w:name="_Toc393124513"/>
            <w:r>
              <w:rPr>
                <w:rFonts w:asciiTheme="minorHAnsi" w:hAnsiTheme="minorHAnsi"/>
                <w:b/>
                <w:color w:val="000000"/>
                <w:sz w:val="16"/>
                <w:szCs w:val="16"/>
                <w:lang w:val="ro-RO"/>
              </w:rPr>
              <w:t xml:space="preserve">Au fost efectuată instruire privind  </w:t>
            </w:r>
            <w:r w:rsidRPr="003E1AB2">
              <w:rPr>
                <w:rFonts w:asciiTheme="minorHAnsi" w:hAnsiTheme="minorHAnsi"/>
                <w:b/>
                <w:color w:val="000000"/>
                <w:sz w:val="16"/>
                <w:szCs w:val="16"/>
                <w:lang w:val="ro-RO"/>
              </w:rPr>
              <w:t>implementarea HACCP</w:t>
            </w:r>
            <w:r>
              <w:rPr>
                <w:rFonts w:asciiTheme="minorHAnsi" w:hAnsiTheme="minorHAnsi"/>
                <w:b/>
                <w:color w:val="000000"/>
                <w:sz w:val="16"/>
                <w:szCs w:val="16"/>
                <w:lang w:val="ro-RO"/>
              </w:rPr>
              <w:t xml:space="preserve"> la întreprinderile avicole a circa 110 inspectori din cadrul ANSA, </w:t>
            </w:r>
            <w:r w:rsidRPr="003E1AB2">
              <w:rPr>
                <w:rFonts w:asciiTheme="minorHAnsi" w:hAnsiTheme="minorHAnsi"/>
                <w:b/>
                <w:color w:val="000000"/>
                <w:sz w:val="16"/>
                <w:szCs w:val="16"/>
                <w:lang w:val="ro-RO"/>
              </w:rPr>
              <w:t xml:space="preserve">proprietari de ferme de găini ouătoare, de pui broileri, de centre de ambalare ouă și de abatoare, medici veterinari din unitățile </w:t>
            </w:r>
            <w:r>
              <w:rPr>
                <w:rFonts w:asciiTheme="minorHAnsi" w:hAnsiTheme="minorHAnsi"/>
                <w:b/>
                <w:color w:val="000000"/>
                <w:sz w:val="16"/>
                <w:szCs w:val="16"/>
                <w:lang w:val="ro-RO"/>
              </w:rPr>
              <w:t>respective.</w:t>
            </w:r>
            <w:bookmarkEnd w:id="148"/>
          </w:p>
        </w:tc>
      </w:tr>
      <w:tr w:rsidR="00051A44" w:rsidRPr="003F1C8E" w:rsidTr="00051A44">
        <w:tc>
          <w:tcPr>
            <w:tcW w:w="3369" w:type="dxa"/>
            <w:tcBorders>
              <w:left w:val="single" w:sz="8" w:space="0" w:color="FFFFFF"/>
              <w:bottom w:val="nil"/>
              <w:right w:val="single" w:sz="24" w:space="0" w:color="FFFFFF"/>
            </w:tcBorders>
            <w:shd w:val="clear" w:color="auto" w:fill="4F81BD"/>
            <w:vAlign w:val="center"/>
          </w:tcPr>
          <w:p w:rsidR="00051A44" w:rsidRPr="00D47F07" w:rsidRDefault="00051A44" w:rsidP="00051A44">
            <w:pPr>
              <w:spacing w:after="0" w:line="240" w:lineRule="auto"/>
              <w:rPr>
                <w:rFonts w:asciiTheme="minorHAnsi" w:hAnsiTheme="minorHAnsi"/>
                <w:b/>
                <w:bCs/>
                <w:color w:val="FFFFFF"/>
                <w:sz w:val="20"/>
                <w:szCs w:val="20"/>
                <w:lang w:val="ro-RO"/>
              </w:rPr>
            </w:pPr>
            <w:r w:rsidRPr="00D47F07">
              <w:rPr>
                <w:rFonts w:asciiTheme="minorHAnsi" w:hAnsiTheme="minorHAnsi"/>
                <w:b/>
                <w:bCs/>
                <w:color w:val="FFFFFF"/>
                <w:sz w:val="20"/>
                <w:szCs w:val="20"/>
                <w:lang w:val="ro-MD"/>
              </w:rPr>
              <w:t>Lucrările de reabilitare a clădirii finalizate</w:t>
            </w:r>
            <w:r w:rsidRPr="00D47F07">
              <w:rPr>
                <w:rFonts w:asciiTheme="minorHAnsi" w:hAnsiTheme="minorHAnsi"/>
                <w:b/>
                <w:bCs/>
                <w:color w:val="FFFFFF"/>
                <w:sz w:val="20"/>
                <w:szCs w:val="20"/>
                <w:lang w:val="ro-RO"/>
              </w:rPr>
              <w:t xml:space="preserve"> </w:t>
            </w:r>
          </w:p>
        </w:tc>
        <w:tc>
          <w:tcPr>
            <w:tcW w:w="1417" w:type="dxa"/>
            <w:shd w:val="clear" w:color="auto" w:fill="D3DFEE"/>
            <w:vAlign w:val="center"/>
          </w:tcPr>
          <w:p w:rsidR="00051A44" w:rsidRPr="000A6A2F" w:rsidRDefault="00051A44" w:rsidP="00051A44">
            <w:pPr>
              <w:pStyle w:val="MainParanoChapter"/>
              <w:spacing w:after="0"/>
              <w:jc w:val="left"/>
              <w:rPr>
                <w:rFonts w:asciiTheme="minorHAnsi" w:hAnsiTheme="minorHAnsi"/>
                <w:b/>
                <w:color w:val="000000"/>
                <w:sz w:val="16"/>
                <w:szCs w:val="16"/>
                <w:lang w:val="ro-RO"/>
              </w:rPr>
            </w:pPr>
            <w:bookmarkStart w:id="149" w:name="_Toc393124514"/>
            <w:r w:rsidRPr="000A6A2F">
              <w:rPr>
                <w:rFonts w:asciiTheme="minorHAnsi" w:hAnsiTheme="minorHAnsi"/>
                <w:b/>
                <w:color w:val="000000"/>
                <w:sz w:val="16"/>
                <w:szCs w:val="16"/>
                <w:lang w:val="ro-MD"/>
              </w:rPr>
              <w:t>Clădirea repartizată pentru agenție are nevoie de lucrări moderate de reparație și reabilitare</w:t>
            </w:r>
            <w:bookmarkEnd w:id="149"/>
          </w:p>
        </w:tc>
        <w:tc>
          <w:tcPr>
            <w:tcW w:w="1701" w:type="dxa"/>
            <w:shd w:val="clear" w:color="auto" w:fill="DBE5F1" w:themeFill="accent1" w:themeFillTint="33"/>
          </w:tcPr>
          <w:p w:rsidR="00051A44" w:rsidRPr="00150576" w:rsidRDefault="00051A44" w:rsidP="00051A44">
            <w:pPr>
              <w:pStyle w:val="MainParanoChapter"/>
              <w:spacing w:after="0"/>
              <w:jc w:val="left"/>
              <w:rPr>
                <w:rFonts w:ascii="Calibri" w:hAnsi="Calibri"/>
                <w:b/>
                <w:color w:val="000000"/>
                <w:sz w:val="16"/>
                <w:szCs w:val="16"/>
                <w:highlight w:val="yellow"/>
                <w:lang w:val="fr-FR"/>
              </w:rPr>
            </w:pPr>
          </w:p>
        </w:tc>
        <w:tc>
          <w:tcPr>
            <w:tcW w:w="1701" w:type="dxa"/>
            <w:tcBorders>
              <w:right w:val="single" w:sz="4" w:space="0" w:color="FFFFFF" w:themeColor="background1"/>
            </w:tcBorders>
            <w:shd w:val="clear" w:color="auto" w:fill="DBE5F1" w:themeFill="accent1" w:themeFillTint="33"/>
            <w:vAlign w:val="center"/>
          </w:tcPr>
          <w:p w:rsidR="00051A44" w:rsidRPr="000A6A2F" w:rsidRDefault="00051A44" w:rsidP="00051A44">
            <w:pPr>
              <w:pStyle w:val="MainParanoChapter"/>
              <w:spacing w:after="0"/>
              <w:jc w:val="left"/>
              <w:rPr>
                <w:rFonts w:asciiTheme="minorHAnsi" w:hAnsiTheme="minorHAnsi"/>
                <w:b/>
                <w:color w:val="000000"/>
                <w:sz w:val="16"/>
                <w:szCs w:val="16"/>
                <w:lang w:val="ro-RO"/>
              </w:rPr>
            </w:pPr>
            <w:bookmarkStart w:id="150" w:name="_Toc393124515"/>
            <w:r w:rsidRPr="000A6A2F">
              <w:rPr>
                <w:rFonts w:asciiTheme="minorHAnsi" w:hAnsiTheme="minorHAnsi"/>
                <w:b/>
                <w:color w:val="000000"/>
                <w:sz w:val="16"/>
                <w:szCs w:val="16"/>
                <w:lang w:val="ro-MD"/>
              </w:rPr>
              <w:t>Structură solidă din punct de vedere fizic, capabilă să găzduiască 400 angajați</w:t>
            </w:r>
            <w:bookmarkEnd w:id="150"/>
          </w:p>
        </w:tc>
        <w:tc>
          <w:tcPr>
            <w:tcW w:w="1730" w:type="dxa"/>
            <w:tcBorders>
              <w:left w:val="single" w:sz="4" w:space="0" w:color="FFFFFF" w:themeColor="background1"/>
            </w:tcBorders>
            <w:shd w:val="clear" w:color="auto" w:fill="DBE5F1" w:themeFill="accent1" w:themeFillTint="33"/>
            <w:vAlign w:val="center"/>
          </w:tcPr>
          <w:p w:rsidR="00051A44" w:rsidRDefault="00051A44" w:rsidP="00051A44">
            <w:pPr>
              <w:pStyle w:val="MainParanoChapter"/>
              <w:spacing w:after="0"/>
              <w:jc w:val="left"/>
              <w:rPr>
                <w:rFonts w:asciiTheme="minorHAnsi" w:hAnsiTheme="minorHAnsi"/>
                <w:b/>
                <w:color w:val="000000"/>
                <w:sz w:val="16"/>
                <w:szCs w:val="16"/>
                <w:lang w:val="ro-RO"/>
              </w:rPr>
            </w:pPr>
            <w:bookmarkStart w:id="151" w:name="_Toc393124516"/>
            <w:r>
              <w:rPr>
                <w:rFonts w:asciiTheme="minorHAnsi" w:hAnsiTheme="minorHAnsi"/>
                <w:b/>
                <w:color w:val="000000"/>
                <w:sz w:val="16"/>
                <w:szCs w:val="16"/>
                <w:lang w:val="ro-RO"/>
              </w:rPr>
              <w:t>Au fost efectuat lucrările de proiectare a sediului administrativ ANSA  în proporţie  de 100 %.</w:t>
            </w:r>
            <w:bookmarkEnd w:id="151"/>
            <w:r>
              <w:rPr>
                <w:rFonts w:asciiTheme="minorHAnsi" w:hAnsiTheme="minorHAnsi"/>
                <w:b/>
                <w:color w:val="000000"/>
                <w:sz w:val="16"/>
                <w:szCs w:val="16"/>
                <w:lang w:val="ro-RO"/>
              </w:rPr>
              <w:t xml:space="preserve"> </w:t>
            </w:r>
          </w:p>
          <w:p w:rsidR="00051A44" w:rsidRPr="000A6A2F" w:rsidRDefault="00051A44" w:rsidP="00051A44">
            <w:pPr>
              <w:pStyle w:val="MainParanoChapter"/>
              <w:spacing w:after="0"/>
              <w:jc w:val="left"/>
              <w:rPr>
                <w:rFonts w:asciiTheme="minorHAnsi" w:hAnsiTheme="minorHAnsi"/>
                <w:b/>
                <w:color w:val="000000"/>
                <w:sz w:val="16"/>
                <w:szCs w:val="16"/>
                <w:lang w:val="ro-RO"/>
              </w:rPr>
            </w:pPr>
            <w:bookmarkStart w:id="152" w:name="_Toc393124517"/>
            <w:r>
              <w:rPr>
                <w:rFonts w:asciiTheme="minorHAnsi" w:hAnsiTheme="minorHAnsi"/>
                <w:b/>
                <w:color w:val="000000"/>
                <w:sz w:val="16"/>
                <w:szCs w:val="16"/>
                <w:lang w:val="ro-RO"/>
              </w:rPr>
              <w:t>A fost organizată licitația privind lucrările de reconstrucție.</w:t>
            </w:r>
            <w:bookmarkEnd w:id="152"/>
          </w:p>
        </w:tc>
      </w:tr>
      <w:tr w:rsidR="00051A44" w:rsidRPr="003F1C8E" w:rsidTr="00051A44">
        <w:tc>
          <w:tcPr>
            <w:tcW w:w="3369"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051A44" w:rsidRPr="00D47F07" w:rsidRDefault="00051A44" w:rsidP="00051A44">
            <w:pPr>
              <w:spacing w:after="0" w:line="240" w:lineRule="auto"/>
              <w:rPr>
                <w:rFonts w:asciiTheme="minorHAnsi" w:hAnsiTheme="minorHAnsi"/>
                <w:b/>
                <w:bCs/>
                <w:color w:val="FFFFFF"/>
                <w:sz w:val="20"/>
                <w:szCs w:val="20"/>
                <w:lang w:val="ro-RO"/>
              </w:rPr>
            </w:pPr>
            <w:r w:rsidRPr="00D47F07">
              <w:rPr>
                <w:rFonts w:asciiTheme="minorHAnsi" w:hAnsiTheme="minorHAnsi"/>
                <w:b/>
                <w:bCs/>
                <w:color w:val="FFFFFF"/>
                <w:sz w:val="20"/>
                <w:szCs w:val="20"/>
                <w:lang w:val="ro-MD"/>
              </w:rPr>
              <w:t>Echipament de birou, comunicații și tehnică de calcul furnizat și este funcțional</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53" w:name="_Toc393124518"/>
            <w:r w:rsidRPr="00D47F07">
              <w:rPr>
                <w:rFonts w:asciiTheme="minorHAnsi" w:hAnsiTheme="minorHAnsi"/>
                <w:b/>
                <w:sz w:val="16"/>
                <w:lang w:val="ro-MD"/>
              </w:rPr>
              <w:t>Echipamentul de birou, comunicații și tehnică de calcul fie nu este prezent, sau este învechit.</w:t>
            </w:r>
            <w:bookmarkEnd w:id="153"/>
          </w:p>
        </w:tc>
        <w:tc>
          <w:tcPr>
            <w:tcW w:w="170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highlight w:val="yellow"/>
                <w:lang w:val="fr-FR"/>
              </w:rPr>
            </w:pPr>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54" w:name="_Toc393124519"/>
            <w:r w:rsidRPr="00D47F07">
              <w:rPr>
                <w:rFonts w:asciiTheme="minorHAnsi" w:hAnsiTheme="minorHAnsi"/>
                <w:b/>
                <w:color w:val="000000"/>
                <w:sz w:val="16"/>
                <w:szCs w:val="16"/>
                <w:lang w:val="ro-MD"/>
              </w:rPr>
              <w:t>Mijloace tehnice moderne la dispoziția personalului agenției pentru realizarea responsabilităților de funcție</w:t>
            </w:r>
            <w:bookmarkEnd w:id="154"/>
          </w:p>
        </w:tc>
        <w:tc>
          <w:tcPr>
            <w:tcW w:w="1730"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p>
        </w:tc>
      </w:tr>
      <w:tr w:rsidR="00051A44" w:rsidRPr="00D47F07" w:rsidTr="00051A44">
        <w:tc>
          <w:tcPr>
            <w:tcW w:w="3369"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051A44" w:rsidRPr="00D47F07" w:rsidRDefault="00051A44" w:rsidP="00051A44">
            <w:pPr>
              <w:rPr>
                <w:rFonts w:asciiTheme="minorHAnsi" w:hAnsiTheme="minorHAnsi"/>
                <w:b/>
                <w:bCs/>
                <w:color w:val="FFFFFF" w:themeColor="background1"/>
                <w:sz w:val="20"/>
                <w:szCs w:val="20"/>
                <w:lang w:val="ro-MD"/>
              </w:rPr>
            </w:pPr>
            <w:r w:rsidRPr="00D47F07">
              <w:rPr>
                <w:rFonts w:asciiTheme="minorHAnsi" w:hAnsiTheme="minorHAnsi"/>
                <w:b/>
                <w:color w:val="FFFFFF" w:themeColor="background1"/>
                <w:sz w:val="20"/>
                <w:szCs w:val="20"/>
                <w:lang w:val="ro-MD"/>
              </w:rPr>
              <w:t>Pachet de programe integrat elaborat și instalat</w:t>
            </w:r>
          </w:p>
        </w:tc>
        <w:tc>
          <w:tcPr>
            <w:tcW w:w="1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55" w:name="_Toc393124520"/>
            <w:r w:rsidRPr="00D47F07">
              <w:rPr>
                <w:rFonts w:asciiTheme="minorHAnsi" w:hAnsiTheme="minorHAnsi"/>
                <w:b/>
                <w:sz w:val="16"/>
                <w:lang w:val="ro-MD"/>
              </w:rPr>
              <w:t>Nu există sisteme IT moderne</w:t>
            </w:r>
            <w:bookmarkEnd w:id="155"/>
          </w:p>
        </w:tc>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051A44" w:rsidRPr="00D47F07" w:rsidRDefault="00051A44" w:rsidP="00051A44">
            <w:pPr>
              <w:pStyle w:val="MainParanoChapter"/>
              <w:spacing w:after="0"/>
              <w:jc w:val="left"/>
              <w:rPr>
                <w:rFonts w:asciiTheme="minorHAnsi" w:hAnsiTheme="minorHAnsi"/>
                <w:b/>
                <w:color w:val="000000"/>
                <w:sz w:val="16"/>
                <w:szCs w:val="16"/>
                <w:highlight w:val="yellow"/>
              </w:rPr>
            </w:pPr>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DBE5F1" w:themeFill="accent1" w:themeFillTint="33"/>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56" w:name="_Toc393124521"/>
            <w:r w:rsidRPr="00D47F07">
              <w:rPr>
                <w:rFonts w:asciiTheme="minorHAnsi" w:hAnsiTheme="minorHAnsi"/>
                <w:b/>
                <w:color w:val="000000"/>
                <w:sz w:val="16"/>
                <w:szCs w:val="16"/>
                <w:lang w:val="ro-MD"/>
              </w:rPr>
              <w:t>Sisteme IT care permit integrarea pe verticală și pe orizontală a proceselor de management ale agenției</w:t>
            </w:r>
            <w:bookmarkEnd w:id="156"/>
          </w:p>
        </w:tc>
        <w:tc>
          <w:tcPr>
            <w:tcW w:w="1730" w:type="dxa"/>
            <w:tcBorders>
              <w:top w:val="single" w:sz="8" w:space="0" w:color="FFFFFF"/>
              <w:left w:val="single" w:sz="4" w:space="0" w:color="FFFFFF" w:themeColor="background1"/>
              <w:bottom w:val="single" w:sz="8" w:space="0" w:color="FFFFFF"/>
              <w:right w:val="single" w:sz="8" w:space="0" w:color="FFFFFF"/>
            </w:tcBorders>
            <w:shd w:val="clear" w:color="auto" w:fill="DBE5F1" w:themeFill="accent1" w:themeFillTint="33"/>
            <w:vAlign w:val="center"/>
          </w:tcPr>
          <w:p w:rsidR="00051A44" w:rsidRDefault="00051A44" w:rsidP="00051A44">
            <w:pPr>
              <w:pStyle w:val="MainParanoChapter"/>
              <w:spacing w:after="0"/>
              <w:jc w:val="left"/>
              <w:rPr>
                <w:rFonts w:asciiTheme="minorHAnsi" w:hAnsiTheme="minorHAnsi"/>
                <w:b/>
                <w:color w:val="000000"/>
                <w:sz w:val="16"/>
                <w:szCs w:val="16"/>
                <w:lang w:val="ro-RO"/>
              </w:rPr>
            </w:pPr>
            <w:bookmarkStart w:id="157" w:name="_Toc393124522"/>
            <w:r>
              <w:rPr>
                <w:rFonts w:asciiTheme="minorHAnsi" w:hAnsiTheme="minorHAnsi"/>
                <w:b/>
                <w:color w:val="000000"/>
                <w:sz w:val="16"/>
                <w:szCs w:val="16"/>
                <w:lang w:val="ro-RO"/>
              </w:rPr>
              <w:t>Au fost elaborate TOR-ile MMSV și LIMS.</w:t>
            </w:r>
            <w:bookmarkEnd w:id="157"/>
          </w:p>
          <w:p w:rsidR="00051A44" w:rsidRDefault="00051A44" w:rsidP="00051A44">
            <w:pPr>
              <w:pStyle w:val="MainParanoChapter"/>
              <w:spacing w:after="0"/>
              <w:jc w:val="left"/>
              <w:rPr>
                <w:rFonts w:asciiTheme="minorHAnsi" w:hAnsiTheme="minorHAnsi"/>
                <w:b/>
                <w:color w:val="000000"/>
                <w:sz w:val="16"/>
                <w:szCs w:val="16"/>
                <w:lang w:val="ro-RO"/>
              </w:rPr>
            </w:pPr>
            <w:bookmarkStart w:id="158" w:name="_Toc393124523"/>
            <w:r>
              <w:rPr>
                <w:rFonts w:asciiTheme="minorHAnsi" w:hAnsiTheme="minorHAnsi"/>
                <w:b/>
                <w:color w:val="000000"/>
                <w:sz w:val="16"/>
                <w:szCs w:val="16"/>
                <w:lang w:val="ro-RO"/>
              </w:rPr>
              <w:t>Urmează lansarea licitațiilor respective.</w:t>
            </w:r>
            <w:bookmarkEnd w:id="158"/>
          </w:p>
          <w:p w:rsidR="00051A44" w:rsidRPr="00D47F07" w:rsidRDefault="00051A44" w:rsidP="00051A44">
            <w:pPr>
              <w:pStyle w:val="MainParanoChapter"/>
              <w:spacing w:after="0"/>
              <w:jc w:val="left"/>
              <w:rPr>
                <w:rFonts w:asciiTheme="minorHAnsi" w:hAnsiTheme="minorHAnsi"/>
                <w:b/>
                <w:color w:val="000000"/>
                <w:sz w:val="16"/>
                <w:szCs w:val="16"/>
                <w:lang w:val="ro-RO"/>
              </w:rPr>
            </w:pPr>
            <w:r>
              <w:rPr>
                <w:rFonts w:asciiTheme="minorHAnsi" w:hAnsiTheme="minorHAnsi"/>
                <w:b/>
                <w:color w:val="000000"/>
                <w:sz w:val="16"/>
                <w:szCs w:val="16"/>
                <w:lang w:val="ro-RO"/>
              </w:rPr>
              <w:t xml:space="preserve"> </w:t>
            </w:r>
          </w:p>
        </w:tc>
      </w:tr>
      <w:tr w:rsidR="00051A44" w:rsidRPr="003F1C8E" w:rsidTr="00051A44">
        <w:tc>
          <w:tcPr>
            <w:tcW w:w="3369"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051A44" w:rsidRPr="00D47F07" w:rsidRDefault="00051A44" w:rsidP="00051A44">
            <w:pPr>
              <w:rPr>
                <w:rFonts w:asciiTheme="minorHAnsi" w:hAnsiTheme="minorHAnsi"/>
                <w:b/>
                <w:bCs/>
                <w:color w:val="FFFFFF" w:themeColor="background1"/>
                <w:sz w:val="20"/>
                <w:szCs w:val="20"/>
                <w:lang w:val="ro-MD"/>
              </w:rPr>
            </w:pPr>
            <w:r w:rsidRPr="00D47F07">
              <w:rPr>
                <w:rFonts w:asciiTheme="minorHAnsi" w:hAnsiTheme="minorHAnsi"/>
                <w:b/>
                <w:color w:val="FFFFFF" w:themeColor="background1"/>
                <w:sz w:val="20"/>
                <w:szCs w:val="20"/>
                <w:lang w:val="ro-MD"/>
              </w:rPr>
              <w:t>Reabilitarea laboratoarelor vizate încheiată</w:t>
            </w: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59" w:name="_Toc393124524"/>
            <w:r w:rsidRPr="00D47F07">
              <w:rPr>
                <w:rFonts w:asciiTheme="minorHAnsi" w:hAnsiTheme="minorHAnsi"/>
                <w:b/>
                <w:sz w:val="16"/>
                <w:lang w:val="ro-MD"/>
              </w:rPr>
              <w:t>Starea actuală a laboratoarelor vizate necesită extindere și/sau reabilitare moderată.</w:t>
            </w:r>
            <w:bookmarkEnd w:id="159"/>
          </w:p>
        </w:tc>
        <w:tc>
          <w:tcPr>
            <w:tcW w:w="170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highlight w:val="yellow"/>
              </w:rPr>
            </w:pPr>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60" w:name="_Toc393124525"/>
            <w:r w:rsidRPr="00D47F07">
              <w:rPr>
                <w:rFonts w:asciiTheme="minorHAnsi" w:hAnsiTheme="minorHAnsi"/>
                <w:b/>
                <w:sz w:val="16"/>
                <w:lang w:val="ro-MD"/>
              </w:rPr>
              <w:t>Structuri solide din punct de vedere fizic, care corespund cerințelor pentru astfel de instituții.</w:t>
            </w:r>
            <w:bookmarkEnd w:id="160"/>
          </w:p>
        </w:tc>
        <w:tc>
          <w:tcPr>
            <w:tcW w:w="1730"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61" w:name="_Toc393124526"/>
            <w:r>
              <w:rPr>
                <w:rFonts w:asciiTheme="minorHAnsi" w:hAnsiTheme="minorHAnsi"/>
                <w:b/>
                <w:color w:val="000000"/>
                <w:sz w:val="16"/>
                <w:szCs w:val="16"/>
                <w:lang w:val="ro-RO"/>
              </w:rPr>
              <w:t>Companiile de proiectare a reconstrucţiei laboratoarelor (Cahul, Bălţi) au efectuat lucrările de proiectare  la 90%.</w:t>
            </w:r>
            <w:bookmarkEnd w:id="161"/>
            <w:r>
              <w:rPr>
                <w:rFonts w:asciiTheme="minorHAnsi" w:hAnsiTheme="minorHAnsi"/>
                <w:b/>
                <w:color w:val="000000"/>
                <w:sz w:val="16"/>
                <w:szCs w:val="16"/>
                <w:lang w:val="ro-RO"/>
              </w:rPr>
              <w:t xml:space="preserve"> </w:t>
            </w:r>
          </w:p>
        </w:tc>
      </w:tr>
      <w:tr w:rsidR="00051A44" w:rsidRPr="00210BF0" w:rsidTr="00051A44">
        <w:tc>
          <w:tcPr>
            <w:tcW w:w="3369"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051A44" w:rsidRPr="00D47F07" w:rsidRDefault="00051A44" w:rsidP="00051A44">
            <w:pPr>
              <w:spacing w:after="0" w:line="240" w:lineRule="auto"/>
              <w:rPr>
                <w:rFonts w:asciiTheme="minorHAnsi" w:hAnsiTheme="minorHAnsi"/>
                <w:b/>
                <w:bCs/>
                <w:color w:val="FFFFFF" w:themeColor="background1"/>
                <w:sz w:val="20"/>
                <w:szCs w:val="20"/>
                <w:lang w:val="ro-MD"/>
              </w:rPr>
            </w:pPr>
            <w:r w:rsidRPr="00D47F07">
              <w:rPr>
                <w:rFonts w:asciiTheme="minorHAnsi" w:hAnsiTheme="minorHAnsi"/>
                <w:b/>
                <w:color w:val="FFFFFF" w:themeColor="background1"/>
                <w:sz w:val="20"/>
                <w:szCs w:val="20"/>
                <w:lang w:val="ro-MD"/>
              </w:rPr>
              <w:t>Laboratoarele vizate sunt echipate, personalul instruit.</w:t>
            </w:r>
          </w:p>
        </w:tc>
        <w:tc>
          <w:tcPr>
            <w:tcW w:w="1417"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051A44" w:rsidRPr="00210BF0" w:rsidRDefault="00051A44" w:rsidP="00051A44">
            <w:pPr>
              <w:pStyle w:val="MainParanoChapter"/>
              <w:spacing w:after="0"/>
              <w:jc w:val="left"/>
              <w:rPr>
                <w:rFonts w:asciiTheme="minorHAnsi" w:hAnsiTheme="minorHAnsi"/>
                <w:b/>
                <w:color w:val="000000"/>
                <w:sz w:val="16"/>
                <w:szCs w:val="16"/>
                <w:lang w:val="ro-MD"/>
              </w:rPr>
            </w:pPr>
            <w:bookmarkStart w:id="162" w:name="_Toc393124527"/>
            <w:r w:rsidRPr="00210BF0">
              <w:rPr>
                <w:rFonts w:asciiTheme="minorHAnsi" w:hAnsiTheme="minorHAnsi"/>
                <w:b/>
                <w:color w:val="000000"/>
                <w:sz w:val="16"/>
                <w:szCs w:val="16"/>
                <w:lang w:val="ro-MD"/>
              </w:rPr>
              <w:t xml:space="preserve">Laboratoare vizate necesită echipamente suplimentare şi instruire a personalului </w:t>
            </w:r>
            <w:r w:rsidRPr="00210BF0">
              <w:rPr>
                <w:rFonts w:asciiTheme="minorHAnsi" w:hAnsiTheme="minorHAnsi"/>
                <w:b/>
                <w:color w:val="000000"/>
                <w:sz w:val="16"/>
                <w:szCs w:val="16"/>
                <w:lang w:val="ro-MD"/>
              </w:rPr>
              <w:lastRenderedPageBreak/>
              <w:t>pentru a deveni centre de excelenţă care aspiră la acreditare internaţională</w:t>
            </w:r>
            <w:bookmarkEnd w:id="162"/>
          </w:p>
        </w:tc>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051A44" w:rsidRPr="00210BF0" w:rsidRDefault="00051A44" w:rsidP="00051A44">
            <w:pPr>
              <w:pStyle w:val="MainParanoChapter"/>
              <w:spacing w:after="0"/>
              <w:jc w:val="left"/>
              <w:rPr>
                <w:rFonts w:asciiTheme="minorHAnsi" w:hAnsiTheme="minorHAnsi"/>
                <w:b/>
                <w:color w:val="000000"/>
                <w:sz w:val="16"/>
                <w:szCs w:val="16"/>
                <w:highlight w:val="yellow"/>
                <w:lang w:val="ro-MD"/>
              </w:rPr>
            </w:pPr>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DBE5F1" w:themeFill="accent1" w:themeFillTint="33"/>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63" w:name="_Toc393124528"/>
            <w:r w:rsidRPr="00210BF0">
              <w:rPr>
                <w:rFonts w:asciiTheme="minorHAnsi" w:hAnsiTheme="minorHAnsi"/>
                <w:b/>
                <w:color w:val="000000"/>
                <w:sz w:val="16"/>
                <w:szCs w:val="16"/>
                <w:lang w:val="ro-MD"/>
              </w:rPr>
              <w:t>Echipament și instruire asigurate</w:t>
            </w:r>
            <w:bookmarkEnd w:id="163"/>
          </w:p>
        </w:tc>
        <w:tc>
          <w:tcPr>
            <w:tcW w:w="1730" w:type="dxa"/>
            <w:tcBorders>
              <w:top w:val="single" w:sz="8" w:space="0" w:color="FFFFFF"/>
              <w:left w:val="single" w:sz="4" w:space="0" w:color="FFFFFF" w:themeColor="background1"/>
              <w:bottom w:val="single" w:sz="8" w:space="0" w:color="FFFFFF"/>
              <w:right w:val="single" w:sz="8" w:space="0" w:color="FFFFFF"/>
            </w:tcBorders>
            <w:shd w:val="clear" w:color="auto" w:fill="DBE5F1" w:themeFill="accent1" w:themeFillTint="33"/>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64" w:name="_Toc393124529"/>
            <w:r>
              <w:rPr>
                <w:rFonts w:asciiTheme="minorHAnsi" w:hAnsiTheme="minorHAnsi"/>
                <w:b/>
                <w:color w:val="000000"/>
                <w:sz w:val="16"/>
                <w:szCs w:val="16"/>
                <w:lang w:val="ro-RO"/>
              </w:rPr>
              <w:t xml:space="preserve">Au fost contracți 2 consultanți pentru pregătirea către acreditare a laboratorului Sănătatea Animalelor, </w:t>
            </w:r>
            <w:r>
              <w:rPr>
                <w:rFonts w:asciiTheme="minorHAnsi" w:hAnsiTheme="minorHAnsi"/>
                <w:b/>
                <w:color w:val="000000"/>
                <w:sz w:val="16"/>
                <w:szCs w:val="16"/>
                <w:lang w:val="ro-RO"/>
              </w:rPr>
              <w:lastRenderedPageBreak/>
              <w:t>CRDV</w:t>
            </w:r>
            <w:bookmarkEnd w:id="164"/>
          </w:p>
        </w:tc>
      </w:tr>
      <w:tr w:rsidR="00051A44" w:rsidRPr="003F1C8E" w:rsidTr="00051A44">
        <w:tc>
          <w:tcPr>
            <w:tcW w:w="3369"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051A44" w:rsidRPr="00210BF0" w:rsidRDefault="00051A44" w:rsidP="00051A44">
            <w:pPr>
              <w:rPr>
                <w:rFonts w:asciiTheme="minorHAnsi" w:hAnsiTheme="minorHAnsi"/>
                <w:b/>
                <w:color w:val="FFFFFF" w:themeColor="background1"/>
                <w:sz w:val="20"/>
                <w:szCs w:val="20"/>
                <w:lang w:val="ro-MD"/>
              </w:rPr>
            </w:pPr>
            <w:r w:rsidRPr="00210BF0">
              <w:rPr>
                <w:rFonts w:asciiTheme="minorHAnsi" w:hAnsiTheme="minorHAnsi"/>
                <w:b/>
                <w:color w:val="FFFFFF" w:themeColor="background1"/>
                <w:sz w:val="20"/>
                <w:szCs w:val="20"/>
                <w:lang w:val="ro-MD"/>
              </w:rPr>
              <w:lastRenderedPageBreak/>
              <w:t>Puncte de inspecție la frontieră funcționale</w:t>
            </w:r>
          </w:p>
          <w:p w:rsidR="00051A44" w:rsidRPr="00D47F07" w:rsidRDefault="00051A44" w:rsidP="00051A44">
            <w:pPr>
              <w:spacing w:after="0" w:line="240" w:lineRule="auto"/>
              <w:rPr>
                <w:rFonts w:asciiTheme="minorHAnsi" w:hAnsiTheme="minorHAnsi"/>
                <w:b/>
                <w:bCs/>
                <w:color w:val="FFFFFF"/>
                <w:sz w:val="20"/>
                <w:szCs w:val="20"/>
                <w:lang w:val="ro-MD"/>
              </w:rPr>
            </w:pPr>
          </w:p>
        </w:tc>
        <w:tc>
          <w:tcPr>
            <w:tcW w:w="1417"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65" w:name="_Toc393124530"/>
            <w:r w:rsidRPr="00210BF0">
              <w:rPr>
                <w:rFonts w:asciiTheme="minorHAnsi" w:hAnsiTheme="minorHAnsi"/>
                <w:b/>
                <w:color w:val="000000"/>
                <w:sz w:val="16"/>
                <w:szCs w:val="16"/>
                <w:lang w:val="ro-MD"/>
              </w:rPr>
              <w:t>În prezent nu există puncte de inspecție la frontieră</w:t>
            </w:r>
            <w:bookmarkEnd w:id="165"/>
          </w:p>
        </w:tc>
        <w:tc>
          <w:tcPr>
            <w:tcW w:w="170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051A44" w:rsidRPr="00210BF0" w:rsidRDefault="00051A44" w:rsidP="00051A44">
            <w:pPr>
              <w:pStyle w:val="MainParanoChapter"/>
              <w:spacing w:after="0"/>
              <w:jc w:val="left"/>
              <w:rPr>
                <w:rFonts w:asciiTheme="minorHAnsi" w:hAnsiTheme="minorHAnsi"/>
                <w:b/>
                <w:color w:val="000000"/>
                <w:sz w:val="16"/>
                <w:szCs w:val="16"/>
                <w:highlight w:val="yellow"/>
                <w:lang w:val="ro-MD"/>
              </w:rPr>
            </w:pPr>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051A44" w:rsidRPr="00D47F07" w:rsidRDefault="00051A44" w:rsidP="00051A44">
            <w:pPr>
              <w:pStyle w:val="MainParanoChapter"/>
              <w:spacing w:after="0"/>
              <w:jc w:val="left"/>
              <w:rPr>
                <w:rFonts w:asciiTheme="minorHAnsi" w:hAnsiTheme="minorHAnsi"/>
                <w:b/>
                <w:color w:val="000000"/>
                <w:sz w:val="16"/>
                <w:szCs w:val="16"/>
                <w:lang w:val="ro-RO"/>
              </w:rPr>
            </w:pPr>
            <w:bookmarkStart w:id="166" w:name="_Toc393124531"/>
            <w:r w:rsidRPr="00210BF0">
              <w:rPr>
                <w:rFonts w:asciiTheme="minorHAnsi" w:hAnsiTheme="minorHAnsi"/>
                <w:b/>
                <w:color w:val="000000"/>
                <w:sz w:val="16"/>
                <w:szCs w:val="16"/>
                <w:lang w:val="ro-RO"/>
              </w:rPr>
              <w:t>Patru puncte de inspecție la frontieră funcționale</w:t>
            </w:r>
            <w:bookmarkEnd w:id="166"/>
          </w:p>
        </w:tc>
        <w:tc>
          <w:tcPr>
            <w:tcW w:w="1730"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051A44" w:rsidRDefault="00051A44" w:rsidP="00051A44">
            <w:pPr>
              <w:pStyle w:val="MainParanoChapter"/>
              <w:spacing w:after="0"/>
              <w:jc w:val="left"/>
              <w:rPr>
                <w:rFonts w:asciiTheme="minorHAnsi" w:hAnsiTheme="minorHAnsi"/>
                <w:b/>
                <w:color w:val="000000"/>
                <w:sz w:val="16"/>
                <w:szCs w:val="16"/>
                <w:lang w:val="ro-RO"/>
              </w:rPr>
            </w:pPr>
            <w:bookmarkStart w:id="167" w:name="_Toc393124532"/>
            <w:r>
              <w:rPr>
                <w:rFonts w:asciiTheme="minorHAnsi" w:hAnsiTheme="minorHAnsi"/>
                <w:b/>
                <w:color w:val="000000"/>
                <w:sz w:val="16"/>
                <w:szCs w:val="16"/>
                <w:lang w:val="ro-RO"/>
              </w:rPr>
              <w:t>Proiectarea PIF  Tudora, Leuşeni, Criva au fost finalizate.</w:t>
            </w:r>
            <w:bookmarkEnd w:id="167"/>
          </w:p>
          <w:p w:rsidR="00051A44" w:rsidRDefault="00051A44" w:rsidP="00051A44">
            <w:pPr>
              <w:pStyle w:val="MainParanoChapter"/>
              <w:spacing w:after="0"/>
              <w:jc w:val="left"/>
              <w:rPr>
                <w:rFonts w:asciiTheme="minorHAnsi" w:hAnsiTheme="minorHAnsi"/>
                <w:b/>
                <w:color w:val="000000"/>
                <w:sz w:val="16"/>
                <w:szCs w:val="16"/>
                <w:lang w:val="ro-RO"/>
              </w:rPr>
            </w:pPr>
            <w:bookmarkStart w:id="168" w:name="_Toc393124533"/>
            <w:r>
              <w:rPr>
                <w:rFonts w:asciiTheme="minorHAnsi" w:hAnsiTheme="minorHAnsi"/>
                <w:b/>
                <w:color w:val="000000"/>
                <w:sz w:val="16"/>
                <w:szCs w:val="16"/>
                <w:lang w:val="ro-RO"/>
              </w:rPr>
              <w:t>A fost anunțată licitația privind</w:t>
            </w:r>
            <w:bookmarkEnd w:id="168"/>
          </w:p>
          <w:p w:rsidR="00051A44" w:rsidRPr="00051A44" w:rsidRDefault="00051A44" w:rsidP="00051A44">
            <w:pPr>
              <w:pStyle w:val="MainParanoChapter"/>
              <w:spacing w:after="0"/>
              <w:jc w:val="left"/>
              <w:rPr>
                <w:lang w:val="ro-RO"/>
              </w:rPr>
            </w:pPr>
            <w:bookmarkStart w:id="169" w:name="_Toc393124534"/>
            <w:r>
              <w:rPr>
                <w:rFonts w:asciiTheme="minorHAnsi" w:hAnsiTheme="minorHAnsi"/>
                <w:b/>
                <w:color w:val="000000"/>
                <w:sz w:val="16"/>
                <w:szCs w:val="16"/>
                <w:lang w:val="ro-RO"/>
              </w:rPr>
              <w:t>executarea lucrărilor de construcție la PIF Tudora.</w:t>
            </w:r>
            <w:bookmarkEnd w:id="169"/>
            <w:r w:rsidRPr="00051A44">
              <w:rPr>
                <w:lang w:val="ro-RO"/>
              </w:rPr>
              <w:t xml:space="preserve"> </w:t>
            </w:r>
          </w:p>
          <w:p w:rsidR="00051A44" w:rsidRPr="00D47F07" w:rsidRDefault="00051A44" w:rsidP="000B014A">
            <w:pPr>
              <w:pStyle w:val="MainParanoChapter"/>
              <w:spacing w:after="0"/>
              <w:jc w:val="left"/>
              <w:rPr>
                <w:rFonts w:asciiTheme="minorHAnsi" w:hAnsiTheme="minorHAnsi"/>
                <w:b/>
                <w:color w:val="000000"/>
                <w:sz w:val="16"/>
                <w:szCs w:val="16"/>
                <w:lang w:val="ro-RO"/>
              </w:rPr>
            </w:pPr>
            <w:bookmarkStart w:id="170" w:name="_Toc393124535"/>
            <w:r w:rsidRPr="009308BF">
              <w:rPr>
                <w:rFonts w:asciiTheme="minorHAnsi" w:hAnsiTheme="minorHAnsi"/>
                <w:b/>
                <w:color w:val="000000"/>
                <w:sz w:val="16"/>
                <w:szCs w:val="16"/>
                <w:lang w:val="ro-RO"/>
              </w:rPr>
              <w:t>A fost efect</w:t>
            </w:r>
            <w:r w:rsidR="000B014A">
              <w:rPr>
                <w:rFonts w:asciiTheme="minorHAnsi" w:hAnsiTheme="minorHAnsi"/>
                <w:b/>
                <w:color w:val="000000"/>
                <w:sz w:val="16"/>
                <w:szCs w:val="16"/>
                <w:lang w:val="ro-RO"/>
              </w:rPr>
              <w:t>uată licitația pentru selectare</w:t>
            </w:r>
            <w:r w:rsidRPr="009308BF">
              <w:rPr>
                <w:rFonts w:asciiTheme="minorHAnsi" w:hAnsiTheme="minorHAnsi"/>
                <w:b/>
                <w:color w:val="000000"/>
                <w:sz w:val="16"/>
                <w:szCs w:val="16"/>
                <w:lang w:val="ro-RO"/>
              </w:rPr>
              <w:t>a companiei pentru  proiectarea  PIF Giurgiulești.</w:t>
            </w:r>
            <w:bookmarkEnd w:id="170"/>
          </w:p>
        </w:tc>
      </w:tr>
    </w:tbl>
    <w:p w:rsidR="00051A44" w:rsidRDefault="00051A44" w:rsidP="00FF2A61">
      <w:pPr>
        <w:pStyle w:val="MainParanoChapter"/>
        <w:spacing w:after="0"/>
        <w:jc w:val="left"/>
        <w:rPr>
          <w:rFonts w:asciiTheme="minorHAnsi" w:hAnsiTheme="minorHAnsi"/>
          <w:b/>
          <w:i/>
          <w:color w:val="000000"/>
          <w:lang w:val="ro-RO"/>
        </w:rPr>
      </w:pPr>
    </w:p>
    <w:p w:rsidR="00051A44" w:rsidRPr="00E61ABF" w:rsidRDefault="00051A44" w:rsidP="00FF2A61">
      <w:pPr>
        <w:pStyle w:val="MainParanoChapter"/>
        <w:spacing w:after="0"/>
        <w:jc w:val="left"/>
        <w:rPr>
          <w:rFonts w:asciiTheme="minorHAnsi" w:hAnsiTheme="minorHAnsi"/>
          <w:b/>
          <w:i/>
          <w:color w:val="000000"/>
          <w:lang w:val="ro-RO"/>
        </w:rPr>
      </w:pPr>
    </w:p>
    <w:tbl>
      <w:tblPr>
        <w:tblW w:w="0" w:type="auto"/>
        <w:tblBorders>
          <w:top w:val="single" w:sz="8" w:space="0" w:color="4F81BD"/>
          <w:bottom w:val="single" w:sz="8" w:space="0" w:color="4F81BD"/>
        </w:tblBorders>
        <w:tblLook w:val="04A0" w:firstRow="1" w:lastRow="0" w:firstColumn="1" w:lastColumn="0" w:noHBand="0" w:noVBand="1"/>
      </w:tblPr>
      <w:tblGrid>
        <w:gridCol w:w="9905"/>
      </w:tblGrid>
      <w:tr w:rsidR="00FF2A61" w:rsidRPr="00E61ABF" w:rsidTr="005C7AD0">
        <w:tc>
          <w:tcPr>
            <w:tcW w:w="9905" w:type="dxa"/>
            <w:tcBorders>
              <w:top w:val="single" w:sz="8" w:space="0" w:color="4F81BD"/>
              <w:left w:val="nil"/>
              <w:bottom w:val="single" w:sz="8" w:space="0" w:color="4F81BD"/>
              <w:right w:val="nil"/>
            </w:tcBorders>
          </w:tcPr>
          <w:p w:rsidR="00FF2A61" w:rsidRPr="00E61ABF" w:rsidRDefault="00FF2A61" w:rsidP="005C7AD0">
            <w:pPr>
              <w:pStyle w:val="MainParanoChapter"/>
              <w:spacing w:after="0"/>
              <w:jc w:val="left"/>
              <w:rPr>
                <w:rFonts w:asciiTheme="minorHAnsi" w:hAnsiTheme="minorHAnsi"/>
                <w:b/>
                <w:bCs/>
                <w:i/>
                <w:color w:val="000000"/>
                <w:lang w:val="ro-RO"/>
              </w:rPr>
            </w:pPr>
            <w:bookmarkStart w:id="171" w:name="_Toc356302467"/>
            <w:bookmarkStart w:id="172" w:name="_Toc356302692"/>
            <w:bookmarkStart w:id="173" w:name="_Toc356374386"/>
            <w:bookmarkStart w:id="174" w:name="_Toc364674614"/>
            <w:bookmarkStart w:id="175" w:name="_Toc370755252"/>
            <w:bookmarkStart w:id="176" w:name="_Toc370802567"/>
            <w:bookmarkStart w:id="177" w:name="_Toc378705777"/>
            <w:bookmarkStart w:id="178" w:name="_Toc378705905"/>
            <w:bookmarkStart w:id="179" w:name="_Toc393124536"/>
            <w:r w:rsidRPr="00E61ABF">
              <w:rPr>
                <w:rFonts w:asciiTheme="minorHAnsi" w:hAnsiTheme="minorHAnsi"/>
                <w:b/>
                <w:bCs/>
                <w:i/>
                <w:color w:val="000000"/>
                <w:lang w:val="ro-RO"/>
              </w:rPr>
              <w:t>Indicatori ai rezultatelor, descrierea rezultatelor obţinute, promovarea, crearea afacerilor, finanţare, M&amp;E, suport post – creare, lecţiile învăţate, concluziile, recomandările</w:t>
            </w:r>
            <w:bookmarkEnd w:id="171"/>
            <w:bookmarkEnd w:id="172"/>
            <w:bookmarkEnd w:id="173"/>
            <w:bookmarkEnd w:id="174"/>
            <w:bookmarkEnd w:id="175"/>
            <w:bookmarkEnd w:id="176"/>
            <w:bookmarkEnd w:id="177"/>
            <w:bookmarkEnd w:id="178"/>
            <w:bookmarkEnd w:id="179"/>
          </w:p>
        </w:tc>
      </w:tr>
    </w:tbl>
    <w:p w:rsidR="004E49E9" w:rsidRPr="002B1987" w:rsidRDefault="004E49E9" w:rsidP="004E49E9">
      <w:pPr>
        <w:spacing w:before="240" w:after="240" w:line="269" w:lineRule="auto"/>
        <w:jc w:val="both"/>
        <w:rPr>
          <w:rFonts w:asciiTheme="minorHAnsi" w:hAnsiTheme="minorHAnsi"/>
          <w:color w:val="000000"/>
          <w:lang w:val="ro-RO"/>
        </w:rPr>
      </w:pPr>
      <w:bookmarkStart w:id="180" w:name="_Toc370755253"/>
      <w:r w:rsidRPr="002B1987">
        <w:rPr>
          <w:rFonts w:asciiTheme="minorHAnsi" w:hAnsiTheme="minorHAnsi"/>
          <w:color w:val="000000"/>
          <w:lang w:val="ro-RO"/>
        </w:rPr>
        <w:t xml:space="preserve">Conform Strategiei în domeniul siguranţei alimentelor a Republicii Moldova pentru anii 2011-2015, aprobate de către GRM în august 2011, se prevede crearea unui sistem de siguranţă alimentară şi de management al calităţii centrat pe noua Agenţia Naţională pentru Siguranţa Alimentelor (ANSA), care ar avea prerogative ample şi unice în gestionarea siguranţei alimentelor şi calităţii produselor în Republica Moldova. </w:t>
      </w:r>
    </w:p>
    <w:p w:rsidR="004E49E9" w:rsidRPr="002B1987" w:rsidRDefault="004E49E9" w:rsidP="004E49E9">
      <w:pPr>
        <w:spacing w:before="240" w:after="240" w:line="269" w:lineRule="auto"/>
        <w:jc w:val="both"/>
        <w:rPr>
          <w:rFonts w:asciiTheme="minorHAnsi" w:hAnsiTheme="minorHAnsi"/>
          <w:color w:val="000000"/>
          <w:lang w:val="ro-RO"/>
        </w:rPr>
      </w:pPr>
      <w:r w:rsidRPr="002B1987">
        <w:rPr>
          <w:rFonts w:asciiTheme="minorHAnsi" w:hAnsiTheme="minorHAnsi"/>
          <w:color w:val="000000"/>
          <w:lang w:val="ro-RO"/>
        </w:rPr>
        <w:t>În acest context, obiectivul vizat în cadrul componentei II “Îmbunătățirea managementului siguranței alimentare” în cadrul  MAC-P este:</w:t>
      </w:r>
    </w:p>
    <w:p w:rsidR="004E49E9" w:rsidRPr="002B1987" w:rsidRDefault="004E49E9" w:rsidP="00FD6C48">
      <w:pPr>
        <w:pStyle w:val="ListParagraph"/>
        <w:numPr>
          <w:ilvl w:val="0"/>
          <w:numId w:val="5"/>
        </w:numPr>
        <w:spacing w:before="240" w:after="240" w:line="269" w:lineRule="auto"/>
        <w:jc w:val="both"/>
        <w:rPr>
          <w:rFonts w:asciiTheme="minorHAnsi" w:hAnsiTheme="minorHAnsi"/>
          <w:color w:val="000000"/>
          <w:lang w:val="ro-RO" w:eastAsia="ru-RU"/>
        </w:rPr>
      </w:pPr>
      <w:r w:rsidRPr="002B1987">
        <w:rPr>
          <w:rFonts w:asciiTheme="minorHAnsi" w:hAnsiTheme="minorHAnsi"/>
          <w:color w:val="000000"/>
          <w:lang w:val="ro-RO"/>
        </w:rPr>
        <w:t>de a facilitata ANSA să-şi îndeplinească responsabilităţile de a asigura siguranţa şi calitatea alimentelor şi furajelor din Moldova, în conformitate cu reglementările naţionale şi internaţionale / standardele UE.</w:t>
      </w:r>
      <w:r w:rsidRPr="002B1987">
        <w:rPr>
          <w:rFonts w:asciiTheme="minorHAnsi" w:hAnsiTheme="minorHAnsi"/>
          <w:color w:val="000000"/>
          <w:lang w:val="ro-RO" w:eastAsia="ru-RU"/>
        </w:rPr>
        <w:t xml:space="preserve"> </w:t>
      </w:r>
    </w:p>
    <w:p w:rsidR="004E49E9" w:rsidRPr="002B1987" w:rsidRDefault="004E49E9" w:rsidP="00FD6C48">
      <w:pPr>
        <w:pStyle w:val="ListParagraph"/>
        <w:keepNext/>
        <w:numPr>
          <w:ilvl w:val="0"/>
          <w:numId w:val="5"/>
        </w:numPr>
        <w:spacing w:before="240" w:after="240" w:line="269" w:lineRule="auto"/>
        <w:jc w:val="both"/>
        <w:rPr>
          <w:rFonts w:asciiTheme="minorHAnsi" w:hAnsiTheme="minorHAnsi"/>
          <w:color w:val="000000"/>
          <w:lang w:val="ro-RO" w:eastAsia="ru-RU"/>
        </w:rPr>
      </w:pPr>
      <w:r w:rsidRPr="002B1987">
        <w:rPr>
          <w:rFonts w:asciiTheme="minorHAnsi" w:hAnsiTheme="minorHAnsi"/>
          <w:color w:val="000000"/>
          <w:lang w:val="ro-RO" w:eastAsia="ru-RU"/>
        </w:rPr>
        <w:t xml:space="preserve">de a consolida capacitatea de gestionare şi operaţionale a Agenţiei, astfel încât să poată îndeplini în mod eficient rolul său de control oficial în calitatea şi siguranţa alimentelor, în conformitate cu politica naţională a Republicii Moldova. </w:t>
      </w:r>
    </w:p>
    <w:p w:rsidR="004E49E9" w:rsidRPr="002B1987" w:rsidRDefault="004E49E9" w:rsidP="00FD6C48">
      <w:pPr>
        <w:pStyle w:val="Heading4"/>
        <w:numPr>
          <w:ilvl w:val="1"/>
          <w:numId w:val="7"/>
        </w:numPr>
        <w:rPr>
          <w:color w:val="000000"/>
          <w:lang w:val="ro-RO" w:eastAsia="ru-RU"/>
        </w:rPr>
      </w:pPr>
      <w:r w:rsidRPr="002B1987">
        <w:rPr>
          <w:lang w:val="ro-RO"/>
        </w:rPr>
        <w:t>Suport instituțional și de reglementare</w:t>
      </w:r>
    </w:p>
    <w:p w:rsidR="000B014A" w:rsidRDefault="000B014A" w:rsidP="00FD6C48">
      <w:pPr>
        <w:pStyle w:val="ListParagraph"/>
        <w:numPr>
          <w:ilvl w:val="0"/>
          <w:numId w:val="10"/>
        </w:numPr>
        <w:spacing w:before="120" w:after="120"/>
        <w:rPr>
          <w:rFonts w:asciiTheme="minorHAnsi" w:eastAsia="Times New Roman" w:hAnsiTheme="minorHAnsi"/>
          <w:b/>
          <w:lang w:val="ro-RO"/>
        </w:rPr>
      </w:pPr>
      <w:r w:rsidRPr="000B014A">
        <w:rPr>
          <w:rFonts w:asciiTheme="minorHAnsi" w:eastAsia="Times New Roman" w:hAnsiTheme="minorHAnsi"/>
          <w:b/>
          <w:lang w:val="ro-RO"/>
        </w:rPr>
        <w:t>Servicii de consultanţă:</w:t>
      </w:r>
    </w:p>
    <w:p w:rsidR="000B014A" w:rsidRPr="000B014A" w:rsidRDefault="000B014A" w:rsidP="000B014A">
      <w:pPr>
        <w:pStyle w:val="ListParagraph"/>
        <w:spacing w:before="120" w:after="120"/>
        <w:rPr>
          <w:rFonts w:asciiTheme="minorHAnsi" w:eastAsia="Times New Roman" w:hAnsiTheme="minorHAnsi"/>
          <w:b/>
          <w:lang w:val="ro-RO"/>
        </w:rPr>
      </w:pPr>
    </w:p>
    <w:p w:rsidR="000B014A" w:rsidRPr="000B014A" w:rsidRDefault="000B014A" w:rsidP="00FD6C48">
      <w:pPr>
        <w:pStyle w:val="ListParagraph"/>
        <w:numPr>
          <w:ilvl w:val="0"/>
          <w:numId w:val="11"/>
        </w:numPr>
        <w:spacing w:before="120" w:after="120"/>
        <w:jc w:val="both"/>
        <w:rPr>
          <w:rFonts w:asciiTheme="minorHAnsi" w:eastAsia="Times New Roman" w:hAnsiTheme="minorHAnsi"/>
          <w:color w:val="000000"/>
          <w:lang w:val="ro-RO"/>
        </w:rPr>
      </w:pPr>
      <w:r w:rsidRPr="000B014A">
        <w:rPr>
          <w:rFonts w:asciiTheme="minorHAnsi" w:eastAsia="Times New Roman" w:hAnsiTheme="minorHAnsi"/>
          <w:b/>
          <w:color w:val="000000"/>
          <w:lang w:val="ro-RO"/>
        </w:rPr>
        <w:t>INGINER CONSTRUCTOR</w:t>
      </w:r>
    </w:p>
    <w:p w:rsidR="000B014A" w:rsidRPr="000B014A" w:rsidRDefault="000B014A" w:rsidP="000B014A">
      <w:pPr>
        <w:spacing w:before="120" w:after="120"/>
        <w:jc w:val="both"/>
        <w:rPr>
          <w:rFonts w:asciiTheme="minorHAnsi" w:eastAsia="Times New Roman" w:hAnsiTheme="minorHAnsi"/>
          <w:b/>
          <w:color w:val="000000"/>
          <w:lang w:val="ro-RO"/>
        </w:rPr>
      </w:pPr>
      <w:r w:rsidRPr="000B014A">
        <w:rPr>
          <w:rFonts w:asciiTheme="minorHAnsi" w:eastAsia="Times New Roman" w:hAnsiTheme="minorHAnsi"/>
          <w:color w:val="000000"/>
          <w:lang w:val="ro-RO"/>
        </w:rPr>
        <w:t xml:space="preserve">Proiectul a angajat un inginer constructor care </w:t>
      </w:r>
      <w:r>
        <w:rPr>
          <w:rFonts w:asciiTheme="minorHAnsi" w:eastAsia="Times New Roman" w:hAnsiTheme="minorHAnsi"/>
          <w:color w:val="000000"/>
          <w:lang w:val="ro-RO"/>
        </w:rPr>
        <w:t>este</w:t>
      </w:r>
      <w:r w:rsidRPr="000B014A">
        <w:rPr>
          <w:rFonts w:asciiTheme="minorHAnsi" w:eastAsia="Times New Roman" w:hAnsiTheme="minorHAnsi"/>
          <w:color w:val="000000"/>
          <w:lang w:val="ro-RO"/>
        </w:rPr>
        <w:t xml:space="preserve"> responsabil de toate activităţile legate de construcţie care vor avea loc în proiect.</w:t>
      </w:r>
    </w:p>
    <w:p w:rsidR="000B014A" w:rsidRPr="000B014A" w:rsidRDefault="000B014A" w:rsidP="000B014A">
      <w:pPr>
        <w:spacing w:before="120" w:after="120"/>
        <w:jc w:val="both"/>
        <w:rPr>
          <w:rFonts w:asciiTheme="minorHAnsi" w:eastAsia="Times New Roman" w:hAnsiTheme="minorHAnsi"/>
          <w:color w:val="000000"/>
          <w:lang w:val="ro-RO"/>
        </w:rPr>
      </w:pPr>
      <w:r w:rsidRPr="000B014A">
        <w:rPr>
          <w:rFonts w:asciiTheme="minorHAnsi" w:eastAsia="Times New Roman" w:hAnsiTheme="minorHAnsi"/>
          <w:color w:val="000000"/>
          <w:lang w:val="ro-RO"/>
        </w:rPr>
        <w:t>Serviciile de consultanță sunt preconizate a fi implementate timp de 22 luni, cu începere din luna martie 2013. Contractul a fost semnat cu domnul Ion Răileanu. Consultantul a efectuat un şir de activităţi privind proiectarea sediului ANSA din mun. Chişinău, a laboratoarelor din Bălţi şi Cahul, Punctelor de Inspecţie la Frontieră şi a prezentat rapoartele respective privind activităţile sale. De</w:t>
      </w:r>
      <w:r>
        <w:rPr>
          <w:rFonts w:asciiTheme="minorHAnsi" w:eastAsia="Times New Roman" w:hAnsiTheme="minorHAnsi"/>
          <w:color w:val="000000"/>
          <w:lang w:val="ro-RO"/>
        </w:rPr>
        <w:t xml:space="preserve"> a</w:t>
      </w:r>
      <w:r w:rsidRPr="000B014A">
        <w:rPr>
          <w:rFonts w:asciiTheme="minorHAnsi" w:eastAsia="Times New Roman" w:hAnsiTheme="minorHAnsi"/>
          <w:color w:val="000000"/>
          <w:lang w:val="ro-RO"/>
        </w:rPr>
        <w:t xml:space="preserve">semenea a prezentat raportul </w:t>
      </w:r>
      <w:r w:rsidRPr="000B014A">
        <w:rPr>
          <w:rFonts w:asciiTheme="minorHAnsi" w:eastAsia="Times New Roman" w:hAnsiTheme="minorHAnsi"/>
          <w:color w:val="000000"/>
          <w:lang w:val="ro-RO"/>
        </w:rPr>
        <w:lastRenderedPageBreak/>
        <w:t xml:space="preserve">privind evaluarea ofertelor pentru proiectarea PIF-urilor (Tudora, Leuşeni, Criva şi Giurgiulești) şi reconstrucţia oficiului ANSA. Totodată consultantul a pregătit caietul de sarcini pentru proiectarea PIF  Giurgiuleşti şi a lucrat la pregătirea specificărilor tehnice, listei de lucrări şi caietul de sarcini pentru reconstrucţia oficiului ANSA și construcția PIF Tudora. </w:t>
      </w:r>
    </w:p>
    <w:p w:rsidR="000B014A" w:rsidRPr="000B014A" w:rsidRDefault="000B014A" w:rsidP="00FD6C48">
      <w:pPr>
        <w:pStyle w:val="ListParagraph"/>
        <w:keepNext/>
        <w:numPr>
          <w:ilvl w:val="0"/>
          <w:numId w:val="11"/>
        </w:numPr>
        <w:spacing w:before="120" w:after="120"/>
        <w:jc w:val="both"/>
        <w:rPr>
          <w:rFonts w:asciiTheme="minorHAnsi" w:eastAsia="Times New Roman" w:hAnsiTheme="minorHAnsi"/>
          <w:color w:val="000000"/>
          <w:lang w:val="ro-RO"/>
        </w:rPr>
      </w:pPr>
      <w:r w:rsidRPr="000B014A">
        <w:rPr>
          <w:rFonts w:asciiTheme="minorHAnsi" w:eastAsia="Times New Roman" w:hAnsiTheme="minorHAnsi"/>
          <w:b/>
          <w:color w:val="000000"/>
          <w:lang w:val="ro-RO"/>
        </w:rPr>
        <w:t>CONSULTANT INTERNAŢIONAL SPECIALIST ÎN DOMENIUL LABORATOARELOR PENTRU SIGURANŢA ALIMENTELOR</w:t>
      </w:r>
    </w:p>
    <w:p w:rsidR="000B014A" w:rsidRDefault="000B014A" w:rsidP="000B014A">
      <w:pPr>
        <w:keepNext/>
        <w:spacing w:before="120" w:after="120"/>
        <w:jc w:val="both"/>
        <w:rPr>
          <w:rFonts w:asciiTheme="minorHAnsi" w:eastAsia="Times New Roman" w:hAnsiTheme="minorHAnsi"/>
          <w:color w:val="000000"/>
          <w:lang w:val="ro-RO"/>
        </w:rPr>
      </w:pPr>
      <w:r w:rsidRPr="000B014A">
        <w:rPr>
          <w:rFonts w:asciiTheme="minorHAnsi" w:eastAsia="Times New Roman" w:hAnsiTheme="minorHAnsi"/>
          <w:color w:val="000000"/>
          <w:lang w:val="ro-RO"/>
        </w:rPr>
        <w:t xml:space="preserve">Proiectul a angajat un consultant, pe scurtă durată se </w:t>
      </w:r>
      <w:r>
        <w:rPr>
          <w:rFonts w:asciiTheme="minorHAnsi" w:eastAsia="Times New Roman" w:hAnsiTheme="minorHAnsi"/>
          <w:color w:val="000000"/>
          <w:lang w:val="ro-RO"/>
        </w:rPr>
        <w:t>ocupă</w:t>
      </w:r>
      <w:r w:rsidRPr="000B014A">
        <w:rPr>
          <w:rFonts w:asciiTheme="minorHAnsi" w:eastAsia="Times New Roman" w:hAnsiTheme="minorHAnsi"/>
          <w:color w:val="000000"/>
          <w:lang w:val="ro-RO"/>
        </w:rPr>
        <w:t xml:space="preserve"> de </w:t>
      </w:r>
      <w:r>
        <w:rPr>
          <w:rFonts w:asciiTheme="minorHAnsi" w:eastAsia="Times New Roman" w:hAnsiTheme="minorHAnsi"/>
          <w:color w:val="000000"/>
          <w:lang w:val="ro-RO"/>
        </w:rPr>
        <w:t xml:space="preserve">prestarea serviciilor de </w:t>
      </w:r>
      <w:r w:rsidRPr="000B014A">
        <w:rPr>
          <w:rFonts w:asciiTheme="minorHAnsi" w:eastAsia="Times New Roman" w:hAnsiTheme="minorHAnsi"/>
          <w:color w:val="000000"/>
          <w:lang w:val="ro-RO"/>
        </w:rPr>
        <w:t xml:space="preserve">consultanţă ce ţin de proiectare şi reparaţia a 2 laboratoare, echiparea lor, specificările pentru echipamentul de laborator şi identificarea şi pregătirea unui program de instruirea personalului special selectat de la laboratorul veterinar central şi cele regionale selectate. Serviciile de consultanță sunt preconizate a fi implementate timp de 18 luni, cu începere din luna iunie 2013. </w:t>
      </w:r>
    </w:p>
    <w:p w:rsidR="000B014A" w:rsidRPr="000B014A" w:rsidRDefault="000B014A" w:rsidP="000B014A">
      <w:pPr>
        <w:keepNext/>
        <w:spacing w:before="120" w:after="120"/>
        <w:jc w:val="both"/>
        <w:rPr>
          <w:rFonts w:asciiTheme="minorHAnsi" w:eastAsia="Times New Roman" w:hAnsiTheme="minorHAnsi"/>
          <w:color w:val="000000"/>
          <w:lang w:val="ro-RO"/>
        </w:rPr>
      </w:pPr>
      <w:r w:rsidRPr="000B014A">
        <w:rPr>
          <w:rFonts w:asciiTheme="minorHAnsi" w:eastAsia="Times New Roman" w:hAnsiTheme="minorHAnsi"/>
          <w:color w:val="000000"/>
          <w:lang w:val="ro-RO"/>
        </w:rPr>
        <w:t>Consultantul a efectuat 3 vizite şi a prezentat rapoartele respective privind activităţile sale. Consultantul a lucrat cu proiectanţii, specialiştii ANSA şi inginerul constructor, pentru a efectua îmbunătăţirile necesare pentru activitatea laboratoarelor, de</w:t>
      </w:r>
      <w:r>
        <w:rPr>
          <w:rFonts w:asciiTheme="minorHAnsi" w:eastAsia="Times New Roman" w:hAnsiTheme="minorHAnsi"/>
          <w:color w:val="000000"/>
          <w:lang w:val="ro-RO"/>
        </w:rPr>
        <w:t xml:space="preserve"> </w:t>
      </w:r>
      <w:r w:rsidRPr="000B014A">
        <w:rPr>
          <w:rFonts w:asciiTheme="minorHAnsi" w:eastAsia="Times New Roman" w:hAnsiTheme="minorHAnsi"/>
          <w:color w:val="000000"/>
          <w:lang w:val="ro-RO"/>
        </w:rPr>
        <w:t>asemenea a prezentat lista cu echipament de laborator. În perioada semestrului I 2014, consultantul a efectuat o vizită, unde s-a întâlnit</w:t>
      </w:r>
      <w:r>
        <w:rPr>
          <w:rFonts w:asciiTheme="minorHAnsi" w:eastAsia="Times New Roman" w:hAnsiTheme="minorHAnsi"/>
          <w:color w:val="000000"/>
          <w:lang w:val="ro-RO"/>
        </w:rPr>
        <w:t xml:space="preserve"> cu companiile de proiectare</w:t>
      </w:r>
      <w:r w:rsidRPr="000B014A">
        <w:rPr>
          <w:rFonts w:asciiTheme="minorHAnsi" w:eastAsia="Times New Roman" w:hAnsiTheme="minorHAnsi"/>
          <w:color w:val="000000"/>
          <w:lang w:val="ro-RO"/>
        </w:rPr>
        <w:t xml:space="preserve"> şi a aprobat planul tehnologic a laboratoarelor din Cahul și Bălți. Consultantul a continuat colaborarea cu proiectanții prin intermediul poștei electronice.</w:t>
      </w:r>
    </w:p>
    <w:p w:rsidR="000B014A" w:rsidRPr="000B014A" w:rsidRDefault="000B014A" w:rsidP="00FD6C48">
      <w:pPr>
        <w:pStyle w:val="ListParagraph"/>
        <w:numPr>
          <w:ilvl w:val="0"/>
          <w:numId w:val="11"/>
        </w:numPr>
        <w:spacing w:before="120" w:after="120"/>
        <w:jc w:val="both"/>
        <w:rPr>
          <w:rFonts w:asciiTheme="minorHAnsi" w:eastAsia="Times New Roman" w:hAnsiTheme="minorHAnsi"/>
          <w:color w:val="000000"/>
          <w:lang w:val="ro-RO"/>
        </w:rPr>
      </w:pPr>
      <w:r w:rsidRPr="000B014A">
        <w:rPr>
          <w:rFonts w:asciiTheme="minorHAnsi" w:eastAsia="Times New Roman" w:hAnsiTheme="minorHAnsi"/>
          <w:b/>
          <w:color w:val="000000"/>
          <w:lang w:val="ro-RO"/>
        </w:rPr>
        <w:t>CONSULTANT INTERNAŢIONAL SPECIALIST ÎN DOMENIUL LEGISLAŢIEI ŞI ACTIVITĂŢII DE CONTROL LA FRONTIERĂ</w:t>
      </w:r>
    </w:p>
    <w:p w:rsidR="000B014A" w:rsidRPr="000B014A" w:rsidRDefault="000B014A" w:rsidP="000B014A">
      <w:pPr>
        <w:spacing w:before="120" w:after="120"/>
        <w:jc w:val="both"/>
        <w:rPr>
          <w:rFonts w:asciiTheme="minorHAnsi" w:eastAsia="Times New Roman" w:hAnsiTheme="minorHAnsi"/>
          <w:i/>
          <w:color w:val="000000"/>
          <w:lang w:val="ro-RO"/>
        </w:rPr>
      </w:pPr>
      <w:r w:rsidRPr="000B014A">
        <w:rPr>
          <w:rFonts w:asciiTheme="minorHAnsi" w:eastAsia="Times New Roman" w:hAnsiTheme="minorHAnsi"/>
          <w:i/>
          <w:color w:val="000000"/>
          <w:lang w:val="ro-RO"/>
        </w:rPr>
        <w:t xml:space="preserve">Activități specifice: </w:t>
      </w:r>
    </w:p>
    <w:p w:rsidR="000B014A" w:rsidRPr="000B014A" w:rsidRDefault="000B014A" w:rsidP="00FD6C48">
      <w:pPr>
        <w:numPr>
          <w:ilvl w:val="0"/>
          <w:numId w:val="8"/>
        </w:numPr>
        <w:spacing w:before="120" w:after="120"/>
        <w:contextualSpacing/>
        <w:jc w:val="both"/>
        <w:rPr>
          <w:rFonts w:asciiTheme="minorHAnsi" w:eastAsia="Times New Roman" w:hAnsiTheme="minorHAnsi"/>
          <w:color w:val="000000"/>
          <w:lang w:val="ro-RO"/>
        </w:rPr>
      </w:pPr>
      <w:r w:rsidRPr="000B014A">
        <w:rPr>
          <w:rFonts w:asciiTheme="minorHAnsi" w:eastAsia="Times New Roman" w:hAnsiTheme="minorHAnsi"/>
          <w:color w:val="000000"/>
          <w:lang w:val="ro-RO"/>
        </w:rPr>
        <w:t>Revederea şi recomandări privind actualizarea legislaţiei veterinare existente în domeniul activităţii şi inspecţiei la punctele de frontieră,</w:t>
      </w:r>
    </w:p>
    <w:p w:rsidR="000B014A" w:rsidRPr="000B014A" w:rsidRDefault="000B014A" w:rsidP="00FD6C48">
      <w:pPr>
        <w:numPr>
          <w:ilvl w:val="0"/>
          <w:numId w:val="8"/>
        </w:numPr>
        <w:spacing w:before="120" w:after="120"/>
        <w:contextualSpacing/>
        <w:jc w:val="both"/>
        <w:rPr>
          <w:rFonts w:asciiTheme="minorHAnsi" w:eastAsia="Times New Roman" w:hAnsiTheme="minorHAnsi"/>
          <w:color w:val="000000"/>
          <w:lang w:val="ro-RO"/>
        </w:rPr>
      </w:pPr>
      <w:r w:rsidRPr="000B014A">
        <w:rPr>
          <w:rFonts w:asciiTheme="minorHAnsi" w:eastAsia="Times New Roman" w:hAnsiTheme="minorHAnsi"/>
          <w:color w:val="000000"/>
          <w:lang w:val="ro-RO"/>
        </w:rPr>
        <w:t>Conducerea unei serii de seminare pentru personalul serviciului veterinar de la punctele de frontieră în scopul familiarizării lor cu obiectivele şi conţinutul ghidului pentru inspectorii veterinari de la punctele de frontieră,</w:t>
      </w:r>
    </w:p>
    <w:p w:rsidR="000B014A" w:rsidRPr="000B014A" w:rsidRDefault="000B014A" w:rsidP="00FD6C48">
      <w:pPr>
        <w:numPr>
          <w:ilvl w:val="0"/>
          <w:numId w:val="8"/>
        </w:numPr>
        <w:spacing w:before="120" w:after="120"/>
        <w:contextualSpacing/>
        <w:jc w:val="both"/>
        <w:rPr>
          <w:rFonts w:asciiTheme="minorHAnsi" w:eastAsia="Times New Roman" w:hAnsiTheme="minorHAnsi"/>
          <w:color w:val="000000"/>
          <w:lang w:val="ro-RO"/>
        </w:rPr>
      </w:pPr>
      <w:r w:rsidRPr="000B014A">
        <w:rPr>
          <w:rFonts w:asciiTheme="minorHAnsi" w:eastAsia="Times New Roman" w:hAnsiTheme="minorHAnsi"/>
          <w:color w:val="000000"/>
          <w:lang w:val="ro-RO"/>
        </w:rPr>
        <w:t>Servicii de consultanţă în design-ul, construcţia şi dotarea cu echipament a 4 Puncte de Inspecţie la Frontieră.</w:t>
      </w:r>
    </w:p>
    <w:p w:rsidR="000B014A" w:rsidRPr="000B014A" w:rsidRDefault="000B014A" w:rsidP="000B014A">
      <w:pPr>
        <w:spacing w:before="120" w:after="120"/>
        <w:jc w:val="both"/>
        <w:rPr>
          <w:rFonts w:asciiTheme="minorHAnsi" w:eastAsia="Times New Roman" w:hAnsiTheme="minorHAnsi"/>
          <w:color w:val="000000"/>
          <w:lang w:val="ro-RO"/>
        </w:rPr>
      </w:pPr>
      <w:r w:rsidRPr="000B014A">
        <w:rPr>
          <w:rFonts w:asciiTheme="minorHAnsi" w:eastAsia="Times New Roman" w:hAnsiTheme="minorHAnsi"/>
          <w:color w:val="000000"/>
          <w:lang w:val="ro-RO"/>
        </w:rPr>
        <w:t>Serviciile de consultanță sunt preconizate a fi implementate timp de 18 luni. Contractul a fost semnat cu do</w:t>
      </w:r>
      <w:r>
        <w:rPr>
          <w:rFonts w:asciiTheme="minorHAnsi" w:eastAsia="Times New Roman" w:hAnsiTheme="minorHAnsi"/>
          <w:color w:val="000000"/>
          <w:lang w:val="ro-RO"/>
        </w:rPr>
        <w:t>amna Iveta Sice-Trede, Letonia.</w:t>
      </w:r>
      <w:r w:rsidRPr="000B014A">
        <w:rPr>
          <w:rFonts w:asciiTheme="minorHAnsi" w:eastAsia="Times New Roman" w:hAnsiTheme="minorHAnsi"/>
          <w:color w:val="000000"/>
          <w:lang w:val="ro-RO"/>
        </w:rPr>
        <w:t xml:space="preserve"> În perioada I semestru 2014 </w:t>
      </w:r>
      <w:r>
        <w:rPr>
          <w:rFonts w:asciiTheme="minorHAnsi" w:eastAsia="Times New Roman" w:hAnsiTheme="minorHAnsi"/>
          <w:color w:val="000000"/>
          <w:lang w:val="ro-RO"/>
        </w:rPr>
        <w:t xml:space="preserve">consultantul </w:t>
      </w:r>
      <w:r w:rsidRPr="000B014A">
        <w:rPr>
          <w:rFonts w:asciiTheme="minorHAnsi" w:eastAsia="Times New Roman" w:hAnsiTheme="minorHAnsi"/>
          <w:color w:val="000000"/>
          <w:lang w:val="ro-RO"/>
        </w:rPr>
        <w:t>a lucrat intens cu proiectanţii prin intermediul poştei electronice şi telefon şi a aprobat planul tehnologic de la Leuşeni, Criva şi Tudora. De</w:t>
      </w:r>
      <w:r>
        <w:rPr>
          <w:rFonts w:asciiTheme="minorHAnsi" w:eastAsia="Times New Roman" w:hAnsiTheme="minorHAnsi"/>
          <w:color w:val="000000"/>
          <w:lang w:val="ro-RO"/>
        </w:rPr>
        <w:t xml:space="preserve"> </w:t>
      </w:r>
      <w:r w:rsidRPr="000B014A">
        <w:rPr>
          <w:rFonts w:asciiTheme="minorHAnsi" w:eastAsia="Times New Roman" w:hAnsiTheme="minorHAnsi"/>
          <w:color w:val="000000"/>
          <w:lang w:val="ro-RO"/>
        </w:rPr>
        <w:t>asemenea a pregătit lista și specificările tehnice pentru mobila și echipamentul tehnologic de la PIF-urile la Leuşeni şi Tudora.</w:t>
      </w:r>
    </w:p>
    <w:p w:rsidR="000B014A" w:rsidRPr="000B014A" w:rsidRDefault="000B014A" w:rsidP="00FD6C48">
      <w:pPr>
        <w:pStyle w:val="ListParagraph"/>
        <w:numPr>
          <w:ilvl w:val="0"/>
          <w:numId w:val="11"/>
        </w:numPr>
        <w:spacing w:before="120" w:after="120"/>
        <w:rPr>
          <w:rFonts w:asciiTheme="minorHAnsi" w:eastAsia="Times New Roman" w:hAnsiTheme="minorHAnsi"/>
          <w:b/>
          <w:bCs/>
          <w:lang w:val="ro-RO"/>
        </w:rPr>
      </w:pPr>
      <w:r w:rsidRPr="000B014A">
        <w:rPr>
          <w:rFonts w:asciiTheme="minorHAnsi" w:eastAsia="Times New Roman" w:hAnsiTheme="minorHAnsi"/>
          <w:b/>
          <w:bCs/>
          <w:lang w:val="ro-RO"/>
        </w:rPr>
        <w:t>CONSULTANT LOCAL SPECIALIST IT</w:t>
      </w:r>
    </w:p>
    <w:p w:rsidR="000B014A" w:rsidRPr="000B014A" w:rsidRDefault="000B014A" w:rsidP="000B014A">
      <w:pPr>
        <w:spacing w:before="120" w:after="120"/>
        <w:jc w:val="both"/>
        <w:rPr>
          <w:rFonts w:asciiTheme="minorHAnsi" w:eastAsia="Times New Roman" w:hAnsiTheme="minorHAnsi"/>
          <w:bCs/>
          <w:lang w:val="ro-RO"/>
        </w:rPr>
      </w:pPr>
      <w:r>
        <w:rPr>
          <w:rFonts w:asciiTheme="minorHAnsi" w:eastAsia="Times New Roman" w:hAnsiTheme="minorHAnsi"/>
          <w:bCs/>
          <w:lang w:val="ro-RO"/>
        </w:rPr>
        <w:t xml:space="preserve">Consultantul </w:t>
      </w:r>
      <w:r w:rsidRPr="000B014A">
        <w:rPr>
          <w:rFonts w:asciiTheme="minorHAnsi" w:eastAsia="Times New Roman" w:hAnsiTheme="minorHAnsi"/>
          <w:bCs/>
          <w:lang w:val="ro-RO"/>
        </w:rPr>
        <w:t>va</w:t>
      </w:r>
      <w:r w:rsidRPr="000B014A">
        <w:rPr>
          <w:rFonts w:asciiTheme="minorHAnsi" w:eastAsia="Times New Roman" w:hAnsiTheme="minorHAnsi"/>
          <w:lang w:val="ro-RO"/>
        </w:rPr>
        <w:t xml:space="preserve"> </w:t>
      </w:r>
      <w:r w:rsidRPr="000B014A">
        <w:rPr>
          <w:rFonts w:asciiTheme="minorHAnsi" w:eastAsia="Times New Roman" w:hAnsiTheme="minorHAnsi"/>
          <w:bCs/>
          <w:lang w:val="ro-RO"/>
        </w:rPr>
        <w:t>sprijini ANSA la elaborarea specificațiil</w:t>
      </w:r>
      <w:r w:rsidR="00F40EDE">
        <w:rPr>
          <w:rFonts w:asciiTheme="minorHAnsi" w:eastAsia="Times New Roman" w:hAnsiTheme="minorHAnsi"/>
          <w:bCs/>
          <w:lang w:val="ro-RO"/>
        </w:rPr>
        <w:t xml:space="preserve">or </w:t>
      </w:r>
      <w:r w:rsidRPr="000B014A">
        <w:rPr>
          <w:rFonts w:asciiTheme="minorHAnsi" w:eastAsia="Times New Roman" w:hAnsiTheme="minorHAnsi"/>
          <w:bCs/>
          <w:lang w:val="ro-RO"/>
        </w:rPr>
        <w:t>tehnice pentru managementul măsurilor de supraveghere, va ajuta la evaluarea ofertelor de licitație, va monitoriza procesul de elaborare a sistemul informaţional, va oferi asistență tehnică pentru a Î.S. "Centrul de informare agricolă" (CIA) în timpul elaborării a software-ului, și lansare ca proiect pilot. Contractul a fost semnat cu Eugen Plătiţa.</w:t>
      </w:r>
    </w:p>
    <w:p w:rsidR="000B014A" w:rsidRPr="00F40EDE" w:rsidRDefault="000B014A" w:rsidP="000B014A">
      <w:pPr>
        <w:spacing w:before="120" w:after="120"/>
        <w:rPr>
          <w:rFonts w:asciiTheme="minorHAnsi" w:eastAsia="Times New Roman" w:hAnsiTheme="minorHAnsi"/>
          <w:bCs/>
          <w:lang w:val="ro-RO"/>
        </w:rPr>
      </w:pPr>
      <w:r w:rsidRPr="00F40EDE">
        <w:rPr>
          <w:rFonts w:asciiTheme="minorHAnsi" w:eastAsia="Times New Roman" w:hAnsiTheme="minorHAnsi"/>
          <w:bCs/>
          <w:lang w:val="ro-RO"/>
        </w:rPr>
        <w:t>În perioada raportată consultantul a elaborate și prezentat TOR-urile:</w:t>
      </w:r>
    </w:p>
    <w:p w:rsidR="000B014A" w:rsidRPr="00F40EDE" w:rsidRDefault="000B014A" w:rsidP="00FD6C48">
      <w:pPr>
        <w:pStyle w:val="ListParagraph"/>
        <w:numPr>
          <w:ilvl w:val="0"/>
          <w:numId w:val="9"/>
        </w:numPr>
        <w:spacing w:before="120" w:after="120"/>
        <w:rPr>
          <w:rFonts w:asciiTheme="minorHAnsi" w:eastAsia="Times New Roman" w:hAnsiTheme="minorHAnsi"/>
          <w:bCs/>
          <w:lang w:val="ro-RO"/>
        </w:rPr>
      </w:pPr>
      <w:r w:rsidRPr="00F40EDE">
        <w:rPr>
          <w:rFonts w:asciiTheme="minorHAnsi" w:eastAsia="Times New Roman" w:hAnsiTheme="minorHAnsi"/>
          <w:bCs/>
          <w:lang w:val="ro-RO"/>
        </w:rPr>
        <w:t xml:space="preserve"> pentru managementul măsurilor de supraveghere veterinară  (MMSV);</w:t>
      </w:r>
    </w:p>
    <w:p w:rsidR="000B014A" w:rsidRPr="00F40EDE" w:rsidRDefault="000B014A" w:rsidP="00FD6C48">
      <w:pPr>
        <w:pStyle w:val="ListParagraph"/>
        <w:numPr>
          <w:ilvl w:val="0"/>
          <w:numId w:val="9"/>
        </w:numPr>
        <w:spacing w:before="120" w:after="120"/>
        <w:rPr>
          <w:rFonts w:asciiTheme="minorHAnsi" w:eastAsia="Times New Roman" w:hAnsiTheme="minorHAnsi"/>
          <w:bCs/>
          <w:lang w:val="ro-RO"/>
        </w:rPr>
      </w:pPr>
      <w:r w:rsidRPr="00F40EDE">
        <w:rPr>
          <w:rFonts w:asciiTheme="minorHAnsi" w:eastAsia="Times New Roman" w:hAnsiTheme="minorHAnsi"/>
          <w:bCs/>
          <w:lang w:val="ro-RO"/>
        </w:rPr>
        <w:lastRenderedPageBreak/>
        <w:t xml:space="preserve">pentru dezvoltarea si implementarea sistemului de management al </w:t>
      </w:r>
      <w:r w:rsidR="00F40EDE" w:rsidRPr="00F40EDE">
        <w:rPr>
          <w:rFonts w:asciiTheme="minorHAnsi" w:eastAsia="Times New Roman" w:hAnsiTheme="minorHAnsi"/>
          <w:bCs/>
          <w:lang w:val="ro-RO"/>
        </w:rPr>
        <w:t>informațiilor</w:t>
      </w:r>
      <w:r w:rsidRPr="00F40EDE">
        <w:rPr>
          <w:rFonts w:asciiTheme="minorHAnsi" w:eastAsia="Times New Roman" w:hAnsiTheme="minorHAnsi"/>
          <w:bCs/>
          <w:lang w:val="ro-RO"/>
        </w:rPr>
        <w:t xml:space="preserve"> de laborator (LIMS) la nivel </w:t>
      </w:r>
      <w:r w:rsidR="00F40EDE" w:rsidRPr="00F40EDE">
        <w:rPr>
          <w:rFonts w:asciiTheme="minorHAnsi" w:eastAsia="Times New Roman" w:hAnsiTheme="minorHAnsi"/>
          <w:bCs/>
          <w:lang w:val="ro-RO"/>
        </w:rPr>
        <w:t>național</w:t>
      </w:r>
      <w:r w:rsidRPr="00F40EDE">
        <w:rPr>
          <w:rFonts w:asciiTheme="minorHAnsi" w:eastAsia="Times New Roman" w:hAnsiTheme="minorHAnsi"/>
          <w:bCs/>
          <w:lang w:val="ro-RO"/>
        </w:rPr>
        <w:t>;</w:t>
      </w:r>
    </w:p>
    <w:p w:rsidR="000B014A" w:rsidRPr="00F40EDE" w:rsidRDefault="000B014A" w:rsidP="000B014A">
      <w:p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Ambele TOR-uri au fost aprobate de către conducerea ANSA, CIA, Centrul de Guvernare Electronică și trimis spre UCIMPA pentru traducerea în engleză și pregătirea licitației.</w:t>
      </w:r>
    </w:p>
    <w:p w:rsidR="00F40EDE" w:rsidRPr="00F40EDE" w:rsidRDefault="00F40EDE" w:rsidP="00FD6C48">
      <w:pPr>
        <w:pStyle w:val="ListParagraph"/>
        <w:numPr>
          <w:ilvl w:val="0"/>
          <w:numId w:val="11"/>
        </w:numPr>
        <w:spacing w:before="120" w:after="120"/>
        <w:jc w:val="both"/>
        <w:rPr>
          <w:rFonts w:asciiTheme="minorHAnsi" w:eastAsia="Times New Roman" w:hAnsiTheme="minorHAnsi"/>
          <w:b/>
          <w:bCs/>
          <w:lang w:val="ro-RO"/>
        </w:rPr>
      </w:pPr>
      <w:r w:rsidRPr="00F40EDE">
        <w:rPr>
          <w:rFonts w:asciiTheme="minorHAnsi" w:eastAsia="Times New Roman" w:hAnsiTheme="minorHAnsi"/>
          <w:b/>
          <w:bCs/>
          <w:lang w:val="ro-RO"/>
        </w:rPr>
        <w:t>CONSULTANT INTERNAŢIONAL SPECIALIST IN DOMENIUL PREGĂTIRII ACREDITARII LABORATORULUI PENTRU SĂNĂTATEA ANIMALELOR</w:t>
      </w:r>
    </w:p>
    <w:p w:rsidR="000B014A" w:rsidRPr="000B014A" w:rsidRDefault="00F40EDE" w:rsidP="000B014A">
      <w:pPr>
        <w:spacing w:before="120" w:after="120"/>
        <w:jc w:val="both"/>
        <w:rPr>
          <w:rFonts w:asciiTheme="minorHAnsi" w:eastAsia="Times New Roman" w:hAnsiTheme="minorHAnsi"/>
          <w:bCs/>
          <w:lang w:val="ro-RO"/>
        </w:rPr>
      </w:pPr>
      <w:r>
        <w:rPr>
          <w:rFonts w:asciiTheme="minorHAnsi" w:eastAsia="Times New Roman" w:hAnsiTheme="minorHAnsi"/>
          <w:bCs/>
          <w:lang w:val="ro-RO"/>
        </w:rPr>
        <w:t xml:space="preserve">Consultantul </w:t>
      </w:r>
      <w:r w:rsidR="000B014A" w:rsidRPr="000B014A">
        <w:rPr>
          <w:rFonts w:asciiTheme="minorHAnsi" w:eastAsia="Times New Roman" w:hAnsiTheme="minorHAnsi"/>
          <w:bCs/>
          <w:lang w:val="ro-RO"/>
        </w:rPr>
        <w:t>se va ocupa de: evaluarea legislaţiei ce ţine de activitatea laboratoarelor veterinare din domeniul Sănătatea Animalelor, pregătirea pentru acreditare laboratorului</w:t>
      </w:r>
      <w:r>
        <w:rPr>
          <w:rFonts w:asciiTheme="minorHAnsi" w:eastAsia="Times New Roman" w:hAnsiTheme="minorHAnsi"/>
          <w:bCs/>
          <w:lang w:val="ro-RO"/>
        </w:rPr>
        <w:t xml:space="preserve"> </w:t>
      </w:r>
      <w:r w:rsidR="000B014A" w:rsidRPr="000B014A">
        <w:rPr>
          <w:rFonts w:asciiTheme="minorHAnsi" w:eastAsia="Times New Roman" w:hAnsiTheme="minorHAnsi"/>
          <w:bCs/>
          <w:lang w:val="ro-RO"/>
        </w:rPr>
        <w:t xml:space="preserve">(ISO 17025) pentru Sănătatea Animalelor (CRDV Chişinău), echiparea lui conform metodelor alese, specificările pentru echipamentul de laborator şi identificarea şi </w:t>
      </w:r>
      <w:r w:rsidRPr="000B014A">
        <w:rPr>
          <w:rFonts w:asciiTheme="minorHAnsi" w:eastAsia="Times New Roman" w:hAnsiTheme="minorHAnsi"/>
          <w:bCs/>
          <w:lang w:val="ro-RO"/>
        </w:rPr>
        <w:t>pregătirea</w:t>
      </w:r>
      <w:r w:rsidR="000B014A" w:rsidRPr="000B014A">
        <w:rPr>
          <w:rFonts w:asciiTheme="minorHAnsi" w:eastAsia="Times New Roman" w:hAnsiTheme="minorHAnsi"/>
          <w:bCs/>
          <w:lang w:val="ro-RO"/>
        </w:rPr>
        <w:t xml:space="preserve"> unui program de instruire</w:t>
      </w:r>
      <w:r>
        <w:rPr>
          <w:rFonts w:asciiTheme="minorHAnsi" w:eastAsia="Times New Roman" w:hAnsiTheme="minorHAnsi"/>
          <w:bCs/>
          <w:lang w:val="ro-RO"/>
        </w:rPr>
        <w:t xml:space="preserve"> </w:t>
      </w:r>
      <w:r w:rsidR="000B014A" w:rsidRPr="000B014A">
        <w:rPr>
          <w:rFonts w:asciiTheme="minorHAnsi" w:eastAsia="Times New Roman" w:hAnsiTheme="minorHAnsi"/>
          <w:bCs/>
          <w:lang w:val="ro-RO"/>
        </w:rPr>
        <w:t>a personalului special selectat de la laboratorul dat.</w:t>
      </w:r>
      <w:r w:rsidR="000B014A" w:rsidRPr="000B014A">
        <w:rPr>
          <w:rFonts w:asciiTheme="minorHAnsi" w:hAnsiTheme="minorHAnsi"/>
          <w:lang w:val="ro-RO"/>
        </w:rPr>
        <w:t xml:space="preserve"> </w:t>
      </w:r>
      <w:r w:rsidR="000B014A" w:rsidRPr="000B014A">
        <w:rPr>
          <w:rFonts w:asciiTheme="minorHAnsi" w:eastAsia="Times New Roman" w:hAnsiTheme="minorHAnsi"/>
          <w:bCs/>
          <w:lang w:val="ro-RO"/>
        </w:rPr>
        <w:t xml:space="preserve">Contractul a fost semnat cu Ieva Rodza(Letonia).  Expertul a avut prima vizită și a prezentat raportul unde au fost indicat: </w:t>
      </w:r>
    </w:p>
    <w:p w:rsidR="000B014A" w:rsidRPr="00F40EDE" w:rsidRDefault="000B014A" w:rsidP="00FD6C48">
      <w:pPr>
        <w:pStyle w:val="ListParagraph"/>
        <w:numPr>
          <w:ilvl w:val="0"/>
          <w:numId w:val="9"/>
        </w:num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Lista cu metode recomandate pentru acreditare (10 metode);</w:t>
      </w:r>
    </w:p>
    <w:p w:rsidR="000B014A" w:rsidRPr="00F40EDE" w:rsidRDefault="000B014A" w:rsidP="00FD6C48">
      <w:pPr>
        <w:pStyle w:val="ListParagraph"/>
        <w:numPr>
          <w:ilvl w:val="0"/>
          <w:numId w:val="9"/>
        </w:num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Lista cu necesitățile pentru instruirea personalului (numele specialiștilor și tipul instruirii);</w:t>
      </w:r>
    </w:p>
    <w:p w:rsidR="000B014A" w:rsidRPr="00F40EDE" w:rsidRDefault="000B014A" w:rsidP="00FD6C48">
      <w:pPr>
        <w:pStyle w:val="ListParagraph"/>
        <w:numPr>
          <w:ilvl w:val="0"/>
          <w:numId w:val="9"/>
        </w:num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 xml:space="preserve">Lista cu echipament necesar de procurat. </w:t>
      </w:r>
    </w:p>
    <w:p w:rsidR="000B014A" w:rsidRPr="00F40EDE" w:rsidRDefault="00F40EDE" w:rsidP="00FD6C48">
      <w:pPr>
        <w:pStyle w:val="ListParagraph"/>
        <w:numPr>
          <w:ilvl w:val="0"/>
          <w:numId w:val="11"/>
        </w:numPr>
        <w:spacing w:before="120" w:after="120"/>
        <w:jc w:val="both"/>
        <w:rPr>
          <w:rFonts w:asciiTheme="minorHAnsi" w:eastAsia="PMingLiU" w:hAnsiTheme="minorHAnsi"/>
          <w:lang w:val="ro-RO" w:eastAsia="ar-SA"/>
        </w:rPr>
      </w:pPr>
      <w:r w:rsidRPr="00F40EDE">
        <w:rPr>
          <w:rFonts w:asciiTheme="minorHAnsi" w:eastAsia="Times New Roman" w:hAnsiTheme="minorHAnsi"/>
          <w:b/>
          <w:bCs/>
          <w:lang w:val="ro-RO"/>
        </w:rPr>
        <w:t>CONSULTANT LOCAL SPECIALIST IN DOMENIUL PREGĂTIR</w:t>
      </w:r>
      <w:r>
        <w:rPr>
          <w:rFonts w:asciiTheme="minorHAnsi" w:eastAsia="Times New Roman" w:hAnsiTheme="minorHAnsi"/>
          <w:b/>
          <w:bCs/>
          <w:lang w:val="ro-RO"/>
        </w:rPr>
        <w:t>I</w:t>
      </w:r>
      <w:r w:rsidRPr="00F40EDE">
        <w:rPr>
          <w:rFonts w:asciiTheme="minorHAnsi" w:eastAsia="Times New Roman" w:hAnsiTheme="minorHAnsi"/>
          <w:b/>
          <w:bCs/>
          <w:lang w:val="ro-RO"/>
        </w:rPr>
        <w:t>I ACREDITARII LABORATORULUI PENTRU SĂNĂTATEA ANIMALELOR</w:t>
      </w:r>
    </w:p>
    <w:p w:rsidR="000B014A" w:rsidRPr="000B014A" w:rsidRDefault="000B014A" w:rsidP="000B014A">
      <w:pPr>
        <w:spacing w:before="120" w:after="120"/>
        <w:jc w:val="both"/>
        <w:rPr>
          <w:rFonts w:asciiTheme="minorHAnsi" w:eastAsia="Times New Roman" w:hAnsiTheme="minorHAnsi"/>
          <w:bCs/>
          <w:lang w:val="ro-RO"/>
        </w:rPr>
      </w:pPr>
      <w:r w:rsidRPr="000B014A">
        <w:rPr>
          <w:rFonts w:asciiTheme="minorHAnsi" w:eastAsia="Times New Roman" w:hAnsiTheme="minorHAnsi"/>
          <w:bCs/>
          <w:lang w:val="ro-RO"/>
        </w:rPr>
        <w:t>Consultant local ofer</w:t>
      </w:r>
      <w:r>
        <w:rPr>
          <w:rFonts w:asciiTheme="minorHAnsi" w:eastAsia="Times New Roman" w:hAnsiTheme="minorHAnsi"/>
          <w:bCs/>
          <w:lang w:val="ro-RO"/>
        </w:rPr>
        <w:t>ă</w:t>
      </w:r>
      <w:r w:rsidRPr="000B014A">
        <w:rPr>
          <w:rFonts w:asciiTheme="minorHAnsi" w:eastAsia="Times New Roman" w:hAnsiTheme="minorHAnsi"/>
          <w:bCs/>
          <w:lang w:val="ro-RO"/>
        </w:rPr>
        <w:t xml:space="preserve"> suport consultantului internaţional, care se va ocupa de consultanţă ce ţine de: evaluarea legislaţiei ce ţine de activitatea laboratoarelor veterinare din domeniul Sănătatea Animalelor, pregătirea pentru acreditare a laboratorului pentru Sănătatea Animalelor (CRDV Chişinău), echiparea lui conform metodelor alese, specificările pentru echipamentul de laborator şi identificarea şi </w:t>
      </w:r>
      <w:r w:rsidR="00F40EDE" w:rsidRPr="000B014A">
        <w:rPr>
          <w:rFonts w:asciiTheme="minorHAnsi" w:eastAsia="Times New Roman" w:hAnsiTheme="minorHAnsi"/>
          <w:bCs/>
          <w:lang w:val="ro-RO"/>
        </w:rPr>
        <w:t>pregătirea</w:t>
      </w:r>
      <w:r w:rsidRPr="000B014A">
        <w:rPr>
          <w:rFonts w:asciiTheme="minorHAnsi" w:eastAsia="Times New Roman" w:hAnsiTheme="minorHAnsi"/>
          <w:bCs/>
          <w:lang w:val="ro-RO"/>
        </w:rPr>
        <w:t xml:space="preserve"> unui program de instruirea personalului special selectat de la laboratorul. </w:t>
      </w:r>
    </w:p>
    <w:p w:rsidR="000B014A" w:rsidRPr="000B014A" w:rsidRDefault="000B014A" w:rsidP="000B014A">
      <w:pPr>
        <w:spacing w:before="120" w:after="120"/>
        <w:jc w:val="both"/>
        <w:rPr>
          <w:rFonts w:asciiTheme="minorHAnsi" w:eastAsia="Times New Roman" w:hAnsiTheme="minorHAnsi"/>
          <w:bCs/>
          <w:lang w:val="ro-RO"/>
        </w:rPr>
      </w:pPr>
      <w:r w:rsidRPr="000B014A">
        <w:rPr>
          <w:rFonts w:asciiTheme="minorHAnsi" w:eastAsia="Times New Roman" w:hAnsiTheme="minorHAnsi"/>
          <w:bCs/>
          <w:lang w:val="ro-RO"/>
        </w:rPr>
        <w:t>Pe durata termenului de angajare consultantul local va conlucra cu consultantul internaţional specialist în domeniul laboratoarelor pentru Sănătatea Animalelor, şi va acorda suport în:</w:t>
      </w:r>
    </w:p>
    <w:p w:rsidR="000B014A" w:rsidRPr="00F40EDE" w:rsidRDefault="000B014A" w:rsidP="00FD6C48">
      <w:pPr>
        <w:pStyle w:val="ListParagraph"/>
        <w:numPr>
          <w:ilvl w:val="0"/>
          <w:numId w:val="12"/>
        </w:num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 xml:space="preserve">evaluarea legislaţiei </w:t>
      </w:r>
      <w:r w:rsidR="00F40EDE">
        <w:rPr>
          <w:rFonts w:asciiTheme="minorHAnsi" w:eastAsia="Times New Roman" w:hAnsiTheme="minorHAnsi"/>
          <w:bCs/>
          <w:lang w:val="ro-RO"/>
        </w:rPr>
        <w:t xml:space="preserve">naţionale privind activitatea </w:t>
      </w:r>
      <w:r w:rsidR="00F40EDE" w:rsidRPr="00F40EDE">
        <w:rPr>
          <w:rFonts w:asciiTheme="minorHAnsi" w:eastAsia="Times New Roman" w:hAnsiTheme="minorHAnsi"/>
          <w:bCs/>
          <w:lang w:val="ro-RO"/>
        </w:rPr>
        <w:t>laboratoarelor</w:t>
      </w:r>
      <w:r w:rsidRPr="00F40EDE">
        <w:rPr>
          <w:rFonts w:asciiTheme="minorHAnsi" w:eastAsia="Times New Roman" w:hAnsiTheme="minorHAnsi"/>
          <w:bCs/>
          <w:lang w:val="ro-RO"/>
        </w:rPr>
        <w:t xml:space="preserve"> pentru Sănătatea Animalelor </w:t>
      </w:r>
    </w:p>
    <w:p w:rsidR="000B014A" w:rsidRPr="00F40EDE" w:rsidRDefault="000B014A" w:rsidP="00FD6C48">
      <w:pPr>
        <w:pStyle w:val="ListParagraph"/>
        <w:numPr>
          <w:ilvl w:val="0"/>
          <w:numId w:val="12"/>
        </w:num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elaborarea  specificările tehnice  a echipamentului</w:t>
      </w:r>
      <w:r w:rsidR="00F40EDE">
        <w:rPr>
          <w:rFonts w:asciiTheme="minorHAnsi" w:eastAsia="Times New Roman" w:hAnsiTheme="minorHAnsi"/>
          <w:bCs/>
          <w:lang w:val="ro-RO"/>
        </w:rPr>
        <w:t xml:space="preserve"> de laborator,  consumabilelor</w:t>
      </w:r>
    </w:p>
    <w:p w:rsidR="000B014A" w:rsidRPr="00F40EDE" w:rsidRDefault="000B014A" w:rsidP="00FD6C48">
      <w:pPr>
        <w:pStyle w:val="ListParagraph"/>
        <w:numPr>
          <w:ilvl w:val="0"/>
          <w:numId w:val="12"/>
        </w:num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 xml:space="preserve">evaluarea necesarul de treningului pentru specialiştii </w:t>
      </w:r>
      <w:r w:rsidR="00F40EDE">
        <w:rPr>
          <w:rFonts w:asciiTheme="minorHAnsi" w:eastAsia="Times New Roman" w:hAnsiTheme="minorHAnsi"/>
          <w:bCs/>
          <w:lang w:val="ro-RO"/>
        </w:rPr>
        <w:t>de laborator</w:t>
      </w:r>
    </w:p>
    <w:p w:rsidR="000B014A" w:rsidRDefault="000B014A" w:rsidP="00FD6C48">
      <w:pPr>
        <w:pStyle w:val="ListParagraph"/>
        <w:numPr>
          <w:ilvl w:val="0"/>
          <w:numId w:val="12"/>
        </w:num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 xml:space="preserve">elaborarea </w:t>
      </w:r>
      <w:r w:rsidR="00F40EDE">
        <w:rPr>
          <w:rFonts w:asciiTheme="minorHAnsi" w:eastAsia="Times New Roman" w:hAnsiTheme="minorHAnsi"/>
          <w:bCs/>
          <w:lang w:val="ro-RO"/>
        </w:rPr>
        <w:t>manualelor</w:t>
      </w:r>
      <w:r w:rsidRPr="00F40EDE">
        <w:rPr>
          <w:rFonts w:asciiTheme="minorHAnsi" w:eastAsia="Times New Roman" w:hAnsiTheme="minorHAnsi"/>
          <w:bCs/>
          <w:lang w:val="ro-RO"/>
        </w:rPr>
        <w:t xml:space="preserve"> diagnostice, operaţionale şi manualelor de calitate pentru acreditare, conform </w:t>
      </w:r>
      <w:r w:rsidR="00F40EDE" w:rsidRPr="00F40EDE">
        <w:rPr>
          <w:rFonts w:asciiTheme="minorHAnsi" w:eastAsia="Times New Roman" w:hAnsiTheme="minorHAnsi"/>
          <w:bCs/>
          <w:lang w:val="ro-RO"/>
        </w:rPr>
        <w:t>instrucțiunilor</w:t>
      </w:r>
      <w:r w:rsidRPr="00F40EDE">
        <w:rPr>
          <w:rFonts w:asciiTheme="minorHAnsi" w:eastAsia="Times New Roman" w:hAnsiTheme="minorHAnsi"/>
          <w:bCs/>
          <w:lang w:val="ro-RO"/>
        </w:rPr>
        <w:t xml:space="preserve"> şi materialelor primite de la consultantul internaţional.</w:t>
      </w:r>
      <w:r w:rsidRPr="00F40EDE">
        <w:rPr>
          <w:rFonts w:asciiTheme="minorHAnsi" w:hAnsiTheme="minorHAnsi"/>
          <w:lang w:val="ro-RO"/>
        </w:rPr>
        <w:t xml:space="preserve"> </w:t>
      </w:r>
      <w:r w:rsidRPr="00F40EDE">
        <w:rPr>
          <w:rFonts w:asciiTheme="minorHAnsi" w:eastAsia="Times New Roman" w:hAnsiTheme="minorHAnsi"/>
          <w:bCs/>
          <w:lang w:val="ro-RO"/>
        </w:rPr>
        <w:t xml:space="preserve">Contractul a fost semnat cu Lidia Bondari. În primul semestru 2014 consultantul a acordat suport Consultantului Internaţional specialist in domeniul </w:t>
      </w:r>
      <w:r w:rsidR="00F40EDE" w:rsidRPr="00F40EDE">
        <w:rPr>
          <w:rFonts w:asciiTheme="minorHAnsi" w:eastAsia="Times New Roman" w:hAnsiTheme="minorHAnsi"/>
          <w:bCs/>
          <w:lang w:val="ro-RO"/>
        </w:rPr>
        <w:t>pregătirii</w:t>
      </w:r>
      <w:r w:rsidRPr="00F40EDE">
        <w:rPr>
          <w:rFonts w:asciiTheme="minorHAnsi" w:eastAsia="Times New Roman" w:hAnsiTheme="minorHAnsi"/>
          <w:bCs/>
          <w:lang w:val="ro-RO"/>
        </w:rPr>
        <w:t xml:space="preserve"> acreditarii </w:t>
      </w:r>
      <w:r w:rsidR="00F40EDE" w:rsidRPr="00F40EDE">
        <w:rPr>
          <w:rFonts w:asciiTheme="minorHAnsi" w:eastAsia="Times New Roman" w:hAnsiTheme="minorHAnsi"/>
          <w:bCs/>
          <w:lang w:val="ro-RO"/>
        </w:rPr>
        <w:t>laboratorului</w:t>
      </w:r>
      <w:r w:rsidRPr="00F40EDE">
        <w:rPr>
          <w:rFonts w:asciiTheme="minorHAnsi" w:eastAsia="Times New Roman" w:hAnsiTheme="minorHAnsi"/>
          <w:bCs/>
          <w:lang w:val="ro-RO"/>
        </w:rPr>
        <w:t xml:space="preserve"> pentru sănătatea animalelor, în cadrul primei vizite efectuate de acesta.</w:t>
      </w:r>
    </w:p>
    <w:p w:rsidR="00F40EDE" w:rsidRPr="00F40EDE" w:rsidRDefault="00F40EDE" w:rsidP="00F40EDE">
      <w:pPr>
        <w:pStyle w:val="ListParagraph"/>
        <w:spacing w:before="120" w:after="120"/>
        <w:jc w:val="both"/>
        <w:rPr>
          <w:rFonts w:asciiTheme="minorHAnsi" w:eastAsia="Times New Roman" w:hAnsiTheme="minorHAnsi"/>
          <w:bCs/>
          <w:lang w:val="ro-RO"/>
        </w:rPr>
      </w:pPr>
    </w:p>
    <w:p w:rsidR="000B014A" w:rsidRPr="00F40EDE" w:rsidRDefault="00F40EDE" w:rsidP="00FD6C48">
      <w:pPr>
        <w:pStyle w:val="ListParagraph"/>
        <w:numPr>
          <w:ilvl w:val="0"/>
          <w:numId w:val="11"/>
        </w:numPr>
        <w:spacing w:before="120" w:after="120"/>
        <w:jc w:val="both"/>
        <w:rPr>
          <w:rFonts w:asciiTheme="minorHAnsi" w:eastAsia="Times New Roman" w:hAnsiTheme="minorHAnsi"/>
          <w:color w:val="000000"/>
          <w:lang w:val="ro-RO"/>
        </w:rPr>
      </w:pPr>
      <w:r w:rsidRPr="00F40EDE">
        <w:rPr>
          <w:rFonts w:asciiTheme="minorHAnsi" w:eastAsia="Times New Roman" w:hAnsiTheme="minorHAnsi"/>
          <w:b/>
          <w:color w:val="000000"/>
          <w:lang w:val="ro-RO"/>
        </w:rPr>
        <w:t>CONSULTANT INTERNAŢIONAL PENTRU INSTRUIREA AGENŢILOR ECONOMICI ÎN AUTOCONTROL ŞI PROCEDURI  HCCP, DE LA UNITĂŢILE AVICOLE</w:t>
      </w:r>
    </w:p>
    <w:p w:rsidR="000B014A" w:rsidRPr="000B014A" w:rsidRDefault="000B014A" w:rsidP="000B014A">
      <w:pPr>
        <w:spacing w:before="120" w:after="120"/>
        <w:jc w:val="both"/>
        <w:rPr>
          <w:rFonts w:asciiTheme="minorHAnsi" w:eastAsia="Times New Roman" w:hAnsiTheme="minorHAnsi"/>
          <w:bCs/>
          <w:lang w:val="ro-RO"/>
        </w:rPr>
      </w:pPr>
      <w:r>
        <w:rPr>
          <w:rFonts w:asciiTheme="minorHAnsi" w:eastAsia="Times New Roman" w:hAnsiTheme="minorHAnsi"/>
          <w:color w:val="000000"/>
          <w:lang w:val="ro-RO"/>
        </w:rPr>
        <w:t xml:space="preserve">Consultantul </w:t>
      </w:r>
      <w:r w:rsidRPr="000B014A">
        <w:rPr>
          <w:rFonts w:asciiTheme="minorHAnsi" w:eastAsia="Times New Roman" w:hAnsiTheme="minorHAnsi"/>
          <w:color w:val="000000"/>
          <w:lang w:val="ro-RO"/>
        </w:rPr>
        <w:t xml:space="preserve">va evalua legislaţiei actuale ce ţine de sectorul avicol, </w:t>
      </w:r>
      <w:r w:rsidRPr="000B014A">
        <w:rPr>
          <w:rFonts w:asciiTheme="minorHAnsi" w:eastAsia="PMingLiU" w:hAnsiTheme="minorHAnsi"/>
          <w:color w:val="000000"/>
          <w:lang w:val="ro-RO" w:eastAsia="zh-TW"/>
        </w:rPr>
        <w:t xml:space="preserve"> </w:t>
      </w:r>
      <w:r w:rsidRPr="000B014A">
        <w:rPr>
          <w:rFonts w:asciiTheme="minorHAnsi" w:eastAsia="Times New Roman" w:hAnsiTheme="minorHAnsi"/>
          <w:color w:val="000000"/>
          <w:lang w:val="ro-RO"/>
        </w:rPr>
        <w:t>elabora şi înaintarea spre aprobarea de către directorul ANSA a fişelor de inspecţie şi instrucțiuni privind metodele de prelevare, recoltare și analiză a probelor în fermele de păsări, centrele de colectare ouă, abatoarele pentru păsări,</w:t>
      </w:r>
      <w:r w:rsidRPr="000B014A">
        <w:rPr>
          <w:rFonts w:asciiTheme="minorHAnsi" w:eastAsia="Times New Roman" w:hAnsiTheme="minorHAnsi"/>
          <w:color w:val="000000"/>
          <w:lang w:val="ro-RO" w:eastAsia="ru-RU"/>
        </w:rPr>
        <w:t xml:space="preserve"> elaborarea unui ghid privind implementarea HACCP  la ferme de păsări, centre de colectare ouă, abatoare pentru păsări,</w:t>
      </w:r>
      <w:r w:rsidRPr="000B014A">
        <w:rPr>
          <w:rFonts w:asciiTheme="minorHAnsi" w:eastAsia="Times New Roman" w:hAnsiTheme="minorHAnsi"/>
          <w:color w:val="000000"/>
          <w:lang w:val="ro-RO"/>
        </w:rPr>
        <w:t xml:space="preserve"> sprijini agenţiei de a elabora  planului strategic anual de control în sectorul avicol, implementa </w:t>
      </w:r>
      <w:r w:rsidRPr="000B014A">
        <w:rPr>
          <w:rFonts w:asciiTheme="minorHAnsi" w:eastAsia="Times New Roman" w:hAnsiTheme="minorHAnsi"/>
          <w:color w:val="000000"/>
          <w:lang w:val="ro-RO" w:eastAsia="ru-RU"/>
        </w:rPr>
        <w:t xml:space="preserve">HACCP la o fermă de </w:t>
      </w:r>
      <w:r w:rsidRPr="000B014A">
        <w:rPr>
          <w:rFonts w:asciiTheme="minorHAnsi" w:eastAsia="Times New Roman" w:hAnsiTheme="minorHAnsi"/>
          <w:color w:val="000000"/>
          <w:lang w:val="ro-RO" w:eastAsia="ru-RU"/>
        </w:rPr>
        <w:lastRenderedPageBreak/>
        <w:t>creştere a păsărilor, la un  abator pentru păsări şi la un centru de colectare a ouălor şi</w:t>
      </w:r>
      <w:r w:rsidRPr="000B014A">
        <w:rPr>
          <w:rFonts w:asciiTheme="minorHAnsi" w:eastAsia="Times New Roman" w:hAnsiTheme="minorHAnsi"/>
          <w:color w:val="000000"/>
          <w:lang w:val="ro-RO"/>
        </w:rPr>
        <w:t xml:space="preserve"> efectua </w:t>
      </w:r>
      <w:r w:rsidRPr="000B014A">
        <w:rPr>
          <w:rFonts w:asciiTheme="minorHAnsi" w:eastAsia="Times New Roman" w:hAnsiTheme="minorHAnsi"/>
          <w:color w:val="000000"/>
          <w:lang w:val="ro-RO" w:eastAsia="ru-RU"/>
        </w:rPr>
        <w:t xml:space="preserve">cursuri practice în unități (ferme de păsări, centre de colectare ouă, abatoare pentru păsări) pentru medicii veterinari de la nivel central şi celor din unităţile de producere. </w:t>
      </w:r>
      <w:r w:rsidRPr="000B014A">
        <w:rPr>
          <w:rFonts w:asciiTheme="minorHAnsi" w:eastAsia="Times New Roman" w:hAnsiTheme="minorHAnsi"/>
          <w:color w:val="000000"/>
          <w:lang w:val="ro-RO"/>
        </w:rPr>
        <w:t>Contractul a fost semnat cu domnul Sorin Ţolea, România. În perioada raportată consultantul a prezentat Ghidului</w:t>
      </w:r>
      <w:r w:rsidRPr="000B014A">
        <w:rPr>
          <w:rFonts w:asciiTheme="minorHAnsi" w:eastAsia="Times New Roman" w:hAnsiTheme="minorHAnsi"/>
          <w:color w:val="000000"/>
          <w:lang w:val="ro-RO" w:eastAsia="ru-RU"/>
        </w:rPr>
        <w:t xml:space="preserve"> privind implementarea HACCP  la ferme de păsări și a efectuat un seminar privind  implementarea HACCP la </w:t>
      </w:r>
      <w:r w:rsidR="00F40EDE" w:rsidRPr="000B014A">
        <w:rPr>
          <w:rFonts w:asciiTheme="minorHAnsi" w:eastAsia="Times New Roman" w:hAnsiTheme="minorHAnsi"/>
          <w:color w:val="000000"/>
          <w:lang w:val="ro-RO" w:eastAsia="ru-RU"/>
        </w:rPr>
        <w:t>întreprinderile</w:t>
      </w:r>
      <w:r w:rsidRPr="000B014A">
        <w:rPr>
          <w:rFonts w:asciiTheme="minorHAnsi" w:eastAsia="Times New Roman" w:hAnsiTheme="minorHAnsi"/>
          <w:color w:val="000000"/>
          <w:lang w:val="ro-RO" w:eastAsia="ru-RU"/>
        </w:rPr>
        <w:t xml:space="preserve"> avicole. La seminar au fost instruiți circa 110 inspectori din cadrul ANSA, proprietari de ferme de găini ouătoare, de pui broileri, de centre de ambalare ouă și de abatoare, medici veterinari din unitățile respective.</w:t>
      </w:r>
      <w:r w:rsidRPr="000B014A">
        <w:rPr>
          <w:rFonts w:asciiTheme="minorHAnsi" w:eastAsia="Times New Roman" w:hAnsiTheme="minorHAnsi"/>
          <w:bCs/>
          <w:lang w:val="ro-RO"/>
        </w:rPr>
        <w:t xml:space="preserve"> La seminar a fost prezent și domnul Iurie Leancă, Primul Ministru.</w:t>
      </w:r>
    </w:p>
    <w:p w:rsidR="000B014A" w:rsidRPr="000B014A" w:rsidRDefault="000B014A" w:rsidP="00F40EDE">
      <w:pPr>
        <w:spacing w:before="120" w:after="120"/>
        <w:rPr>
          <w:rFonts w:asciiTheme="minorHAnsi" w:eastAsia="Times New Roman" w:hAnsiTheme="minorHAnsi"/>
          <w:bCs/>
          <w:lang w:val="ro-RO"/>
        </w:rPr>
      </w:pPr>
      <w:r w:rsidRPr="000B014A">
        <w:rPr>
          <w:rFonts w:asciiTheme="minorHAnsi" w:eastAsia="Times New Roman" w:hAnsiTheme="minorHAnsi"/>
          <w:bCs/>
          <w:lang w:val="ro-RO"/>
        </w:rPr>
        <w:t xml:space="preserve"> </w:t>
      </w:r>
      <w:r w:rsidRPr="000B014A">
        <w:rPr>
          <w:rFonts w:asciiTheme="minorHAnsi" w:eastAsia="Times New Roman" w:hAnsiTheme="minorHAnsi"/>
          <w:bCs/>
          <w:noProof/>
          <w:lang w:val="ro-MD" w:eastAsia="ro-MD"/>
        </w:rPr>
        <w:drawing>
          <wp:inline distT="0" distB="0" distL="0" distR="0">
            <wp:extent cx="6152515" cy="4615540"/>
            <wp:effectExtent l="0" t="0" r="635" b="0"/>
            <wp:docPr id="29" name="Рисунок 29" descr="C:\Users\Owner\Desktop\DSC005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esktop\DSC00529.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52515" cy="4615540"/>
                    </a:xfrm>
                    <a:prstGeom prst="rect">
                      <a:avLst/>
                    </a:prstGeom>
                    <a:noFill/>
                    <a:ln>
                      <a:noFill/>
                    </a:ln>
                  </pic:spPr>
                </pic:pic>
              </a:graphicData>
            </a:graphic>
          </wp:inline>
        </w:drawing>
      </w:r>
    </w:p>
    <w:p w:rsidR="00F40EDE" w:rsidRPr="00F40EDE" w:rsidRDefault="00F40EDE" w:rsidP="00FD6C48">
      <w:pPr>
        <w:pStyle w:val="ListParagraph"/>
        <w:numPr>
          <w:ilvl w:val="0"/>
          <w:numId w:val="11"/>
        </w:numPr>
        <w:spacing w:before="120" w:after="120"/>
        <w:rPr>
          <w:rFonts w:asciiTheme="minorHAnsi" w:eastAsia="Times New Roman" w:hAnsiTheme="minorHAnsi"/>
          <w:b/>
          <w:bCs/>
          <w:lang w:val="ro-RO"/>
        </w:rPr>
      </w:pPr>
      <w:r w:rsidRPr="00F40EDE">
        <w:rPr>
          <w:rFonts w:asciiTheme="minorHAnsi" w:eastAsia="Times New Roman" w:hAnsiTheme="minorHAnsi"/>
          <w:b/>
          <w:bCs/>
          <w:lang w:val="ro-RO"/>
        </w:rPr>
        <w:t>CONSULTANT LOCAL ÎN ARMONIZAREA LEGISLAŢIEI AVICOLE</w:t>
      </w:r>
    </w:p>
    <w:p w:rsidR="000B014A" w:rsidRPr="00F40EDE" w:rsidRDefault="00F40EDE" w:rsidP="00F40EDE">
      <w:pPr>
        <w:spacing w:before="120" w:after="120"/>
        <w:jc w:val="both"/>
        <w:rPr>
          <w:rFonts w:asciiTheme="minorHAnsi" w:eastAsia="Times New Roman" w:hAnsiTheme="minorHAnsi"/>
          <w:bCs/>
          <w:lang w:val="ro-RO"/>
        </w:rPr>
      </w:pPr>
      <w:r w:rsidRPr="00F40EDE">
        <w:rPr>
          <w:rFonts w:asciiTheme="minorHAnsi" w:eastAsia="Times New Roman" w:hAnsiTheme="minorHAnsi"/>
          <w:bCs/>
          <w:lang w:val="ro-RO"/>
        </w:rPr>
        <w:t xml:space="preserve">Consultantul </w:t>
      </w:r>
      <w:r w:rsidR="000B014A" w:rsidRPr="00F40EDE">
        <w:rPr>
          <w:rFonts w:asciiTheme="minorHAnsi" w:eastAsia="Times New Roman" w:hAnsiTheme="minorHAnsi"/>
          <w:lang w:val="ro-RO"/>
        </w:rPr>
        <w:t>prest</w:t>
      </w:r>
      <w:r w:rsidRPr="00F40EDE">
        <w:rPr>
          <w:rFonts w:asciiTheme="minorHAnsi" w:eastAsia="Times New Roman" w:hAnsiTheme="minorHAnsi"/>
          <w:lang w:val="ro-RO"/>
        </w:rPr>
        <w:t xml:space="preserve">ează </w:t>
      </w:r>
      <w:r w:rsidR="000B014A" w:rsidRPr="00F40EDE">
        <w:rPr>
          <w:rFonts w:asciiTheme="minorHAnsi" w:eastAsia="Times New Roman" w:hAnsiTheme="minorHAnsi"/>
          <w:bCs/>
          <w:lang w:val="ro-RO"/>
        </w:rPr>
        <w:t>servicii de consultanţă în partea ce ţine de  armonizarea legislaţiei relevantă sectorului avicol şi anume va revizui 3 Hotărârii de Guvern şi</w:t>
      </w:r>
      <w:r w:rsidR="000B014A" w:rsidRPr="00F40EDE">
        <w:rPr>
          <w:rFonts w:asciiTheme="minorHAnsi" w:eastAsia="Times New Roman" w:hAnsiTheme="minorHAnsi"/>
          <w:lang w:val="ro-RO"/>
        </w:rPr>
        <w:t xml:space="preserve"> </w:t>
      </w:r>
      <w:r w:rsidR="000B014A" w:rsidRPr="00F40EDE">
        <w:rPr>
          <w:rFonts w:asciiTheme="minorHAnsi" w:eastAsia="Times New Roman" w:hAnsiTheme="minorHAnsi"/>
          <w:bCs/>
          <w:lang w:val="ro-RO"/>
        </w:rPr>
        <w:t>va transpune 3 regulamente din legislația comunitare în legislaţia naţională. A fost selectată Ina Butucel şi semnat contratul dat.  În perioada raportată consultantul:</w:t>
      </w:r>
    </w:p>
    <w:p w:rsidR="000B014A" w:rsidRPr="00F40EDE" w:rsidRDefault="000B014A" w:rsidP="00FD6C48">
      <w:pPr>
        <w:pStyle w:val="ListParagraph"/>
        <w:numPr>
          <w:ilvl w:val="0"/>
          <w:numId w:val="13"/>
        </w:numPr>
        <w:spacing w:before="120" w:after="120"/>
        <w:rPr>
          <w:rFonts w:asciiTheme="minorHAnsi" w:eastAsia="Times New Roman" w:hAnsiTheme="minorHAnsi"/>
          <w:bCs/>
          <w:lang w:val="ro-RO"/>
        </w:rPr>
      </w:pPr>
      <w:r w:rsidRPr="00F40EDE">
        <w:rPr>
          <w:rFonts w:asciiTheme="minorHAnsi" w:eastAsia="Times New Roman" w:hAnsiTheme="minorHAnsi"/>
          <w:bCs/>
          <w:lang w:val="ro-RO"/>
        </w:rPr>
        <w:t>a elaborat  proiectele de acte normative, care transpun legislaţia comunitară, proiectele de hotărâri de Guvern de aprobare a acestora, precum şi notele informative pe marginea lor;</w:t>
      </w:r>
    </w:p>
    <w:p w:rsidR="000B014A" w:rsidRDefault="000B014A" w:rsidP="00FD6C48">
      <w:pPr>
        <w:pStyle w:val="ListParagraph"/>
        <w:numPr>
          <w:ilvl w:val="0"/>
          <w:numId w:val="13"/>
        </w:numPr>
        <w:spacing w:before="120" w:after="120"/>
        <w:rPr>
          <w:rFonts w:asciiTheme="minorHAnsi" w:eastAsia="Times New Roman" w:hAnsiTheme="minorHAnsi"/>
          <w:bCs/>
          <w:lang w:val="ro-RO"/>
        </w:rPr>
      </w:pPr>
      <w:r w:rsidRPr="00F40EDE">
        <w:rPr>
          <w:rFonts w:asciiTheme="minorHAnsi" w:eastAsia="Times New Roman" w:hAnsiTheme="minorHAnsi"/>
          <w:bCs/>
          <w:lang w:val="ro-RO"/>
        </w:rPr>
        <w:t>a elaborat  tabele de concordanţă pe marginea proiectelor de acte normative.</w:t>
      </w:r>
    </w:p>
    <w:p w:rsidR="001471AE" w:rsidRPr="00F40EDE" w:rsidRDefault="001471AE" w:rsidP="001471AE">
      <w:pPr>
        <w:pStyle w:val="ListParagraph"/>
        <w:spacing w:before="120" w:after="120"/>
        <w:rPr>
          <w:rFonts w:asciiTheme="minorHAnsi" w:eastAsia="Times New Roman" w:hAnsiTheme="minorHAnsi"/>
          <w:bCs/>
          <w:lang w:val="ro-RO"/>
        </w:rPr>
      </w:pPr>
    </w:p>
    <w:p w:rsidR="005E0642" w:rsidRPr="001471AE" w:rsidRDefault="005E0642" w:rsidP="00FD6C48">
      <w:pPr>
        <w:pStyle w:val="ListParagraph"/>
        <w:numPr>
          <w:ilvl w:val="0"/>
          <w:numId w:val="10"/>
        </w:numPr>
        <w:spacing w:before="120" w:after="120"/>
        <w:jc w:val="both"/>
        <w:rPr>
          <w:rFonts w:asciiTheme="minorHAnsi" w:eastAsia="Times New Roman" w:hAnsiTheme="minorHAnsi"/>
          <w:bCs/>
          <w:lang w:val="ro-RO"/>
        </w:rPr>
      </w:pPr>
      <w:bookmarkStart w:id="181" w:name="_Toc378705906"/>
      <w:r w:rsidRPr="001471AE">
        <w:rPr>
          <w:rFonts w:asciiTheme="minorHAnsi" w:eastAsia="Times New Roman" w:hAnsiTheme="minorHAnsi"/>
          <w:b/>
          <w:lang w:val="ro-RO"/>
        </w:rPr>
        <w:lastRenderedPageBreak/>
        <w:t xml:space="preserve">Servicii de </w:t>
      </w:r>
      <w:r w:rsidR="001471AE" w:rsidRPr="001471AE">
        <w:rPr>
          <w:rFonts w:asciiTheme="minorHAnsi" w:eastAsia="Times New Roman" w:hAnsiTheme="minorHAnsi"/>
          <w:b/>
          <w:lang w:val="ro-RO"/>
        </w:rPr>
        <w:t>non-consultanță</w:t>
      </w:r>
      <w:r w:rsidRPr="001471AE">
        <w:rPr>
          <w:rFonts w:asciiTheme="minorHAnsi" w:eastAsia="Times New Roman" w:hAnsiTheme="minorHAnsi"/>
          <w:b/>
          <w:lang w:val="ro-RO"/>
        </w:rPr>
        <w:t>:</w:t>
      </w:r>
    </w:p>
    <w:p w:rsid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b/>
          <w:color w:val="000000"/>
          <w:lang w:val="ro-RO"/>
        </w:rPr>
        <w:t xml:space="preserve">1. </w:t>
      </w:r>
      <w:r w:rsidR="001471AE" w:rsidRPr="001471AE">
        <w:rPr>
          <w:rFonts w:asciiTheme="minorHAnsi" w:eastAsia="Times New Roman" w:hAnsiTheme="minorHAnsi"/>
          <w:b/>
          <w:color w:val="000000"/>
          <w:lang w:val="ro-RO"/>
        </w:rPr>
        <w:t xml:space="preserve">PROIECTAREA BLOCULUI ADMINISTRATIV </w:t>
      </w:r>
      <w:r w:rsidRPr="001471AE">
        <w:rPr>
          <w:rFonts w:asciiTheme="minorHAnsi" w:eastAsia="Times New Roman" w:hAnsiTheme="minorHAnsi"/>
          <w:b/>
          <w:color w:val="000000"/>
          <w:lang w:val="ro-RO"/>
        </w:rPr>
        <w:t xml:space="preserve">ANSA </w:t>
      </w:r>
      <w:r w:rsidRPr="001471AE">
        <w:rPr>
          <w:rFonts w:asciiTheme="minorHAnsi" w:eastAsia="Times New Roman" w:hAnsiTheme="minorHAnsi"/>
          <w:color w:val="000000"/>
          <w:lang w:val="ro-RO"/>
        </w:rPr>
        <w:t xml:space="preserve">(lucrări suplimentare). </w:t>
      </w:r>
    </w:p>
    <w:p w:rsidR="005E0642" w:rsidRP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t>Conform deciziei Consiliului Național al Monumentelor Istorice al Ministerului Culturii</w:t>
      </w:r>
      <w:r w:rsidR="001471AE">
        <w:rPr>
          <w:rFonts w:asciiTheme="minorHAnsi" w:eastAsia="Times New Roman" w:hAnsiTheme="minorHAnsi"/>
          <w:color w:val="000000"/>
          <w:lang w:val="ro-RO"/>
        </w:rPr>
        <w:t xml:space="preserve"> </w:t>
      </w:r>
      <w:r w:rsidRPr="001471AE">
        <w:rPr>
          <w:rFonts w:asciiTheme="minorHAnsi" w:eastAsia="Times New Roman" w:hAnsiTheme="minorHAnsi"/>
          <w:color w:val="000000"/>
          <w:lang w:val="ro-RO"/>
        </w:rPr>
        <w:t xml:space="preserve">(proces verbal nr.22, din 29.10.13) a fost pusă în sarcina proiectanților  (S.C. „CONADO - DISIGN” SRL), lucrări suplimentare privind elaborarea decorării și amenajării elementelor fixe interioare a unor încăperi din clădire. Ca urmare a fost semnat Amendamentul N.2, la contractul MACP/NCS/SH-1.3 din 05.06.2013, cu suma de 181 373 lei.  În luna februarie 2014 aceste lucrări au fost efectuate și transmise către ANSA. </w:t>
      </w:r>
    </w:p>
    <w:p w:rsid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b/>
          <w:color w:val="000000"/>
          <w:lang w:val="ro-RO"/>
        </w:rPr>
        <w:t xml:space="preserve">2. </w:t>
      </w:r>
      <w:r w:rsidR="001471AE" w:rsidRPr="001471AE">
        <w:rPr>
          <w:rFonts w:asciiTheme="minorHAnsi" w:eastAsia="Times New Roman" w:hAnsiTheme="minorHAnsi"/>
          <w:b/>
          <w:color w:val="000000"/>
          <w:lang w:val="ro-RO"/>
        </w:rPr>
        <w:t xml:space="preserve">PROIECTAREA BLOCULUI </w:t>
      </w:r>
      <w:r w:rsidRPr="001471AE">
        <w:rPr>
          <w:rFonts w:asciiTheme="minorHAnsi" w:eastAsia="Times New Roman" w:hAnsiTheme="minorHAnsi"/>
          <w:b/>
          <w:color w:val="000000"/>
          <w:lang w:val="ro-RO"/>
        </w:rPr>
        <w:t>LABORATORULUI DE ÎNCERCĂRI CALITATEA ŞI SĂNĂTATE</w:t>
      </w:r>
      <w:r w:rsidR="001471AE">
        <w:rPr>
          <w:rFonts w:asciiTheme="minorHAnsi" w:eastAsia="Times New Roman" w:hAnsiTheme="minorHAnsi"/>
          <w:b/>
          <w:color w:val="000000"/>
          <w:lang w:val="ro-RO"/>
        </w:rPr>
        <w:t>A</w:t>
      </w:r>
      <w:r w:rsidRPr="001471AE">
        <w:rPr>
          <w:rFonts w:asciiTheme="minorHAnsi" w:eastAsia="Times New Roman" w:hAnsiTheme="minorHAnsi"/>
          <w:b/>
          <w:color w:val="000000"/>
          <w:lang w:val="ro-RO"/>
        </w:rPr>
        <w:t xml:space="preserve"> PLANTELOR, FURAJELOR SI   PRODUSELOR  ALIMENTARE  BĂLŢI</w:t>
      </w:r>
      <w:r w:rsidRPr="001471AE">
        <w:rPr>
          <w:rFonts w:asciiTheme="minorHAnsi" w:eastAsia="Times New Roman" w:hAnsiTheme="minorHAnsi"/>
          <w:color w:val="000000"/>
          <w:lang w:val="ro-RO"/>
        </w:rPr>
        <w:t xml:space="preserve">. </w:t>
      </w:r>
    </w:p>
    <w:p w:rsidR="005E0642" w:rsidRP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t>S-a semnat contractul cu compania de proiectare</w:t>
      </w:r>
      <w:r w:rsidRPr="001471AE">
        <w:rPr>
          <w:rFonts w:asciiTheme="minorHAnsi" w:eastAsia="Times New Roman" w:hAnsiTheme="minorHAnsi"/>
          <w:lang w:val="ro-RO"/>
        </w:rPr>
        <w:t xml:space="preserve"> </w:t>
      </w:r>
      <w:r w:rsidRPr="001471AE">
        <w:rPr>
          <w:rFonts w:asciiTheme="minorHAnsi" w:eastAsia="Times New Roman" w:hAnsiTheme="minorHAnsi"/>
          <w:color w:val="000000"/>
          <w:lang w:val="ro-RO"/>
        </w:rPr>
        <w:t xml:space="preserve">S.C. „CONADO - DISIGN” SRL. Proiectul tehnologic a fost finalizat şi coordonat cu specialiştii ANSA şi expertul internaţional. </w:t>
      </w:r>
    </w:p>
    <w:p w:rsidR="005E0642" w:rsidRP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t xml:space="preserve">Compania nu a putut obţine certificatul de urbanism şi </w:t>
      </w:r>
      <w:r w:rsidR="001471AE" w:rsidRPr="001471AE">
        <w:rPr>
          <w:rFonts w:asciiTheme="minorHAnsi" w:eastAsia="Times New Roman" w:hAnsiTheme="minorHAnsi"/>
          <w:color w:val="000000"/>
          <w:lang w:val="ro-RO"/>
        </w:rPr>
        <w:t>aprobările</w:t>
      </w:r>
      <w:r w:rsidRPr="001471AE">
        <w:rPr>
          <w:rFonts w:asciiTheme="minorHAnsi" w:eastAsia="Times New Roman" w:hAnsiTheme="minorHAnsi"/>
          <w:color w:val="000000"/>
          <w:lang w:val="ro-RO"/>
        </w:rPr>
        <w:t xml:space="preserve"> necesare pentru conectările la reţele, din motiv ca la moment nu a fost finalizată procedura de transmitere a clădirii la ANSA de către MAIA. În semestru I 2014, compania a finalizat arhitectura, tehnologia, partea constructiva, iar reţele interioare la nivel 90 %. Lucrările nu au putut fi finalizate fiind faptul că ANSA nu a putut obține toate actele privind proprietatea </w:t>
      </w:r>
      <w:r w:rsidR="001471AE" w:rsidRPr="001471AE">
        <w:rPr>
          <w:rFonts w:asciiTheme="minorHAnsi" w:eastAsia="Times New Roman" w:hAnsiTheme="minorHAnsi"/>
          <w:color w:val="000000"/>
          <w:lang w:val="ro-RO"/>
        </w:rPr>
        <w:t>clădiri</w:t>
      </w:r>
      <w:r w:rsidRPr="001471AE">
        <w:rPr>
          <w:rFonts w:asciiTheme="minorHAnsi" w:eastAsia="Times New Roman" w:hAnsiTheme="minorHAnsi"/>
          <w:color w:val="000000"/>
          <w:lang w:val="ro-RO"/>
        </w:rPr>
        <w:t xml:space="preserve"> date.</w:t>
      </w:r>
    </w:p>
    <w:p w:rsid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b/>
          <w:color w:val="000000"/>
          <w:lang w:val="ro-RO"/>
        </w:rPr>
        <w:t xml:space="preserve">3. </w:t>
      </w:r>
      <w:r w:rsidR="001471AE" w:rsidRPr="001471AE">
        <w:rPr>
          <w:rFonts w:asciiTheme="minorHAnsi" w:eastAsia="Times New Roman" w:hAnsiTheme="minorHAnsi"/>
          <w:b/>
          <w:color w:val="000000"/>
          <w:lang w:val="ro-RO"/>
        </w:rPr>
        <w:t xml:space="preserve">PROIECTAREA BLOCULUI </w:t>
      </w:r>
      <w:r w:rsidRPr="001471AE">
        <w:rPr>
          <w:rFonts w:asciiTheme="minorHAnsi" w:eastAsia="Times New Roman" w:hAnsiTheme="minorHAnsi"/>
          <w:b/>
          <w:color w:val="000000"/>
          <w:lang w:val="ro-RO"/>
        </w:rPr>
        <w:t>LABORATORULUI DE ÎNCERCĂRI CALITATEA ŞI SĂNĂTATE PLANTELOR, FURAJELOR SI PRODUSELOR  ALIMENTARE  CAHUL</w:t>
      </w:r>
      <w:r w:rsidRPr="001471AE">
        <w:rPr>
          <w:rFonts w:asciiTheme="minorHAnsi" w:eastAsia="Times New Roman" w:hAnsiTheme="minorHAnsi"/>
          <w:color w:val="000000"/>
          <w:lang w:val="ro-RO"/>
        </w:rPr>
        <w:t xml:space="preserve">. </w:t>
      </w:r>
    </w:p>
    <w:p w:rsidR="005E0642" w:rsidRP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t>S-a semnat contractul cu compania de proiectare</w:t>
      </w:r>
      <w:r w:rsidRPr="001471AE">
        <w:rPr>
          <w:rFonts w:asciiTheme="minorHAnsi" w:eastAsia="Times New Roman" w:hAnsiTheme="minorHAnsi"/>
          <w:lang w:val="ro-RO"/>
        </w:rPr>
        <w:t xml:space="preserve"> </w:t>
      </w:r>
      <w:r w:rsidRPr="001471AE">
        <w:rPr>
          <w:rFonts w:asciiTheme="minorHAnsi" w:eastAsia="Times New Roman" w:hAnsiTheme="minorHAnsi"/>
          <w:color w:val="000000"/>
          <w:lang w:val="ro-RO"/>
        </w:rPr>
        <w:t>S.C. „ROSTRAL” SRL. A fost elaborat</w:t>
      </w:r>
      <w:r w:rsidR="00B670C5">
        <w:rPr>
          <w:rFonts w:asciiTheme="minorHAnsi" w:eastAsia="Times New Roman" w:hAnsiTheme="minorHAnsi"/>
          <w:color w:val="000000"/>
          <w:lang w:val="ro-RO"/>
        </w:rPr>
        <w:t>ă</w:t>
      </w:r>
      <w:r w:rsidRPr="001471AE">
        <w:rPr>
          <w:rFonts w:asciiTheme="minorHAnsi" w:eastAsia="Times New Roman" w:hAnsiTheme="minorHAnsi"/>
          <w:color w:val="000000"/>
          <w:lang w:val="ro-RO"/>
        </w:rPr>
        <w:t xml:space="preserve"> schiţa de proiect cu coordonarea acestea la ANSA şi consultantul internaţional, Vlad Gheorghiţă. Compania dată nu poate obţine </w:t>
      </w:r>
      <w:r w:rsidR="001471AE" w:rsidRPr="001471AE">
        <w:rPr>
          <w:rFonts w:asciiTheme="minorHAnsi" w:eastAsia="Times New Roman" w:hAnsiTheme="minorHAnsi"/>
          <w:color w:val="000000"/>
          <w:lang w:val="ro-RO"/>
        </w:rPr>
        <w:t>aprobările</w:t>
      </w:r>
      <w:r w:rsidRPr="001471AE">
        <w:rPr>
          <w:rFonts w:asciiTheme="minorHAnsi" w:eastAsia="Times New Roman" w:hAnsiTheme="minorHAnsi"/>
          <w:color w:val="000000"/>
          <w:lang w:val="ro-RO"/>
        </w:rPr>
        <w:t xml:space="preserve"> necesare pentru conectările la reţele, din motiv ca la moment nu a fost definitivat statutul laboratorului dat și obținute  actele privind proprietatea </w:t>
      </w:r>
      <w:r w:rsidR="001471AE" w:rsidRPr="001471AE">
        <w:rPr>
          <w:rFonts w:asciiTheme="minorHAnsi" w:eastAsia="Times New Roman" w:hAnsiTheme="minorHAnsi"/>
          <w:color w:val="000000"/>
          <w:lang w:val="ro-RO"/>
        </w:rPr>
        <w:t>clădiri</w:t>
      </w:r>
      <w:r w:rsidR="001471AE">
        <w:rPr>
          <w:rFonts w:asciiTheme="minorHAnsi" w:eastAsia="Times New Roman" w:hAnsiTheme="minorHAnsi"/>
          <w:color w:val="000000"/>
          <w:lang w:val="ro-RO"/>
        </w:rPr>
        <w:t>i</w:t>
      </w:r>
      <w:r w:rsidRPr="001471AE">
        <w:rPr>
          <w:rFonts w:asciiTheme="minorHAnsi" w:eastAsia="Times New Roman" w:hAnsiTheme="minorHAnsi"/>
          <w:color w:val="000000"/>
          <w:lang w:val="ro-RO"/>
        </w:rPr>
        <w:t xml:space="preserve"> de către ANSA.</w:t>
      </w:r>
    </w:p>
    <w:p w:rsidR="001471AE" w:rsidRDefault="005E0642" w:rsidP="001471AE">
      <w:pPr>
        <w:spacing w:before="120" w:after="120"/>
        <w:jc w:val="both"/>
        <w:rPr>
          <w:rFonts w:asciiTheme="minorHAnsi" w:eastAsia="Times New Roman" w:hAnsiTheme="minorHAnsi"/>
          <w:b/>
          <w:color w:val="000000"/>
          <w:lang w:val="ro-RO"/>
        </w:rPr>
      </w:pPr>
      <w:r w:rsidRPr="001471AE">
        <w:rPr>
          <w:rFonts w:asciiTheme="minorHAnsi" w:eastAsia="Times New Roman" w:hAnsiTheme="minorHAnsi"/>
          <w:b/>
          <w:color w:val="000000"/>
          <w:lang w:val="ro-RO"/>
        </w:rPr>
        <w:t xml:space="preserve">4. </w:t>
      </w:r>
      <w:r w:rsidR="001471AE" w:rsidRPr="001471AE">
        <w:rPr>
          <w:rFonts w:asciiTheme="minorHAnsi" w:eastAsia="Times New Roman" w:hAnsiTheme="minorHAnsi"/>
          <w:b/>
          <w:color w:val="000000"/>
          <w:lang w:val="ro-RO"/>
        </w:rPr>
        <w:t>PROIECTAREA PUNCTULUI DE INSPECŢIE LA FRONTIERĂ LEUŞENI ŞI TUDORA.</w:t>
      </w:r>
      <w:r w:rsidRPr="001471AE">
        <w:rPr>
          <w:rFonts w:asciiTheme="minorHAnsi" w:eastAsia="Times New Roman" w:hAnsiTheme="minorHAnsi"/>
          <w:b/>
          <w:color w:val="000000"/>
          <w:lang w:val="ro-RO"/>
        </w:rPr>
        <w:t xml:space="preserve"> </w:t>
      </w:r>
    </w:p>
    <w:p w:rsidR="005E0642" w:rsidRP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t>S-a semnat contractul cu compania de proiectare SC „IGC-Construct” SRL. Au fost efectuate un şir de şedinţe comune cu participarea consultantului internaţional, specialiştii ANSA, inginerul constructor, unde au fost efectuate un şir de îmbunătăţiri. Proiectanții au co</w:t>
      </w:r>
      <w:r w:rsidR="001471AE">
        <w:rPr>
          <w:rFonts w:asciiTheme="minorHAnsi" w:eastAsia="Times New Roman" w:hAnsiTheme="minorHAnsi"/>
          <w:color w:val="000000"/>
          <w:lang w:val="ro-RO"/>
        </w:rPr>
        <w:t>o</w:t>
      </w:r>
      <w:r w:rsidRPr="001471AE">
        <w:rPr>
          <w:rFonts w:asciiTheme="minorHAnsi" w:eastAsia="Times New Roman" w:hAnsiTheme="minorHAnsi"/>
          <w:color w:val="000000"/>
          <w:lang w:val="ro-RO"/>
        </w:rPr>
        <w:t xml:space="preserve">perat cu consultantul internațional, Iveta Sice-Trede, prin intermediul poștei electronice și au definitivat fluxul tehnologic a construcțiilor date. </w:t>
      </w:r>
    </w:p>
    <w:p w:rsidR="005E0642" w:rsidRP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t>În semestru I 2014  proiectul pentru PIF Tudora și PIF Leușeni a fost efectuat la nivel de 100 % și transmise către ANSA.</w:t>
      </w:r>
    </w:p>
    <w:p w:rsid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b/>
          <w:color w:val="000000"/>
          <w:lang w:val="ro-RO"/>
        </w:rPr>
        <w:t xml:space="preserve">5. </w:t>
      </w:r>
      <w:r w:rsidR="001471AE" w:rsidRPr="001471AE">
        <w:rPr>
          <w:rFonts w:asciiTheme="minorHAnsi" w:eastAsia="Times New Roman" w:hAnsiTheme="minorHAnsi"/>
          <w:b/>
          <w:color w:val="000000"/>
          <w:lang w:val="ro-RO"/>
        </w:rPr>
        <w:t>PROIECTAREA PUNCTULUI DE INSPECŢIE LA FRONTIERĂ GIURGIULEŞTI ŞI CRIVA.</w:t>
      </w:r>
      <w:r w:rsidR="001471AE" w:rsidRPr="001471AE">
        <w:rPr>
          <w:rFonts w:asciiTheme="minorHAnsi" w:eastAsia="Times New Roman" w:hAnsiTheme="minorHAnsi"/>
          <w:color w:val="000000"/>
          <w:lang w:val="ro-RO"/>
        </w:rPr>
        <w:t xml:space="preserve">  </w:t>
      </w:r>
    </w:p>
    <w:p w:rsidR="005E0642" w:rsidRP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t xml:space="preserve">Din motiv că în acordul de finanţare de la Banca Mondială era stipulat </w:t>
      </w:r>
      <w:r w:rsidR="001471AE" w:rsidRPr="001471AE">
        <w:rPr>
          <w:rFonts w:asciiTheme="minorHAnsi" w:eastAsia="Times New Roman" w:hAnsiTheme="minorHAnsi"/>
          <w:color w:val="000000"/>
          <w:lang w:val="ro-RO"/>
        </w:rPr>
        <w:t>construcția</w:t>
      </w:r>
      <w:r w:rsidRPr="001471AE">
        <w:rPr>
          <w:rFonts w:asciiTheme="minorHAnsi" w:eastAsia="Times New Roman" w:hAnsiTheme="minorHAnsi"/>
          <w:color w:val="000000"/>
          <w:lang w:val="ro-RO"/>
        </w:rPr>
        <w:t xml:space="preserve"> PIF la aeroport</w:t>
      </w:r>
      <w:r w:rsidR="00256492">
        <w:rPr>
          <w:rFonts w:asciiTheme="minorHAnsi" w:eastAsia="Times New Roman" w:hAnsiTheme="minorHAnsi"/>
          <w:color w:val="000000"/>
          <w:lang w:val="ro-RO"/>
        </w:rPr>
        <w:t>ul</w:t>
      </w:r>
      <w:r w:rsidRPr="001471AE">
        <w:rPr>
          <w:rFonts w:asciiTheme="minorHAnsi" w:eastAsia="Times New Roman" w:hAnsiTheme="minorHAnsi"/>
          <w:color w:val="000000"/>
          <w:lang w:val="ro-RO"/>
        </w:rPr>
        <w:t xml:space="preserve"> Chişinău, iar ANSA a solicitat construcția Punctului de Inspecţie la Frontieră Giurgiuleşti, pentru a urgenta procesul a fost luată decizia de a lansa licitaţia numai pentru PIF Criva. Licitaţia a avut loc și semnat contractul cu compania  SC „IGC-Construct” SRL. Proiectanții au co</w:t>
      </w:r>
      <w:r w:rsidR="001674BB">
        <w:rPr>
          <w:rFonts w:asciiTheme="minorHAnsi" w:eastAsia="Times New Roman" w:hAnsiTheme="minorHAnsi"/>
          <w:color w:val="000000"/>
          <w:lang w:val="ro-RO"/>
        </w:rPr>
        <w:t>o</w:t>
      </w:r>
      <w:r w:rsidRPr="001471AE">
        <w:rPr>
          <w:rFonts w:asciiTheme="minorHAnsi" w:eastAsia="Times New Roman" w:hAnsiTheme="minorHAnsi"/>
          <w:color w:val="000000"/>
          <w:lang w:val="ro-RO"/>
        </w:rPr>
        <w:t>perat cu consultantul internațional, Iveta Sice-Trede, prin intermediul poștei electronice și telefonului, pentru a elabora fluxul tehnologic pentru punc</w:t>
      </w:r>
      <w:r w:rsidR="001674BB">
        <w:rPr>
          <w:rFonts w:asciiTheme="minorHAnsi" w:eastAsia="Times New Roman" w:hAnsiTheme="minorHAnsi"/>
          <w:color w:val="000000"/>
          <w:lang w:val="ro-RO"/>
        </w:rPr>
        <w:t>t</w:t>
      </w:r>
      <w:r w:rsidRPr="001471AE">
        <w:rPr>
          <w:rFonts w:asciiTheme="minorHAnsi" w:eastAsia="Times New Roman" w:hAnsiTheme="minorHAnsi"/>
          <w:color w:val="000000"/>
          <w:lang w:val="ro-RO"/>
        </w:rPr>
        <w:t>ul de inspecție. În luna aprilie 2014 au finalizat lucrările de proiectare</w:t>
      </w:r>
      <w:r w:rsidRPr="001471AE">
        <w:rPr>
          <w:rFonts w:asciiTheme="minorHAnsi" w:hAnsiTheme="minorHAnsi"/>
          <w:lang w:val="fr-FR"/>
        </w:rPr>
        <w:t xml:space="preserve"> și au </w:t>
      </w:r>
      <w:r w:rsidRPr="001471AE">
        <w:rPr>
          <w:rFonts w:asciiTheme="minorHAnsi" w:eastAsia="Times New Roman" w:hAnsiTheme="minorHAnsi"/>
          <w:color w:val="000000"/>
          <w:lang w:val="ro-RO"/>
        </w:rPr>
        <w:t xml:space="preserve">fost transmise către ANSA. </w:t>
      </w:r>
    </w:p>
    <w:p w:rsidR="005E0642" w:rsidRPr="001471AE" w:rsidRDefault="005E0642" w:rsidP="001471AE">
      <w:pPr>
        <w:spacing w:before="120" w:after="12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lastRenderedPageBreak/>
        <w:t xml:space="preserve">În luna mai 2014 a fost modificat acordul de finanţare de la Banca Mondială, și a fost primită permisiunea pentru lansarea licitației pentru  proiectarea PIF Giurgiuleşti. Licitația a avut loc în iunie 2014. Urmează semnarea contractului cu compania </w:t>
      </w:r>
      <w:r w:rsidR="001674BB" w:rsidRPr="001471AE">
        <w:rPr>
          <w:rFonts w:asciiTheme="minorHAnsi" w:eastAsia="Times New Roman" w:hAnsiTheme="minorHAnsi"/>
          <w:color w:val="000000"/>
          <w:lang w:val="ro-RO"/>
        </w:rPr>
        <w:t>câștigătoare</w:t>
      </w:r>
      <w:r w:rsidRPr="001471AE">
        <w:rPr>
          <w:rFonts w:asciiTheme="minorHAnsi" w:eastAsia="Times New Roman" w:hAnsiTheme="minorHAnsi"/>
          <w:color w:val="000000"/>
          <w:lang w:val="ro-RO"/>
        </w:rPr>
        <w:t>.</w:t>
      </w:r>
    </w:p>
    <w:p w:rsidR="001471AE" w:rsidRDefault="005E0642" w:rsidP="001471AE">
      <w:pPr>
        <w:spacing w:before="120" w:after="120"/>
        <w:jc w:val="both"/>
        <w:rPr>
          <w:rFonts w:asciiTheme="minorHAnsi" w:eastAsia="Times New Roman" w:hAnsiTheme="minorHAnsi"/>
          <w:b/>
          <w:color w:val="000000"/>
          <w:lang w:val="ro-RO"/>
        </w:rPr>
      </w:pPr>
      <w:r w:rsidRPr="001471AE">
        <w:rPr>
          <w:rFonts w:asciiTheme="minorHAnsi" w:eastAsia="Times New Roman" w:hAnsiTheme="minorHAnsi"/>
          <w:b/>
          <w:color w:val="000000"/>
          <w:lang w:val="ro-RO"/>
        </w:rPr>
        <w:t xml:space="preserve">6.  </w:t>
      </w:r>
      <w:r w:rsidR="001674BB" w:rsidRPr="001471AE">
        <w:rPr>
          <w:rFonts w:asciiTheme="minorHAnsi" w:eastAsia="Times New Roman" w:hAnsiTheme="minorHAnsi"/>
          <w:b/>
          <w:color w:val="000000"/>
          <w:lang w:val="ro-RO"/>
        </w:rPr>
        <w:t>MODERNIZAREA SITA</w:t>
      </w:r>
      <w:r w:rsidRPr="001471AE">
        <w:rPr>
          <w:rFonts w:asciiTheme="minorHAnsi" w:eastAsia="Times New Roman" w:hAnsiTheme="minorHAnsi"/>
          <w:b/>
          <w:color w:val="000000"/>
          <w:lang w:val="ro-RO"/>
        </w:rPr>
        <w:t xml:space="preserve">. </w:t>
      </w:r>
    </w:p>
    <w:p w:rsidR="005E0642" w:rsidRPr="001471AE" w:rsidRDefault="005E0642" w:rsidP="00256492">
      <w:pPr>
        <w:spacing w:before="240" w:after="240"/>
        <w:jc w:val="both"/>
        <w:rPr>
          <w:rFonts w:asciiTheme="minorHAnsi" w:eastAsia="Times New Roman" w:hAnsiTheme="minorHAnsi"/>
          <w:color w:val="000000"/>
          <w:lang w:val="ro-RO"/>
        </w:rPr>
      </w:pPr>
      <w:r w:rsidRPr="001471AE">
        <w:rPr>
          <w:rFonts w:asciiTheme="minorHAnsi" w:eastAsia="Times New Roman" w:hAnsiTheme="minorHAnsi"/>
          <w:color w:val="000000"/>
          <w:lang w:val="ro-RO"/>
        </w:rPr>
        <w:t>În luna martie 2014, MAIA a solicitat proiectului suport financiar  privind modernizarea SITA, pentru ca aceasta să poată fi conectată la sistemele informaționale care vor fi elaborate cu suportul proiectului (MMSV și LIMS). Specialiștii de la Banca Mondială au dat acceptul. Caietul de sarcini a fost elaborat împreună cu CIA, aprobat de MAIA, CIA, ANSA și transmis UCIMPA. În luna iunie a avut loc traducerea caietului de sarcini și pregătirea pachetului de documente pentru licitație.</w:t>
      </w:r>
    </w:p>
    <w:p w:rsidR="005E0642" w:rsidRPr="00256492" w:rsidRDefault="005E0642" w:rsidP="00FD6C48">
      <w:pPr>
        <w:pStyle w:val="ListParagraph"/>
        <w:numPr>
          <w:ilvl w:val="0"/>
          <w:numId w:val="10"/>
        </w:numPr>
        <w:spacing w:before="240" w:after="240"/>
        <w:jc w:val="both"/>
        <w:rPr>
          <w:rFonts w:asciiTheme="minorHAnsi" w:eastAsia="Times New Roman" w:hAnsiTheme="minorHAnsi"/>
          <w:b/>
          <w:color w:val="000000"/>
          <w:lang w:val="ro-RO"/>
        </w:rPr>
      </w:pPr>
      <w:r w:rsidRPr="00256492">
        <w:rPr>
          <w:rFonts w:asciiTheme="minorHAnsi" w:eastAsia="Times New Roman" w:hAnsiTheme="minorHAnsi"/>
          <w:b/>
          <w:color w:val="000000"/>
          <w:lang w:val="ro-RO"/>
        </w:rPr>
        <w:t>Lucrări de construcţi</w:t>
      </w:r>
      <w:r w:rsidR="00256492">
        <w:rPr>
          <w:rFonts w:asciiTheme="minorHAnsi" w:eastAsia="Times New Roman" w:hAnsiTheme="minorHAnsi"/>
          <w:b/>
          <w:color w:val="000000"/>
          <w:lang w:val="ro-RO"/>
        </w:rPr>
        <w:t>e</w:t>
      </w:r>
      <w:r w:rsidRPr="00256492">
        <w:rPr>
          <w:rFonts w:asciiTheme="minorHAnsi" w:eastAsia="Times New Roman" w:hAnsiTheme="minorHAnsi"/>
          <w:b/>
          <w:color w:val="000000"/>
          <w:lang w:val="ro-RO"/>
        </w:rPr>
        <w:t>:</w:t>
      </w:r>
    </w:p>
    <w:p w:rsidR="00256492" w:rsidRDefault="005E0642" w:rsidP="00256492">
      <w:pPr>
        <w:spacing w:before="240" w:after="240"/>
        <w:jc w:val="both"/>
        <w:rPr>
          <w:rFonts w:asciiTheme="minorHAnsi" w:eastAsia="Times New Roman" w:hAnsiTheme="minorHAnsi"/>
          <w:color w:val="000000"/>
          <w:lang w:val="ro-RO"/>
        </w:rPr>
      </w:pPr>
      <w:r w:rsidRPr="00256492">
        <w:rPr>
          <w:rFonts w:asciiTheme="minorHAnsi" w:eastAsia="Times New Roman" w:hAnsiTheme="minorHAnsi"/>
          <w:b/>
          <w:color w:val="000000"/>
          <w:lang w:val="ro-RO"/>
        </w:rPr>
        <w:t>1.</w:t>
      </w:r>
      <w:r w:rsidR="00256492">
        <w:rPr>
          <w:rFonts w:asciiTheme="minorHAnsi" w:eastAsia="Times New Roman" w:hAnsiTheme="minorHAnsi"/>
          <w:b/>
          <w:color w:val="000000"/>
          <w:lang w:val="ro-RO"/>
        </w:rPr>
        <w:t xml:space="preserve"> </w:t>
      </w:r>
      <w:r w:rsidR="00256492" w:rsidRPr="00256492">
        <w:rPr>
          <w:rFonts w:asciiTheme="minorHAnsi" w:eastAsia="Times New Roman" w:hAnsiTheme="minorHAnsi"/>
          <w:b/>
          <w:color w:val="000000"/>
          <w:lang w:val="ro-RO"/>
        </w:rPr>
        <w:t xml:space="preserve">SPECIFICĂRI TEHNICE PENTRU CONSTRUCŢIA BLOCULUI ADMINISTRATIV </w:t>
      </w:r>
      <w:r w:rsidRPr="00256492">
        <w:rPr>
          <w:rFonts w:asciiTheme="minorHAnsi" w:eastAsia="Times New Roman" w:hAnsiTheme="minorHAnsi"/>
          <w:b/>
          <w:color w:val="000000"/>
          <w:lang w:val="ro-RO"/>
        </w:rPr>
        <w:t>ANSA</w:t>
      </w:r>
      <w:r w:rsidRPr="00256492">
        <w:rPr>
          <w:rFonts w:asciiTheme="minorHAnsi" w:eastAsia="Times New Roman" w:hAnsiTheme="minorHAnsi"/>
          <w:color w:val="000000"/>
          <w:lang w:val="ro-RO"/>
        </w:rPr>
        <w:t xml:space="preserve">.  </w:t>
      </w:r>
    </w:p>
    <w:p w:rsidR="00256492" w:rsidRDefault="005E0642" w:rsidP="00256492">
      <w:pPr>
        <w:spacing w:before="240" w:after="240"/>
        <w:jc w:val="both"/>
        <w:rPr>
          <w:rFonts w:asciiTheme="minorHAnsi" w:eastAsia="Times New Roman" w:hAnsiTheme="minorHAnsi"/>
          <w:color w:val="000000"/>
          <w:lang w:val="ro-RO"/>
        </w:rPr>
      </w:pPr>
      <w:r w:rsidRPr="00256492">
        <w:rPr>
          <w:rFonts w:asciiTheme="minorHAnsi" w:eastAsia="Times New Roman" w:hAnsiTheme="minorHAnsi"/>
          <w:color w:val="000000"/>
          <w:lang w:val="ro-RO"/>
        </w:rPr>
        <w:t>În baza documentelor de proiectare au fost pregătite listele cu cantităţile de lucrări pentru  reconstrucţi</w:t>
      </w:r>
      <w:r w:rsidR="00256492">
        <w:rPr>
          <w:rFonts w:asciiTheme="minorHAnsi" w:eastAsia="Times New Roman" w:hAnsiTheme="minorHAnsi"/>
          <w:color w:val="000000"/>
          <w:lang w:val="ro-RO"/>
        </w:rPr>
        <w:t>a</w:t>
      </w:r>
      <w:r w:rsidRPr="00256492">
        <w:rPr>
          <w:rFonts w:asciiTheme="minorHAnsi" w:eastAsia="Times New Roman" w:hAnsiTheme="minorHAnsi"/>
          <w:color w:val="000000"/>
          <w:lang w:val="ro-RO"/>
        </w:rPr>
        <w:t xml:space="preserve"> oficiului ANSA. A fost pregătit  caietul de sarcini privind licitaţia dată cu divizarea acestuia în 2 părţi și traducerea </w:t>
      </w:r>
      <w:r w:rsidR="00256492" w:rsidRPr="00256492">
        <w:rPr>
          <w:rFonts w:asciiTheme="minorHAnsi" w:eastAsia="Times New Roman" w:hAnsiTheme="minorHAnsi"/>
          <w:color w:val="000000"/>
          <w:lang w:val="ro-RO"/>
        </w:rPr>
        <w:t>acestuia</w:t>
      </w:r>
      <w:r w:rsidRPr="00256492">
        <w:rPr>
          <w:rFonts w:asciiTheme="minorHAnsi" w:eastAsia="Times New Roman" w:hAnsiTheme="minorHAnsi"/>
          <w:color w:val="000000"/>
          <w:lang w:val="ro-RO"/>
        </w:rPr>
        <w:t xml:space="preserve"> în engleză. Prima parte care conţine lucrările de consolidare, lucrările de finisaj interior şi lucrări de electrice interne vor fi efectuate din cadrul proiectului, celelalte lucrări (</w:t>
      </w:r>
      <w:r w:rsidR="00256492" w:rsidRPr="00256492">
        <w:rPr>
          <w:rFonts w:asciiTheme="minorHAnsi" w:eastAsia="Times New Roman" w:hAnsiTheme="minorHAnsi"/>
          <w:color w:val="000000"/>
          <w:lang w:val="ro-RO"/>
        </w:rPr>
        <w:t>ventilarea</w:t>
      </w:r>
      <w:r w:rsidRPr="00256492">
        <w:rPr>
          <w:rFonts w:asciiTheme="minorHAnsi" w:eastAsia="Times New Roman" w:hAnsiTheme="minorHAnsi"/>
          <w:color w:val="000000"/>
          <w:lang w:val="ro-RO"/>
        </w:rPr>
        <w:t xml:space="preserve">, electricitatea exterioară, </w:t>
      </w:r>
      <w:r w:rsidR="00256492" w:rsidRPr="00256492">
        <w:rPr>
          <w:rFonts w:asciiTheme="minorHAnsi" w:eastAsia="Times New Roman" w:hAnsiTheme="minorHAnsi"/>
          <w:color w:val="000000"/>
          <w:lang w:val="ro-RO"/>
        </w:rPr>
        <w:t>fațada</w:t>
      </w:r>
      <w:r w:rsidRPr="00256492">
        <w:rPr>
          <w:rFonts w:asciiTheme="minorHAnsi" w:eastAsia="Times New Roman" w:hAnsiTheme="minorHAnsi"/>
          <w:color w:val="000000"/>
          <w:lang w:val="ro-RO"/>
        </w:rPr>
        <w:t>, lucrări de amenajare ş.a</w:t>
      </w:r>
      <w:r w:rsidR="00256492">
        <w:rPr>
          <w:rFonts w:asciiTheme="minorHAnsi" w:eastAsia="Times New Roman" w:hAnsiTheme="minorHAnsi"/>
          <w:color w:val="000000"/>
          <w:lang w:val="ro-RO"/>
        </w:rPr>
        <w:t>.</w:t>
      </w:r>
      <w:r w:rsidRPr="00256492">
        <w:rPr>
          <w:rFonts w:asciiTheme="minorHAnsi" w:eastAsia="Times New Roman" w:hAnsiTheme="minorHAnsi"/>
          <w:color w:val="000000"/>
          <w:lang w:val="ro-RO"/>
        </w:rPr>
        <w:t xml:space="preserve">) vor fi finanţate direct de ANSA. A fost decis de a efectua o licitație comună cu două surse de finanțare. A fost trimisă o scrisoare la Agenția Achizițiilor Publice pentru a consulta posibilitatea efectuării unei licitații după cerințele Băncii Mondiale, unde a fost primit răspuns despre acceptarea acestei licitații, fiind motiv că sursa din proiect este mai mare de 50 % din valoarea totală a licitației. Ca urmarea a acestea a fost </w:t>
      </w:r>
      <w:r w:rsidR="00256492" w:rsidRPr="00256492">
        <w:rPr>
          <w:rFonts w:asciiTheme="minorHAnsi" w:eastAsia="Times New Roman" w:hAnsiTheme="minorHAnsi"/>
          <w:color w:val="000000"/>
          <w:lang w:val="ro-RO"/>
        </w:rPr>
        <w:t>trimis</w:t>
      </w:r>
      <w:r w:rsidRPr="00256492">
        <w:rPr>
          <w:rFonts w:asciiTheme="minorHAnsi" w:eastAsia="Times New Roman" w:hAnsiTheme="minorHAnsi"/>
          <w:color w:val="000000"/>
          <w:lang w:val="ro-RO"/>
        </w:rPr>
        <w:t xml:space="preserve"> pachetul de licitație către BM pentru primirea acceptului pentru lansarea licitației. </w:t>
      </w:r>
    </w:p>
    <w:p w:rsidR="005E0642" w:rsidRPr="00256492" w:rsidRDefault="005E0642" w:rsidP="00256492">
      <w:pPr>
        <w:spacing w:before="240" w:after="240"/>
        <w:jc w:val="both"/>
        <w:rPr>
          <w:rFonts w:asciiTheme="minorHAnsi" w:eastAsia="Times New Roman" w:hAnsiTheme="minorHAnsi"/>
          <w:color w:val="000000"/>
          <w:lang w:val="ro-RO"/>
        </w:rPr>
      </w:pPr>
      <w:r w:rsidRPr="00256492">
        <w:rPr>
          <w:rFonts w:asciiTheme="minorHAnsi" w:eastAsia="Times New Roman" w:hAnsiTheme="minorHAnsi"/>
          <w:color w:val="000000"/>
          <w:lang w:val="ro-RO"/>
        </w:rPr>
        <w:t xml:space="preserve">Licitația a fost anunțată, pachetul de documente a fost procurat de 9 companii. Licitația a avut loc pe data 5 mai. Au participat 3 companii. Evaluarea a avut loc și a fost selectat ca </w:t>
      </w:r>
      <w:r w:rsidR="00256492" w:rsidRPr="00256492">
        <w:rPr>
          <w:rFonts w:asciiTheme="minorHAnsi" w:eastAsia="Times New Roman" w:hAnsiTheme="minorHAnsi"/>
          <w:color w:val="000000"/>
          <w:lang w:val="ro-RO"/>
        </w:rPr>
        <w:t>câștigător</w:t>
      </w:r>
      <w:r w:rsidRPr="00256492">
        <w:rPr>
          <w:rFonts w:asciiTheme="minorHAnsi" w:eastAsia="Times New Roman" w:hAnsiTheme="minorHAnsi"/>
          <w:color w:val="000000"/>
          <w:lang w:val="ro-RO"/>
        </w:rPr>
        <w:t xml:space="preserve"> consorțiul "Iasicon" SA, Romania și "ACAR-Construct" SRL, Moldova în valoare de MDL</w:t>
      </w:r>
      <w:r w:rsidR="00256492">
        <w:rPr>
          <w:rFonts w:asciiTheme="minorHAnsi" w:eastAsia="Times New Roman" w:hAnsiTheme="minorHAnsi"/>
          <w:color w:val="000000"/>
          <w:lang w:val="ro-RO"/>
        </w:rPr>
        <w:t xml:space="preserve"> </w:t>
      </w:r>
      <w:r w:rsidRPr="00256492">
        <w:rPr>
          <w:rFonts w:asciiTheme="minorHAnsi" w:eastAsia="Times New Roman" w:hAnsiTheme="minorHAnsi"/>
          <w:color w:val="000000"/>
          <w:lang w:val="ro-RO"/>
        </w:rPr>
        <w:t>48,137,120.42.</w:t>
      </w:r>
      <w:r w:rsidRPr="00256492">
        <w:rPr>
          <w:rFonts w:asciiTheme="minorHAnsi" w:hAnsiTheme="minorHAnsi"/>
          <w:lang w:val="ro-RO"/>
        </w:rPr>
        <w:t xml:space="preserve"> </w:t>
      </w:r>
      <w:r w:rsidRPr="00256492">
        <w:rPr>
          <w:rFonts w:asciiTheme="minorHAnsi" w:hAnsiTheme="minorHAnsi"/>
          <w:lang w:val="fr-FR"/>
        </w:rPr>
        <w:t xml:space="preserve">Contractul a fost perfectat,  aprobat de BM și </w:t>
      </w:r>
      <w:r w:rsidRPr="00256492">
        <w:rPr>
          <w:rFonts w:asciiTheme="minorHAnsi" w:eastAsia="Times New Roman" w:hAnsiTheme="minorHAnsi"/>
          <w:color w:val="000000"/>
          <w:lang w:val="ro-RO"/>
        </w:rPr>
        <w:t xml:space="preserve">semnat de UCIMPA, ANSA, compania de construcție, după care a fost transmis la MAIA pentru a fi semnat de ministru. Deși a fost efectuată prima ședință cu compania de construcție, lucrările nu pot fi începute </w:t>
      </w:r>
      <w:r w:rsidR="00256492" w:rsidRPr="00256492">
        <w:rPr>
          <w:rFonts w:asciiTheme="minorHAnsi" w:eastAsia="Times New Roman" w:hAnsiTheme="minorHAnsi"/>
          <w:color w:val="000000"/>
          <w:lang w:val="ro-RO"/>
        </w:rPr>
        <w:t>până</w:t>
      </w:r>
      <w:r w:rsidRPr="00256492">
        <w:rPr>
          <w:rFonts w:asciiTheme="minorHAnsi" w:eastAsia="Times New Roman" w:hAnsiTheme="minorHAnsi"/>
          <w:color w:val="000000"/>
          <w:lang w:val="ro-RO"/>
        </w:rPr>
        <w:t xml:space="preserve"> la semnarea contractului.</w:t>
      </w:r>
    </w:p>
    <w:p w:rsidR="005E0642" w:rsidRPr="00256492" w:rsidRDefault="005E0642" w:rsidP="00256492">
      <w:pPr>
        <w:spacing w:before="240" w:after="240"/>
        <w:jc w:val="both"/>
        <w:rPr>
          <w:rFonts w:asciiTheme="minorHAnsi" w:eastAsia="Times New Roman" w:hAnsiTheme="minorHAnsi"/>
          <w:color w:val="000000"/>
          <w:lang w:val="ro-RO"/>
        </w:rPr>
      </w:pPr>
      <w:r w:rsidRPr="00256492">
        <w:rPr>
          <w:rFonts w:asciiTheme="minorHAnsi" w:eastAsia="Times New Roman" w:hAnsiTheme="minorHAnsi"/>
          <w:color w:val="000000"/>
          <w:lang w:val="ro-RO"/>
        </w:rPr>
        <w:t xml:space="preserve">Compania de </w:t>
      </w:r>
      <w:r w:rsidR="00256492" w:rsidRPr="00256492">
        <w:rPr>
          <w:rFonts w:asciiTheme="minorHAnsi" w:eastAsia="Times New Roman" w:hAnsiTheme="minorHAnsi"/>
          <w:color w:val="000000"/>
          <w:lang w:val="ro-RO"/>
        </w:rPr>
        <w:t>construcție</w:t>
      </w:r>
      <w:r w:rsidRPr="00256492">
        <w:rPr>
          <w:rFonts w:asciiTheme="minorHAnsi" w:eastAsia="Times New Roman" w:hAnsiTheme="minorHAnsi"/>
          <w:color w:val="000000"/>
          <w:lang w:val="ro-RO"/>
        </w:rPr>
        <w:t xml:space="preserve"> a anunțat </w:t>
      </w:r>
      <w:r w:rsidR="00256492" w:rsidRPr="00256492">
        <w:rPr>
          <w:rFonts w:asciiTheme="minorHAnsi" w:eastAsia="Times New Roman" w:hAnsiTheme="minorHAnsi"/>
          <w:color w:val="000000"/>
          <w:lang w:val="ro-RO"/>
        </w:rPr>
        <w:t>beneficiarul</w:t>
      </w:r>
      <w:r w:rsidRPr="00256492">
        <w:rPr>
          <w:rFonts w:asciiTheme="minorHAnsi" w:eastAsia="Times New Roman" w:hAnsiTheme="minorHAnsi"/>
          <w:color w:val="000000"/>
          <w:lang w:val="ro-RO"/>
        </w:rPr>
        <w:t xml:space="preserve"> că dacă nu vor începe lucrările </w:t>
      </w:r>
      <w:r w:rsidR="00256492" w:rsidRPr="00256492">
        <w:rPr>
          <w:rFonts w:asciiTheme="minorHAnsi" w:eastAsia="Times New Roman" w:hAnsiTheme="minorHAnsi"/>
          <w:color w:val="000000"/>
          <w:lang w:val="ro-RO"/>
        </w:rPr>
        <w:t>până</w:t>
      </w:r>
      <w:r w:rsidRPr="00256492">
        <w:rPr>
          <w:rFonts w:asciiTheme="minorHAnsi" w:eastAsia="Times New Roman" w:hAnsiTheme="minorHAnsi"/>
          <w:color w:val="000000"/>
          <w:lang w:val="ro-RO"/>
        </w:rPr>
        <w:t xml:space="preserve"> la data de 10.07.14, va fi pus în pericol finalizarea la timp a lucrărilor, fiind faptul că conform tehnologiei procesele de consolidare necesită cel puțin 5 luni, și aceste lucrări pot fi efectuate numai în perioada caldă a anului.</w:t>
      </w:r>
    </w:p>
    <w:p w:rsidR="00256492" w:rsidRDefault="005E0642" w:rsidP="00256492">
      <w:pPr>
        <w:spacing w:before="240" w:after="240"/>
        <w:jc w:val="both"/>
        <w:rPr>
          <w:rFonts w:asciiTheme="minorHAnsi" w:eastAsia="Times New Roman" w:hAnsiTheme="minorHAnsi"/>
          <w:b/>
          <w:color w:val="000000"/>
          <w:lang w:val="ro-RO"/>
        </w:rPr>
      </w:pPr>
      <w:r w:rsidRPr="00256492">
        <w:rPr>
          <w:rFonts w:asciiTheme="minorHAnsi" w:eastAsia="Times New Roman" w:hAnsiTheme="minorHAnsi"/>
          <w:b/>
          <w:color w:val="000000"/>
          <w:lang w:val="ro-RO"/>
        </w:rPr>
        <w:t xml:space="preserve">2. </w:t>
      </w:r>
      <w:r w:rsidR="00256492" w:rsidRPr="00256492">
        <w:rPr>
          <w:rFonts w:asciiTheme="minorHAnsi" w:eastAsia="Times New Roman" w:hAnsiTheme="minorHAnsi"/>
          <w:b/>
          <w:color w:val="000000"/>
          <w:lang w:val="ro-RO"/>
        </w:rPr>
        <w:t xml:space="preserve">CONSTRUCȚIA PUNCTULUI DE INSPECŢIE LA FRONTIERĂ TUDORA. </w:t>
      </w:r>
    </w:p>
    <w:p w:rsidR="005E0642" w:rsidRPr="00256492" w:rsidRDefault="005E0642" w:rsidP="00256492">
      <w:pPr>
        <w:spacing w:before="240" w:after="240"/>
        <w:jc w:val="both"/>
        <w:rPr>
          <w:rFonts w:asciiTheme="minorHAnsi" w:eastAsia="Times New Roman" w:hAnsiTheme="minorHAnsi"/>
          <w:color w:val="000000"/>
          <w:lang w:val="ro-RO"/>
        </w:rPr>
      </w:pPr>
      <w:r w:rsidRPr="00256492">
        <w:rPr>
          <w:rFonts w:asciiTheme="minorHAnsi" w:eastAsia="Times New Roman" w:hAnsiTheme="minorHAnsi"/>
          <w:color w:val="000000"/>
          <w:lang w:val="ro-RO"/>
        </w:rPr>
        <w:t>În baza documentelor de proiectare au fost pregătite listele cu cantităţile de lucrări pentru  construcția PIF Tudora și elaborat caietul de sarcini. Licitația a fost anunțată cu publicarea anunțului pe data de 30.05.14. Ofertele urma</w:t>
      </w:r>
      <w:r w:rsidR="00256492">
        <w:rPr>
          <w:rFonts w:asciiTheme="minorHAnsi" w:eastAsia="Times New Roman" w:hAnsiTheme="minorHAnsi"/>
          <w:color w:val="000000"/>
          <w:lang w:val="ro-RO"/>
        </w:rPr>
        <w:t>u</w:t>
      </w:r>
      <w:r w:rsidRPr="00256492">
        <w:rPr>
          <w:rFonts w:asciiTheme="minorHAnsi" w:eastAsia="Times New Roman" w:hAnsiTheme="minorHAnsi"/>
          <w:color w:val="000000"/>
          <w:lang w:val="ro-RO"/>
        </w:rPr>
        <w:t xml:space="preserve"> să fie primite </w:t>
      </w:r>
      <w:r w:rsidR="00256492" w:rsidRPr="00256492">
        <w:rPr>
          <w:rFonts w:asciiTheme="minorHAnsi" w:eastAsia="Times New Roman" w:hAnsiTheme="minorHAnsi"/>
          <w:color w:val="000000"/>
          <w:lang w:val="ro-RO"/>
        </w:rPr>
        <w:t>până</w:t>
      </w:r>
      <w:r w:rsidRPr="00256492">
        <w:rPr>
          <w:rFonts w:asciiTheme="minorHAnsi" w:eastAsia="Times New Roman" w:hAnsiTheme="minorHAnsi"/>
          <w:color w:val="000000"/>
          <w:lang w:val="ro-RO"/>
        </w:rPr>
        <w:t xml:space="preserve"> la data de 30.06.2014. Din motiv că au fost procurate numai 2 pachete de acte pentru licitație, a fost decis</w:t>
      </w:r>
      <w:r w:rsidR="00256492">
        <w:rPr>
          <w:rFonts w:asciiTheme="minorHAnsi" w:eastAsia="Times New Roman" w:hAnsiTheme="minorHAnsi"/>
          <w:color w:val="000000"/>
          <w:lang w:val="ro-RO"/>
        </w:rPr>
        <w:t>ă</w:t>
      </w:r>
      <w:r w:rsidRPr="00256492">
        <w:rPr>
          <w:rFonts w:asciiTheme="minorHAnsi" w:eastAsia="Times New Roman" w:hAnsiTheme="minorHAnsi"/>
          <w:color w:val="000000"/>
          <w:lang w:val="ro-RO"/>
        </w:rPr>
        <w:t xml:space="preserve"> repetarea anunțului și prelungirea data </w:t>
      </w:r>
      <w:r w:rsidR="00256492" w:rsidRPr="00256492">
        <w:rPr>
          <w:rFonts w:asciiTheme="minorHAnsi" w:eastAsia="Times New Roman" w:hAnsiTheme="minorHAnsi"/>
          <w:color w:val="000000"/>
          <w:lang w:val="ro-RO"/>
        </w:rPr>
        <w:t>primirii</w:t>
      </w:r>
      <w:r w:rsidRPr="00256492">
        <w:rPr>
          <w:rFonts w:asciiTheme="minorHAnsi" w:eastAsia="Times New Roman" w:hAnsiTheme="minorHAnsi"/>
          <w:color w:val="000000"/>
          <w:lang w:val="ro-RO"/>
        </w:rPr>
        <w:t xml:space="preserve"> ofertelor </w:t>
      </w:r>
      <w:r w:rsidR="00256492" w:rsidRPr="00256492">
        <w:rPr>
          <w:rFonts w:asciiTheme="minorHAnsi" w:eastAsia="Times New Roman" w:hAnsiTheme="minorHAnsi"/>
          <w:color w:val="000000"/>
          <w:lang w:val="ro-RO"/>
        </w:rPr>
        <w:t>până</w:t>
      </w:r>
      <w:r w:rsidRPr="00256492">
        <w:rPr>
          <w:rFonts w:asciiTheme="minorHAnsi" w:eastAsia="Times New Roman" w:hAnsiTheme="minorHAnsi"/>
          <w:color w:val="000000"/>
          <w:lang w:val="ro-RO"/>
        </w:rPr>
        <w:t xml:space="preserve"> la data </w:t>
      </w:r>
      <w:r w:rsidRPr="00256492">
        <w:rPr>
          <w:rFonts w:asciiTheme="minorHAnsi" w:eastAsia="Times New Roman" w:hAnsiTheme="minorHAnsi"/>
          <w:color w:val="000000"/>
          <w:lang w:val="ro-RO"/>
        </w:rPr>
        <w:lastRenderedPageBreak/>
        <w:t xml:space="preserve">de 11.07.2014. În ultima </w:t>
      </w:r>
      <w:r w:rsidR="00256492" w:rsidRPr="00256492">
        <w:rPr>
          <w:rFonts w:asciiTheme="minorHAnsi" w:eastAsia="Times New Roman" w:hAnsiTheme="minorHAnsi"/>
          <w:color w:val="000000"/>
          <w:lang w:val="ro-RO"/>
        </w:rPr>
        <w:t>săptămână</w:t>
      </w:r>
      <w:r w:rsidRPr="00256492">
        <w:rPr>
          <w:rFonts w:asciiTheme="minorHAnsi" w:eastAsia="Times New Roman" w:hAnsiTheme="minorHAnsi"/>
          <w:color w:val="000000"/>
          <w:lang w:val="ro-RO"/>
        </w:rPr>
        <w:t xml:space="preserve"> a lunii iunie au mai fost procurate încă trei pachete de acte pentru licitație.</w:t>
      </w:r>
    </w:p>
    <w:p w:rsidR="005E0642" w:rsidRPr="00256492" w:rsidRDefault="005E0642" w:rsidP="00FD6C48">
      <w:pPr>
        <w:pStyle w:val="ListParagraph"/>
        <w:numPr>
          <w:ilvl w:val="0"/>
          <w:numId w:val="10"/>
        </w:numPr>
        <w:spacing w:before="240" w:after="240"/>
        <w:jc w:val="both"/>
        <w:rPr>
          <w:rFonts w:asciiTheme="minorHAnsi" w:eastAsia="Times New Roman" w:hAnsiTheme="minorHAnsi"/>
          <w:b/>
          <w:color w:val="000000"/>
          <w:lang w:val="ro-RO"/>
        </w:rPr>
      </w:pPr>
      <w:r w:rsidRPr="00256492">
        <w:rPr>
          <w:rFonts w:asciiTheme="minorHAnsi" w:eastAsia="Times New Roman" w:hAnsiTheme="minorHAnsi"/>
          <w:b/>
          <w:color w:val="000000"/>
          <w:lang w:val="ro-RO"/>
        </w:rPr>
        <w:t xml:space="preserve">Treninguri și instruiri </w:t>
      </w:r>
    </w:p>
    <w:p w:rsidR="00256492" w:rsidRDefault="005E0642" w:rsidP="00256492">
      <w:pPr>
        <w:spacing w:before="240" w:after="240"/>
        <w:jc w:val="both"/>
        <w:rPr>
          <w:rFonts w:asciiTheme="minorHAnsi" w:eastAsia="Times New Roman" w:hAnsiTheme="minorHAnsi"/>
          <w:b/>
          <w:color w:val="000000"/>
          <w:lang w:val="ro-RO"/>
        </w:rPr>
      </w:pPr>
      <w:r w:rsidRPr="00256492">
        <w:rPr>
          <w:rFonts w:asciiTheme="minorHAnsi" w:eastAsia="Times New Roman" w:hAnsiTheme="minorHAnsi"/>
          <w:b/>
          <w:color w:val="000000"/>
          <w:lang w:val="ro-RO"/>
        </w:rPr>
        <w:t xml:space="preserve">1. </w:t>
      </w:r>
      <w:r w:rsidR="00256492" w:rsidRPr="00256492">
        <w:rPr>
          <w:rFonts w:asciiTheme="minorHAnsi" w:eastAsia="Times New Roman" w:hAnsiTheme="minorHAnsi"/>
          <w:b/>
          <w:color w:val="000000"/>
          <w:lang w:val="ro-RO"/>
        </w:rPr>
        <w:t xml:space="preserve">INSTRUIREA SPECIALIȘTILOR ANSA DUPĂ HOTARELE ȚĂRII. </w:t>
      </w:r>
    </w:p>
    <w:p w:rsidR="005E0642" w:rsidRPr="00256492" w:rsidRDefault="005E0642" w:rsidP="00256492">
      <w:pPr>
        <w:spacing w:before="240" w:after="240"/>
        <w:jc w:val="both"/>
        <w:rPr>
          <w:rFonts w:asciiTheme="minorHAnsi" w:eastAsia="Times New Roman" w:hAnsiTheme="minorHAnsi"/>
          <w:color w:val="000000"/>
          <w:lang w:val="ro-RO"/>
        </w:rPr>
      </w:pPr>
      <w:r w:rsidRPr="00256492">
        <w:rPr>
          <w:rFonts w:asciiTheme="minorHAnsi" w:eastAsia="Times New Roman" w:hAnsiTheme="minorHAnsi"/>
          <w:color w:val="000000"/>
          <w:lang w:val="ro-RO"/>
        </w:rPr>
        <w:t xml:space="preserve">Din cadrul </w:t>
      </w:r>
      <w:r w:rsidR="00256492" w:rsidRPr="00256492">
        <w:rPr>
          <w:rFonts w:asciiTheme="minorHAnsi" w:eastAsia="Times New Roman" w:hAnsiTheme="minorHAnsi"/>
          <w:color w:val="000000"/>
          <w:lang w:val="ro-RO"/>
        </w:rPr>
        <w:t>proiectului</w:t>
      </w:r>
      <w:r w:rsidRPr="00256492">
        <w:rPr>
          <w:rFonts w:asciiTheme="minorHAnsi" w:eastAsia="Times New Roman" w:hAnsiTheme="minorHAnsi"/>
          <w:color w:val="000000"/>
          <w:lang w:val="ro-RO"/>
        </w:rPr>
        <w:t xml:space="preserve"> au fost finanțate următoarele</w:t>
      </w:r>
      <w:r w:rsidR="00256492">
        <w:rPr>
          <w:rFonts w:asciiTheme="minorHAnsi" w:eastAsia="Times New Roman" w:hAnsiTheme="minorHAnsi"/>
          <w:color w:val="000000"/>
          <w:lang w:val="ro-RO"/>
        </w:rPr>
        <w:t xml:space="preserve"> deplasări</w:t>
      </w:r>
      <w:r w:rsidRPr="00256492">
        <w:rPr>
          <w:rFonts w:asciiTheme="minorHAnsi" w:eastAsia="Times New Roman" w:hAnsiTheme="minorHAnsi"/>
          <w:color w:val="000000"/>
          <w:lang w:val="ro-RO"/>
        </w:rPr>
        <w:t>:</w:t>
      </w:r>
    </w:p>
    <w:p w:rsidR="005E0642" w:rsidRPr="00256492" w:rsidRDefault="005E0642" w:rsidP="00256492">
      <w:pPr>
        <w:spacing w:before="240" w:after="240"/>
        <w:ind w:firstLine="720"/>
        <w:jc w:val="both"/>
        <w:rPr>
          <w:rFonts w:asciiTheme="minorHAnsi" w:eastAsia="Times New Roman" w:hAnsiTheme="minorHAnsi"/>
          <w:color w:val="000000"/>
          <w:lang w:val="ro-RO"/>
        </w:rPr>
      </w:pPr>
      <w:r w:rsidRPr="00256492">
        <w:rPr>
          <w:rFonts w:asciiTheme="minorHAnsi" w:eastAsia="Times New Roman" w:hAnsiTheme="minorHAnsi"/>
          <w:color w:val="000000"/>
          <w:lang w:val="ro-RO"/>
        </w:rPr>
        <w:t>- Participarea la Conferinţa Global Food Safety Partnership (GFSP)  23-26 aprilie 2014, or. Arhus, Danemarca Ion SULA, directorul general ANSA.</w:t>
      </w:r>
    </w:p>
    <w:p w:rsidR="005E0642" w:rsidRPr="00256492" w:rsidRDefault="005E0642" w:rsidP="00256492">
      <w:pPr>
        <w:spacing w:before="240" w:after="240"/>
        <w:ind w:firstLine="720"/>
        <w:jc w:val="both"/>
        <w:rPr>
          <w:rFonts w:asciiTheme="minorHAnsi" w:eastAsia="Times New Roman" w:hAnsiTheme="minorHAnsi"/>
          <w:lang w:val="ro-RO" w:eastAsia="ru-RU"/>
        </w:rPr>
      </w:pPr>
      <w:r w:rsidRPr="00256492">
        <w:rPr>
          <w:rFonts w:asciiTheme="minorHAnsi" w:eastAsia="Times New Roman" w:hAnsiTheme="minorHAnsi"/>
          <w:color w:val="000000"/>
          <w:lang w:val="ro-RO"/>
        </w:rPr>
        <w:t xml:space="preserve">- </w:t>
      </w:r>
      <w:r w:rsidRPr="00256492">
        <w:rPr>
          <w:rFonts w:asciiTheme="minorHAnsi" w:eastAsia="Times New Roman" w:hAnsiTheme="minorHAnsi"/>
          <w:lang w:val="ro-RO" w:eastAsia="ru-RU"/>
        </w:rPr>
        <w:t xml:space="preserve">Vizita de instruire la cursuri în domeniul siguranţa alimentelor și controlul bolilor animalelor, în or. Arhus, Danemarca, </w:t>
      </w:r>
      <w:r w:rsidRPr="00256492">
        <w:rPr>
          <w:rFonts w:asciiTheme="minorHAnsi" w:hAnsiTheme="minorHAnsi"/>
          <w:lang w:val="ro-RO"/>
        </w:rPr>
        <w:t>în perioada 28-30 aprilie 2014, a domnului Maxim Sîrbu, șef al Serviciului monitorizarea zoonozelor.</w:t>
      </w:r>
    </w:p>
    <w:p w:rsidR="00256492" w:rsidRDefault="005E0642" w:rsidP="00256492">
      <w:pPr>
        <w:spacing w:before="240" w:after="240"/>
        <w:jc w:val="both"/>
        <w:rPr>
          <w:rFonts w:asciiTheme="minorHAnsi" w:eastAsia="Times New Roman" w:hAnsiTheme="minorHAnsi"/>
          <w:b/>
          <w:color w:val="000000"/>
          <w:lang w:val="ro-RO"/>
        </w:rPr>
      </w:pPr>
      <w:r w:rsidRPr="00256492">
        <w:rPr>
          <w:rFonts w:asciiTheme="minorHAnsi" w:eastAsia="Times New Roman" w:hAnsiTheme="minorHAnsi"/>
          <w:b/>
          <w:color w:val="000000"/>
          <w:lang w:val="ro-RO"/>
        </w:rPr>
        <w:t xml:space="preserve">2. </w:t>
      </w:r>
      <w:r w:rsidR="00256492" w:rsidRPr="00256492">
        <w:rPr>
          <w:rFonts w:asciiTheme="minorHAnsi" w:eastAsia="Times New Roman" w:hAnsiTheme="minorHAnsi"/>
          <w:b/>
          <w:color w:val="000000"/>
          <w:lang w:val="ro-RO"/>
        </w:rPr>
        <w:t xml:space="preserve">INSTRUIREA SPECIALIȘTILOR ANSA ȘI MAIA ÎN STUDIEREA LIMBII ENGLEZE. </w:t>
      </w:r>
    </w:p>
    <w:p w:rsidR="00256492" w:rsidRDefault="005E0642" w:rsidP="00256492">
      <w:pPr>
        <w:spacing w:before="240" w:after="240"/>
        <w:jc w:val="both"/>
        <w:rPr>
          <w:rFonts w:asciiTheme="minorHAnsi" w:eastAsia="Times New Roman" w:hAnsiTheme="minorHAnsi"/>
          <w:color w:val="000000"/>
          <w:lang w:val="ro-RO"/>
        </w:rPr>
      </w:pPr>
      <w:r w:rsidRPr="00256492">
        <w:rPr>
          <w:rFonts w:asciiTheme="minorHAnsi" w:eastAsia="Times New Roman" w:hAnsiTheme="minorHAnsi"/>
          <w:color w:val="000000"/>
          <w:lang w:val="ro-RO"/>
        </w:rPr>
        <w:t>În urma solicitării parvenita de la MAIA  din data 13.03.2014 cu numărul 23-79/5,  privind  suportul financiar pentru desfășurarea cursurilor în studierea limbii engleze a specialiștilor MAIA și ANSA, a fost selectată compania ACTR-ACCELS, American Councils for International Education, American Language Center, care va organiza cursuri de studierea a limbii engleze.</w:t>
      </w:r>
    </w:p>
    <w:p w:rsidR="005E0642" w:rsidRPr="00256492" w:rsidRDefault="005E0642" w:rsidP="00256492">
      <w:pPr>
        <w:spacing w:before="240" w:after="240"/>
        <w:jc w:val="both"/>
        <w:rPr>
          <w:rFonts w:asciiTheme="minorHAnsi" w:eastAsia="Times New Roman" w:hAnsiTheme="minorHAnsi"/>
          <w:color w:val="000000"/>
          <w:lang w:val="ro-RO"/>
        </w:rPr>
      </w:pPr>
      <w:r w:rsidRPr="00256492">
        <w:rPr>
          <w:rFonts w:asciiTheme="minorHAnsi" w:eastAsia="Times New Roman" w:hAnsiTheme="minorHAnsi"/>
          <w:color w:val="000000"/>
          <w:lang w:val="ro-RO"/>
        </w:rPr>
        <w:t>Au fost formate 4 grup</w:t>
      </w:r>
      <w:r w:rsidR="00256492">
        <w:rPr>
          <w:rFonts w:asciiTheme="minorHAnsi" w:eastAsia="Times New Roman" w:hAnsiTheme="minorHAnsi"/>
          <w:color w:val="000000"/>
          <w:lang w:val="ro-RO"/>
        </w:rPr>
        <w:t>e</w:t>
      </w:r>
      <w:r w:rsidRPr="00256492">
        <w:rPr>
          <w:rFonts w:asciiTheme="minorHAnsi" w:eastAsia="Times New Roman" w:hAnsiTheme="minorHAnsi"/>
          <w:color w:val="000000"/>
          <w:lang w:val="ro-RO"/>
        </w:rPr>
        <w:t xml:space="preserve"> a </w:t>
      </w:r>
      <w:r w:rsidR="00256492" w:rsidRPr="00256492">
        <w:rPr>
          <w:rFonts w:asciiTheme="minorHAnsi" w:eastAsia="Times New Roman" w:hAnsiTheme="minorHAnsi"/>
          <w:color w:val="000000"/>
          <w:lang w:val="ro-RO"/>
        </w:rPr>
        <w:t>câte</w:t>
      </w:r>
      <w:r w:rsidRPr="00256492">
        <w:rPr>
          <w:rFonts w:asciiTheme="minorHAnsi" w:eastAsia="Times New Roman" w:hAnsiTheme="minorHAnsi"/>
          <w:color w:val="000000"/>
          <w:lang w:val="ro-RO"/>
        </w:rPr>
        <w:t xml:space="preserve"> 10 persoane. Instruirea se face pentru 4 nivele (Beginner, Elementary, Pre Intermediate, Intermediate),  în zilele de luni, marți, miercuri și joi, între orele 16-17.30. Cursurile </w:t>
      </w:r>
      <w:r w:rsidR="00256492">
        <w:rPr>
          <w:rFonts w:asciiTheme="minorHAnsi" w:eastAsia="Times New Roman" w:hAnsiTheme="minorHAnsi"/>
          <w:color w:val="000000"/>
          <w:lang w:val="ro-RO"/>
        </w:rPr>
        <w:t>au</w:t>
      </w:r>
      <w:r w:rsidRPr="00256492">
        <w:rPr>
          <w:rFonts w:asciiTheme="minorHAnsi" w:eastAsia="Times New Roman" w:hAnsiTheme="minorHAnsi"/>
          <w:color w:val="000000"/>
          <w:lang w:val="ro-RO"/>
        </w:rPr>
        <w:t xml:space="preserve"> loc în incinta birourilor ANSA și MAIA. Contractul a fost perfectat,  aprobat de BM și semnat de UCIMPA, compania</w:t>
      </w:r>
      <w:r w:rsidRPr="00256492">
        <w:rPr>
          <w:rFonts w:asciiTheme="minorHAnsi" w:hAnsiTheme="minorHAnsi"/>
          <w:lang w:val="fr-FR"/>
        </w:rPr>
        <w:t xml:space="preserve"> </w:t>
      </w:r>
      <w:r w:rsidRPr="00256492">
        <w:rPr>
          <w:rFonts w:asciiTheme="minorHAnsi" w:eastAsia="Times New Roman" w:hAnsiTheme="minorHAnsi"/>
          <w:color w:val="000000"/>
          <w:lang w:val="ro-RO"/>
        </w:rPr>
        <w:t>ACTR-ACCELS, după care a fost transmis la MAIA pentru a fi semnat de viceministru, la data de 15.05.14.</w:t>
      </w:r>
      <w:r w:rsidRPr="00256492">
        <w:rPr>
          <w:rFonts w:asciiTheme="minorHAnsi" w:hAnsiTheme="minorHAnsi"/>
          <w:lang w:val="fr-FR"/>
        </w:rPr>
        <w:t xml:space="preserve"> </w:t>
      </w:r>
    </w:p>
    <w:p w:rsidR="005E0642" w:rsidRPr="00256492" w:rsidRDefault="005E0642" w:rsidP="00256492">
      <w:pPr>
        <w:spacing w:before="240" w:after="240"/>
        <w:jc w:val="both"/>
        <w:rPr>
          <w:rFonts w:asciiTheme="minorHAnsi" w:eastAsia="Times New Roman" w:hAnsiTheme="minorHAnsi"/>
          <w:b/>
          <w:i/>
          <w:color w:val="000000"/>
          <w:lang w:val="ro-RO"/>
        </w:rPr>
      </w:pPr>
      <w:r w:rsidRPr="00256492">
        <w:rPr>
          <w:rFonts w:asciiTheme="minorHAnsi" w:eastAsia="Times New Roman" w:hAnsiTheme="minorHAnsi"/>
          <w:b/>
          <w:i/>
          <w:color w:val="000000"/>
          <w:lang w:val="ro-RO"/>
        </w:rPr>
        <w:t xml:space="preserve">e) Alte activități </w:t>
      </w:r>
    </w:p>
    <w:p w:rsidR="005E0642" w:rsidRPr="00256492" w:rsidRDefault="005E0642" w:rsidP="00256492">
      <w:pPr>
        <w:spacing w:before="240" w:after="240"/>
        <w:jc w:val="both"/>
        <w:rPr>
          <w:rFonts w:asciiTheme="minorHAnsi" w:hAnsiTheme="minorHAnsi"/>
          <w:b/>
          <w:lang w:val="ro-MD"/>
        </w:rPr>
      </w:pPr>
      <w:r w:rsidRPr="00256492">
        <w:rPr>
          <w:rFonts w:asciiTheme="minorHAnsi" w:hAnsiTheme="minorHAnsi"/>
          <w:b/>
          <w:bCs/>
          <w:lang w:val="ro-MD" w:eastAsia="ro-RO" w:bidi="or-IN"/>
        </w:rPr>
        <w:t xml:space="preserve">1.Consultare publică </w:t>
      </w:r>
      <w:r w:rsidRPr="00256492">
        <w:rPr>
          <w:rFonts w:asciiTheme="minorHAnsi" w:hAnsiTheme="minorHAnsi"/>
          <w:b/>
          <w:lang w:val="ro-MD"/>
        </w:rPr>
        <w:t>asupra Planului de management de mediu (PMM) pentru „Reconstrucţia şi reparaţia capitală a sediului central al Agenţiei Naţionale pentru Siguranţa Alimentelor”</w:t>
      </w:r>
    </w:p>
    <w:p w:rsidR="005E0642" w:rsidRPr="00256492" w:rsidRDefault="005E0642" w:rsidP="00256492">
      <w:pPr>
        <w:spacing w:before="240" w:after="240"/>
        <w:jc w:val="both"/>
        <w:rPr>
          <w:rFonts w:asciiTheme="minorHAnsi" w:hAnsiTheme="minorHAnsi"/>
          <w:lang w:val="ro-MD"/>
        </w:rPr>
      </w:pPr>
      <w:r w:rsidRPr="00256492">
        <w:rPr>
          <w:rFonts w:asciiTheme="minorHAnsi" w:hAnsiTheme="minorHAnsi"/>
          <w:lang w:val="ro-MD"/>
        </w:rPr>
        <w:t>Specialiștii de la Banca Mondială ca o condiție pentru aprobarea contractului pentru „Reconstrucţia şi reparaţia capitală a sediului central al Agenţiei Naţionale pentru Siguranţa Alimentelor” au indicat lansarea consultațiilor publice privind PMM. Consultările au avut loc la data de 4 iunie 2014, orele 18.00-19.30. Locul desfăşurării a fost mun. Chişinău, str. M. Kogălniceanu, nr. 63. Agenda şedinţei a fost focusată pe aspectele tehnice şi de mediu ale activităţilor de reconstrucţie şi reparaţie capitală a clădirii sediului central ANSA. În special, agenda a cuprins următoarele subiecte:</w:t>
      </w:r>
    </w:p>
    <w:p w:rsidR="005E0642" w:rsidRPr="00F3018C" w:rsidRDefault="005E0642" w:rsidP="00FD6C48">
      <w:pPr>
        <w:pStyle w:val="ListParagraph"/>
        <w:numPr>
          <w:ilvl w:val="1"/>
          <w:numId w:val="11"/>
        </w:numPr>
        <w:spacing w:before="240" w:after="240"/>
        <w:jc w:val="both"/>
        <w:rPr>
          <w:rFonts w:asciiTheme="minorHAnsi" w:hAnsiTheme="minorHAnsi"/>
          <w:lang w:val="ro-MD"/>
        </w:rPr>
      </w:pPr>
      <w:r w:rsidRPr="00F3018C">
        <w:rPr>
          <w:rFonts w:asciiTheme="minorHAnsi" w:hAnsiTheme="minorHAnsi"/>
          <w:lang w:val="ro-MD"/>
        </w:rPr>
        <w:t>Proiectul tehnic de reconstrucţie şi reparaţie, soluţiile şi modalităţile de executare;</w:t>
      </w:r>
    </w:p>
    <w:p w:rsidR="005E0642" w:rsidRPr="00F3018C" w:rsidRDefault="005E0642" w:rsidP="00FD6C48">
      <w:pPr>
        <w:pStyle w:val="ListParagraph"/>
        <w:numPr>
          <w:ilvl w:val="1"/>
          <w:numId w:val="11"/>
        </w:numPr>
        <w:spacing w:before="240" w:after="240"/>
        <w:jc w:val="both"/>
        <w:rPr>
          <w:rFonts w:asciiTheme="minorHAnsi" w:hAnsiTheme="minorHAnsi"/>
          <w:lang w:val="ro-MD"/>
        </w:rPr>
      </w:pPr>
      <w:r w:rsidRPr="00F3018C">
        <w:rPr>
          <w:rFonts w:asciiTheme="minorHAnsi" w:hAnsiTheme="minorHAnsi"/>
          <w:lang w:val="ro-MD"/>
        </w:rPr>
        <w:t>Planul de management de mediu, impactul potenţial şi măsurile de reducere a riscurilor de mediu.</w:t>
      </w:r>
    </w:p>
    <w:p w:rsidR="00256492" w:rsidRDefault="005E0642" w:rsidP="00256492">
      <w:pPr>
        <w:spacing w:before="240" w:after="240"/>
        <w:jc w:val="both"/>
        <w:rPr>
          <w:rFonts w:asciiTheme="minorHAnsi" w:hAnsiTheme="minorHAnsi"/>
          <w:lang w:val="ro-MD"/>
        </w:rPr>
      </w:pPr>
      <w:r w:rsidRPr="00256492">
        <w:rPr>
          <w:rFonts w:asciiTheme="minorHAnsi" w:hAnsiTheme="minorHAnsi"/>
          <w:lang w:val="ro-MD"/>
        </w:rPr>
        <w:lastRenderedPageBreak/>
        <w:t xml:space="preserve">La şedinţă au participat 2 reprezentanţi ai Agenţiei Naţionale pentru Siguranţa Alimentelor (beneficiarul), 6 persoane fizice cointeresate (locatarii blocului şi vecinii), 2 reprezentanți ai Agenţiei Ecologice Chişinău, 2 reprezentanţi ai companiei de proiectare, 2 reprezentanţi ai UCIMPA/MACP. S-a generalizat că reconstrucţia şi reparaţia capitală a blocului avariat din centrul istoric al oraşului este un proiect necesar şi benefic pentru comunitate şi locatarii în particular. Proiectul tehnic de execuţie, soluţiile şi modalităţile de executare corespund în </w:t>
      </w:r>
      <w:r w:rsidR="00256492" w:rsidRPr="00256492">
        <w:rPr>
          <w:rFonts w:asciiTheme="minorHAnsi" w:hAnsiTheme="minorHAnsi"/>
          <w:lang w:val="ro-MD"/>
        </w:rPr>
        <w:t>totalitate</w:t>
      </w:r>
      <w:r w:rsidRPr="00256492">
        <w:rPr>
          <w:rFonts w:asciiTheme="minorHAnsi" w:hAnsiTheme="minorHAnsi"/>
          <w:lang w:val="ro-MD"/>
        </w:rPr>
        <w:t xml:space="preserve"> cerinţelor şi normelor în vigoare, şi sunt în concordanţă cu practicile internaţionale contemporane. Planul de management de mediu, activităţile de reducere şi evitare a riscurilor de mediu au fost elaborate în conformitate cu cerinţele Băncii Mondiale şi cadrul legal de mediu naţional. Gestionarea competentă a aspectelor de mediu pe tot parcursul implementării proiectului va asigura în măsură necesară un mediu sănătos şi durabil în zona desfăşurării activităţilor preconizate, precum şi neafectarea sănătăţii şi siguranţei angajaţilor şi locatarilor în particular. </w:t>
      </w:r>
    </w:p>
    <w:p w:rsidR="005E0642" w:rsidRPr="00256492" w:rsidRDefault="005E0642" w:rsidP="00256492">
      <w:pPr>
        <w:spacing w:before="240" w:after="240"/>
        <w:jc w:val="both"/>
        <w:rPr>
          <w:rFonts w:asciiTheme="minorHAnsi" w:hAnsiTheme="minorHAnsi"/>
          <w:lang w:val="ro-MD"/>
        </w:rPr>
      </w:pPr>
      <w:r w:rsidRPr="00256492">
        <w:rPr>
          <w:rFonts w:asciiTheme="minorHAnsi" w:hAnsiTheme="minorHAnsi"/>
          <w:lang w:val="ro-MD"/>
        </w:rPr>
        <w:t xml:space="preserve">În acelaşi timp, este de menţionat că, unii din locatari exprimă îngrijorări în privinţa modului de executare a lucrărilor de acoperiş şi solicită că, înainte de demarare a lucrărilor să fie asiguraţi că nu vor fi afectate locuinţele lor. În acest context, s-a propus semnarea unui contract special cu compania de construcţii sau ANSA. Trebuie de menționat că condițiile contractului cu compania de construcţii prevăd asigurarea bunurilor părților terțe în caz de daună provocată de lucrări de pînă 5 mln MDL, dar asigurarea respectiva va fi efectuata după semnarea contractului cu compania de construcţii. O parte din locatari are obiecţii şi exprimă dezacordul faţă de amenajarea parcări pentru transportul ANSA pe terenul comun din curtea blocului. Dl Victor Todoraşco, reprezentantul ANSA, a dat asigurări că ANSA va conlucra cu locatarii și în curtea blocului nu vor avea acces mai mult de 3 automobile (a directorului general și a </w:t>
      </w:r>
      <w:r w:rsidR="00256492" w:rsidRPr="00256492">
        <w:rPr>
          <w:rFonts w:asciiTheme="minorHAnsi" w:hAnsiTheme="minorHAnsi"/>
          <w:lang w:val="ro-MD"/>
        </w:rPr>
        <w:t>adjuncților</w:t>
      </w:r>
      <w:r w:rsidRPr="00256492">
        <w:rPr>
          <w:rFonts w:asciiTheme="minorHAnsi" w:hAnsiTheme="minorHAnsi"/>
          <w:lang w:val="ro-MD"/>
        </w:rPr>
        <w:t xml:space="preserve"> acestuia) și dacă va fi necesar ANSA va instala o bară cu deschiderea electronică, iar che</w:t>
      </w:r>
      <w:r w:rsidR="00256492">
        <w:rPr>
          <w:rFonts w:asciiTheme="minorHAnsi" w:hAnsiTheme="minorHAnsi"/>
          <w:lang w:val="ro-MD"/>
        </w:rPr>
        <w:t>i</w:t>
      </w:r>
      <w:r w:rsidRPr="00256492">
        <w:rPr>
          <w:rFonts w:asciiTheme="minorHAnsi" w:hAnsiTheme="minorHAnsi"/>
          <w:lang w:val="ro-MD"/>
        </w:rPr>
        <w:t>a o vor avea numai locatarii și un număr limitat din personalul ANSA .</w:t>
      </w:r>
    </w:p>
    <w:p w:rsidR="005E0642" w:rsidRPr="00392BDD" w:rsidRDefault="005E0642" w:rsidP="005E0642">
      <w:pPr>
        <w:spacing w:before="240" w:after="240" w:line="360" w:lineRule="auto"/>
        <w:jc w:val="both"/>
        <w:rPr>
          <w:rFonts w:ascii="Times New Roman" w:hAnsi="Times New Roman"/>
          <w:sz w:val="24"/>
          <w:szCs w:val="24"/>
          <w:lang w:val="ro-MD"/>
        </w:rPr>
      </w:pPr>
      <w:r>
        <w:rPr>
          <w:rFonts w:ascii="Times New Roman" w:hAnsi="Times New Roman"/>
          <w:sz w:val="24"/>
          <w:szCs w:val="24"/>
          <w:lang w:val="ro-MD"/>
        </w:rPr>
        <w:t xml:space="preserve"> </w:t>
      </w:r>
      <w:r>
        <w:rPr>
          <w:rFonts w:ascii="Times New Roman" w:hAnsi="Times New Roman"/>
          <w:noProof/>
          <w:sz w:val="24"/>
          <w:szCs w:val="24"/>
          <w:lang w:val="ro-MD" w:eastAsia="ro-MD"/>
        </w:rPr>
        <w:drawing>
          <wp:inline distT="0" distB="0" distL="0" distR="0">
            <wp:extent cx="2942590" cy="220980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42590" cy="2209800"/>
                    </a:xfrm>
                    <a:prstGeom prst="rect">
                      <a:avLst/>
                    </a:prstGeom>
                    <a:noFill/>
                  </pic:spPr>
                </pic:pic>
              </a:graphicData>
            </a:graphic>
          </wp:inline>
        </w:drawing>
      </w:r>
      <w:r>
        <w:rPr>
          <w:rFonts w:ascii="Times New Roman" w:hAnsi="Times New Roman"/>
          <w:noProof/>
          <w:sz w:val="24"/>
          <w:szCs w:val="24"/>
          <w:lang w:val="ro-MD" w:eastAsia="ro-MD"/>
        </w:rPr>
        <w:drawing>
          <wp:inline distT="0" distB="0" distL="0" distR="0">
            <wp:extent cx="2942590" cy="220980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42590" cy="2209800"/>
                    </a:xfrm>
                    <a:prstGeom prst="rect">
                      <a:avLst/>
                    </a:prstGeom>
                    <a:noFill/>
                  </pic:spPr>
                </pic:pic>
              </a:graphicData>
            </a:graphic>
          </wp:inline>
        </w:drawing>
      </w:r>
    </w:p>
    <w:p w:rsidR="005E0642" w:rsidRDefault="005E0642" w:rsidP="005E0642">
      <w:pPr>
        <w:pStyle w:val="MainParanoChapter"/>
        <w:spacing w:after="0"/>
        <w:jc w:val="left"/>
        <w:rPr>
          <w:rFonts w:asciiTheme="minorHAnsi" w:hAnsiTheme="minorHAnsi"/>
          <w:b/>
          <w:i/>
          <w:color w:val="000000"/>
          <w:lang w:val="ro-RO"/>
        </w:rPr>
      </w:pPr>
    </w:p>
    <w:p w:rsidR="005E0642" w:rsidRDefault="005E0642" w:rsidP="00014AD2">
      <w:pPr>
        <w:pStyle w:val="Heading3"/>
        <w:rPr>
          <w:i/>
          <w:lang w:val="ro-RO"/>
        </w:rPr>
      </w:pPr>
    </w:p>
    <w:p w:rsidR="005E0642" w:rsidRDefault="005E0642" w:rsidP="00014AD2">
      <w:pPr>
        <w:pStyle w:val="Heading3"/>
        <w:rPr>
          <w:i/>
          <w:lang w:val="ro-RO"/>
        </w:rPr>
      </w:pPr>
    </w:p>
    <w:p w:rsidR="005E0642" w:rsidRDefault="005E0642" w:rsidP="00014AD2">
      <w:pPr>
        <w:pStyle w:val="Heading3"/>
        <w:rPr>
          <w:i/>
          <w:lang w:val="ro-RO"/>
        </w:rPr>
      </w:pPr>
    </w:p>
    <w:p w:rsidR="005E0642" w:rsidRPr="005E0642" w:rsidRDefault="005E0642" w:rsidP="005E0642">
      <w:pPr>
        <w:rPr>
          <w:lang w:val="ro-RO"/>
        </w:rPr>
      </w:pPr>
    </w:p>
    <w:p w:rsidR="00FF2A61" w:rsidRPr="00641C42" w:rsidRDefault="00FF2A61" w:rsidP="00014AD2">
      <w:pPr>
        <w:pStyle w:val="Heading3"/>
        <w:rPr>
          <w:i/>
          <w:lang w:val="ro-RO"/>
        </w:rPr>
      </w:pPr>
      <w:bookmarkStart w:id="182" w:name="_Toc393124537"/>
      <w:r w:rsidRPr="00641C42">
        <w:rPr>
          <w:i/>
          <w:lang w:val="ro-RO"/>
        </w:rPr>
        <w:lastRenderedPageBreak/>
        <w:t>Componenta 2: ÎMBUNĂTĂŢIREA POTENŢIALULUI DE ACCES PE PIAŢĂ</w:t>
      </w:r>
      <w:bookmarkEnd w:id="180"/>
      <w:bookmarkEnd w:id="181"/>
      <w:bookmarkEnd w:id="182"/>
      <w:r w:rsidRPr="00641C42">
        <w:rPr>
          <w:i/>
          <w:lang w:val="ro-RO"/>
        </w:rPr>
        <w:t xml:space="preserve"> </w:t>
      </w:r>
    </w:p>
    <w:p w:rsidR="00FF2A61" w:rsidRPr="00641C42" w:rsidRDefault="00FF2A61" w:rsidP="00FF2A61">
      <w:pPr>
        <w:pStyle w:val="MainParanoChapter"/>
        <w:spacing w:after="0"/>
        <w:jc w:val="left"/>
        <w:rPr>
          <w:rFonts w:asciiTheme="minorHAnsi" w:hAnsiTheme="minorHAnsi"/>
          <w:b/>
          <w:i/>
          <w:color w:val="000000"/>
          <w:lang w:val="ro-R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936"/>
        <w:gridCol w:w="4182"/>
      </w:tblGrid>
      <w:tr w:rsidR="00FF2A61" w:rsidRPr="00E61ABF" w:rsidTr="006652BF">
        <w:tc>
          <w:tcPr>
            <w:tcW w:w="3936" w:type="dxa"/>
            <w:tcBorders>
              <w:top w:val="single" w:sz="8" w:space="0" w:color="FFFFFF"/>
              <w:left w:val="single" w:sz="8" w:space="0" w:color="FFFFFF"/>
              <w:bottom w:val="single" w:sz="24" w:space="0" w:color="FFFFFF"/>
              <w:right w:val="single" w:sz="8" w:space="0" w:color="FFFFFF"/>
            </w:tcBorders>
            <w:shd w:val="clear" w:color="auto" w:fill="4F81BD"/>
          </w:tcPr>
          <w:p w:rsidR="00FF2A61" w:rsidRPr="00E61ABF" w:rsidRDefault="006652BF" w:rsidP="005C7AD0">
            <w:pPr>
              <w:pStyle w:val="MainParanoChapter"/>
              <w:spacing w:after="0"/>
              <w:rPr>
                <w:rFonts w:asciiTheme="minorHAnsi" w:hAnsiTheme="minorHAnsi"/>
                <w:b/>
                <w:bCs/>
                <w:color w:val="FFFFFF"/>
                <w:lang w:val="ro-RO"/>
              </w:rPr>
            </w:pPr>
            <w:bookmarkStart w:id="183" w:name="_Toc393124538"/>
            <w:r>
              <w:rPr>
                <w:rFonts w:asciiTheme="minorHAnsi" w:hAnsiTheme="minorHAnsi"/>
                <w:b/>
                <w:bCs/>
                <w:color w:val="FFFFFF"/>
                <w:lang w:val="ro-RO"/>
              </w:rPr>
              <w:t xml:space="preserve">Bugetul estimativ </w:t>
            </w:r>
            <w:r w:rsidRPr="00E61ABF">
              <w:rPr>
                <w:rFonts w:asciiTheme="minorHAnsi" w:hAnsiTheme="minorHAnsi"/>
                <w:b/>
                <w:bCs/>
                <w:color w:val="FFFFFF"/>
                <w:lang w:val="ro-RO"/>
              </w:rPr>
              <w:t xml:space="preserve"> </w:t>
            </w:r>
            <w:r>
              <w:rPr>
                <w:rFonts w:asciiTheme="minorHAnsi" w:hAnsiTheme="minorHAnsi"/>
                <w:b/>
                <w:bCs/>
                <w:color w:val="FFFFFF"/>
                <w:lang w:val="ro-RO"/>
              </w:rPr>
              <w:t>planificat  până în 2017</w:t>
            </w:r>
            <w:bookmarkEnd w:id="183"/>
          </w:p>
        </w:tc>
        <w:tc>
          <w:tcPr>
            <w:tcW w:w="4182" w:type="dxa"/>
            <w:tcBorders>
              <w:top w:val="single" w:sz="8" w:space="0" w:color="FFFFFF"/>
              <w:left w:val="single" w:sz="8" w:space="0" w:color="FFFFFF"/>
              <w:bottom w:val="single" w:sz="24" w:space="0" w:color="FFFFFF"/>
              <w:right w:val="single" w:sz="8" w:space="0" w:color="FFFFFF"/>
            </w:tcBorders>
            <w:shd w:val="clear" w:color="auto" w:fill="4F81BD"/>
          </w:tcPr>
          <w:p w:rsidR="00FF2A61" w:rsidRPr="00EF775D" w:rsidRDefault="006652BF" w:rsidP="00101723">
            <w:pPr>
              <w:pStyle w:val="MainParanoChapter"/>
              <w:spacing w:after="0"/>
              <w:rPr>
                <w:rFonts w:asciiTheme="minorHAnsi" w:hAnsiTheme="minorHAnsi"/>
                <w:b/>
                <w:bCs/>
                <w:color w:val="000000"/>
                <w:highlight w:val="yellow"/>
                <w:lang w:val="ro-RO"/>
              </w:rPr>
            </w:pPr>
            <w:bookmarkStart w:id="184" w:name="_Toc356302469"/>
            <w:bookmarkStart w:id="185" w:name="_Toc356302695"/>
            <w:bookmarkStart w:id="186" w:name="_Toc356374389"/>
            <w:bookmarkStart w:id="187" w:name="_Toc364674617"/>
            <w:bookmarkStart w:id="188" w:name="_Toc370755255"/>
            <w:bookmarkStart w:id="189" w:name="_Toc370802570"/>
            <w:bookmarkStart w:id="190" w:name="_Toc378705780"/>
            <w:bookmarkStart w:id="191" w:name="_Toc378705908"/>
            <w:bookmarkStart w:id="192" w:name="_Toc393124539"/>
            <w:r w:rsidRPr="006652BF">
              <w:rPr>
                <w:rFonts w:asciiTheme="minorHAnsi" w:hAnsiTheme="minorHAnsi"/>
                <w:b/>
                <w:bCs/>
                <w:color w:val="000000"/>
                <w:lang w:val="ro-RO"/>
              </w:rPr>
              <w:t>1 826 578</w:t>
            </w:r>
            <w:r w:rsidR="00101723" w:rsidRPr="006652BF">
              <w:rPr>
                <w:rFonts w:asciiTheme="minorHAnsi" w:hAnsiTheme="minorHAnsi"/>
                <w:b/>
                <w:bCs/>
                <w:color w:val="000000"/>
                <w:lang w:val="ro-RO"/>
              </w:rPr>
              <w:t xml:space="preserve"> </w:t>
            </w:r>
            <w:r w:rsidR="00FF2A61" w:rsidRPr="006652BF">
              <w:rPr>
                <w:rFonts w:asciiTheme="minorHAnsi" w:hAnsiTheme="minorHAnsi"/>
                <w:b/>
                <w:bCs/>
                <w:color w:val="000000"/>
                <w:lang w:val="ro-RO"/>
              </w:rPr>
              <w:t>USD</w:t>
            </w:r>
            <w:bookmarkEnd w:id="184"/>
            <w:bookmarkEnd w:id="185"/>
            <w:r w:rsidR="00AA29A1" w:rsidRPr="006652BF">
              <w:rPr>
                <w:rStyle w:val="FootnoteReference"/>
                <w:rFonts w:asciiTheme="minorHAnsi" w:hAnsiTheme="minorHAnsi"/>
                <w:b/>
                <w:bCs/>
                <w:color w:val="000000"/>
                <w:lang w:val="ro-RO"/>
              </w:rPr>
              <w:footnoteReference w:id="3"/>
            </w:r>
            <w:bookmarkEnd w:id="186"/>
            <w:bookmarkEnd w:id="187"/>
            <w:bookmarkEnd w:id="188"/>
            <w:bookmarkEnd w:id="189"/>
            <w:bookmarkEnd w:id="190"/>
            <w:bookmarkEnd w:id="191"/>
            <w:bookmarkEnd w:id="192"/>
          </w:p>
        </w:tc>
      </w:tr>
      <w:tr w:rsidR="00FF2A61" w:rsidRPr="00E61ABF" w:rsidTr="006652BF">
        <w:tc>
          <w:tcPr>
            <w:tcW w:w="3936" w:type="dxa"/>
            <w:tcBorders>
              <w:top w:val="single" w:sz="8" w:space="0" w:color="FFFFFF"/>
              <w:left w:val="single" w:sz="8" w:space="0" w:color="FFFFFF"/>
              <w:bottom w:val="single" w:sz="8" w:space="0" w:color="FFFFFF"/>
              <w:right w:val="single" w:sz="24" w:space="0" w:color="FFFFFF"/>
            </w:tcBorders>
            <w:shd w:val="clear" w:color="auto" w:fill="4F81BD"/>
          </w:tcPr>
          <w:p w:rsidR="00FF2A61" w:rsidRPr="00E61ABF" w:rsidRDefault="00FF2A61" w:rsidP="007A74F0">
            <w:pPr>
              <w:pStyle w:val="MainParanoChapter"/>
              <w:spacing w:after="0"/>
              <w:rPr>
                <w:rFonts w:asciiTheme="minorHAnsi" w:hAnsiTheme="minorHAnsi"/>
                <w:b/>
                <w:bCs/>
                <w:color w:val="FFFFFF"/>
                <w:lang w:val="ro-RO"/>
              </w:rPr>
            </w:pPr>
            <w:bookmarkStart w:id="193" w:name="_Toc356302470"/>
            <w:bookmarkStart w:id="194" w:name="_Toc356302696"/>
            <w:bookmarkStart w:id="195" w:name="_Toc356374390"/>
            <w:bookmarkStart w:id="196" w:name="_Toc364674618"/>
            <w:bookmarkStart w:id="197" w:name="_Toc370755256"/>
            <w:bookmarkStart w:id="198" w:name="_Toc370802571"/>
            <w:bookmarkStart w:id="199" w:name="_Toc378705781"/>
            <w:bookmarkStart w:id="200" w:name="_Toc378705909"/>
            <w:bookmarkStart w:id="201" w:name="_Toc393124540"/>
            <w:r w:rsidRPr="00E61ABF">
              <w:rPr>
                <w:rFonts w:asciiTheme="minorHAnsi" w:hAnsiTheme="minorHAnsi"/>
                <w:b/>
                <w:bCs/>
                <w:color w:val="FFFFFF"/>
                <w:lang w:val="ro-RO"/>
              </w:rPr>
              <w:t>Absorbiţi la 3</w:t>
            </w:r>
            <w:r w:rsidR="007A74F0">
              <w:rPr>
                <w:rFonts w:asciiTheme="minorHAnsi" w:hAnsiTheme="minorHAnsi"/>
                <w:b/>
                <w:bCs/>
                <w:color w:val="FFFFFF"/>
                <w:lang w:val="ro-RO"/>
              </w:rPr>
              <w:t xml:space="preserve">0 iunie </w:t>
            </w:r>
            <w:r w:rsidRPr="00E61ABF">
              <w:rPr>
                <w:rFonts w:asciiTheme="minorHAnsi" w:hAnsiTheme="minorHAnsi"/>
                <w:b/>
                <w:bCs/>
                <w:color w:val="FFFFFF"/>
                <w:lang w:val="ro-RO"/>
              </w:rPr>
              <w:t>201</w:t>
            </w:r>
            <w:bookmarkEnd w:id="193"/>
            <w:bookmarkEnd w:id="194"/>
            <w:bookmarkEnd w:id="195"/>
            <w:bookmarkEnd w:id="196"/>
            <w:bookmarkEnd w:id="197"/>
            <w:bookmarkEnd w:id="198"/>
            <w:bookmarkEnd w:id="199"/>
            <w:bookmarkEnd w:id="200"/>
            <w:r w:rsidR="007A74F0">
              <w:rPr>
                <w:rFonts w:asciiTheme="minorHAnsi" w:hAnsiTheme="minorHAnsi"/>
                <w:b/>
                <w:bCs/>
                <w:color w:val="FFFFFF"/>
                <w:lang w:val="ro-RO"/>
              </w:rPr>
              <w:t>4</w:t>
            </w:r>
            <w:bookmarkEnd w:id="201"/>
          </w:p>
        </w:tc>
        <w:tc>
          <w:tcPr>
            <w:tcW w:w="4182" w:type="dxa"/>
            <w:tcBorders>
              <w:top w:val="single" w:sz="8" w:space="0" w:color="FFFFFF"/>
              <w:left w:val="single" w:sz="8" w:space="0" w:color="FFFFFF"/>
              <w:bottom w:val="single" w:sz="8" w:space="0" w:color="FFFFFF"/>
              <w:right w:val="single" w:sz="8" w:space="0" w:color="FFFFFF"/>
            </w:tcBorders>
            <w:shd w:val="clear" w:color="auto" w:fill="A7BFDE"/>
          </w:tcPr>
          <w:p w:rsidR="00FF2A61" w:rsidRPr="00E61ABF" w:rsidRDefault="00641E68" w:rsidP="00EF775D">
            <w:pPr>
              <w:pStyle w:val="MainParanoChapter"/>
              <w:spacing w:after="0"/>
              <w:rPr>
                <w:rFonts w:asciiTheme="minorHAnsi" w:hAnsiTheme="minorHAnsi"/>
                <w:b/>
                <w:color w:val="000000"/>
                <w:lang w:val="ro-RO"/>
              </w:rPr>
            </w:pPr>
            <w:bookmarkStart w:id="202" w:name="_Toc356302471"/>
            <w:bookmarkStart w:id="203" w:name="_Toc356302697"/>
            <w:bookmarkStart w:id="204" w:name="_Toc356374391"/>
            <w:bookmarkStart w:id="205" w:name="_Toc364674619"/>
            <w:bookmarkStart w:id="206" w:name="_Toc370755257"/>
            <w:bookmarkStart w:id="207" w:name="_Toc370802572"/>
            <w:r>
              <w:rPr>
                <w:rFonts w:asciiTheme="minorHAnsi" w:hAnsiTheme="minorHAnsi"/>
                <w:b/>
                <w:color w:val="000000"/>
                <w:lang w:val="ro-RO"/>
              </w:rPr>
              <w:t xml:space="preserve">  </w:t>
            </w:r>
            <w:bookmarkStart w:id="208" w:name="_Toc378705782"/>
            <w:bookmarkStart w:id="209" w:name="_Toc378705910"/>
            <w:bookmarkStart w:id="210" w:name="_Toc393124541"/>
            <w:r w:rsidR="00EF775D" w:rsidRPr="00EF775D">
              <w:rPr>
                <w:rFonts w:asciiTheme="minorHAnsi" w:hAnsiTheme="minorHAnsi"/>
                <w:b/>
                <w:color w:val="000000"/>
                <w:lang w:val="ro-RO"/>
              </w:rPr>
              <w:t>168 768</w:t>
            </w:r>
            <w:r w:rsidR="00101723" w:rsidRPr="00EF775D">
              <w:rPr>
                <w:rFonts w:ascii="Calibri" w:hAnsi="Calibri"/>
                <w:b/>
                <w:color w:val="000000"/>
              </w:rPr>
              <w:t xml:space="preserve"> </w:t>
            </w:r>
            <w:r w:rsidR="00FF2A61" w:rsidRPr="00EF775D">
              <w:rPr>
                <w:rFonts w:asciiTheme="minorHAnsi" w:hAnsiTheme="minorHAnsi"/>
                <w:b/>
                <w:color w:val="000000"/>
                <w:lang w:val="ro-RO"/>
              </w:rPr>
              <w:t>USD</w:t>
            </w:r>
            <w:bookmarkEnd w:id="202"/>
            <w:bookmarkEnd w:id="203"/>
            <w:bookmarkEnd w:id="204"/>
            <w:bookmarkEnd w:id="205"/>
            <w:bookmarkEnd w:id="206"/>
            <w:bookmarkEnd w:id="207"/>
            <w:bookmarkEnd w:id="208"/>
            <w:bookmarkEnd w:id="209"/>
            <w:bookmarkEnd w:id="210"/>
          </w:p>
        </w:tc>
      </w:tr>
    </w:tbl>
    <w:p w:rsidR="00FF2A61" w:rsidRDefault="00FF2A61" w:rsidP="00FF2A61">
      <w:pPr>
        <w:pStyle w:val="MainParanoChapter"/>
        <w:spacing w:after="0"/>
        <w:jc w:val="left"/>
        <w:rPr>
          <w:rFonts w:asciiTheme="minorHAnsi" w:hAnsiTheme="minorHAnsi"/>
          <w:b/>
          <w:i/>
          <w:color w:val="000000"/>
          <w:lang w:val="ro-RO"/>
        </w:rPr>
      </w:pPr>
    </w:p>
    <w:p w:rsidR="00A33A4A" w:rsidRPr="00125E0C" w:rsidRDefault="00A33A4A" w:rsidP="00A33A4A">
      <w:pPr>
        <w:pStyle w:val="MainParanoChapter"/>
        <w:spacing w:after="0"/>
        <w:jc w:val="left"/>
        <w:rPr>
          <w:rFonts w:asciiTheme="minorHAnsi" w:hAnsiTheme="minorHAnsi"/>
          <w:b/>
          <w:color w:val="000000"/>
          <w:lang w:val="ro-RO"/>
        </w:rPr>
      </w:pPr>
      <w:bookmarkStart w:id="211" w:name="_Toc378705783"/>
      <w:bookmarkStart w:id="212" w:name="_Toc378705911"/>
      <w:bookmarkStart w:id="213" w:name="_Toc393124542"/>
      <w:r w:rsidRPr="00125E0C">
        <w:rPr>
          <w:rFonts w:asciiTheme="minorHAnsi" w:hAnsiTheme="minorHAnsi"/>
          <w:b/>
          <w:color w:val="000000"/>
          <w:lang w:val="ro-RO"/>
        </w:rPr>
        <w:t xml:space="preserve">Indicatori </w:t>
      </w:r>
      <w:r>
        <w:rPr>
          <w:rFonts w:asciiTheme="minorHAnsi" w:hAnsiTheme="minorHAnsi"/>
          <w:b/>
          <w:color w:val="000000"/>
          <w:lang w:val="ro-RO"/>
        </w:rPr>
        <w:t xml:space="preserve">intermediari </w:t>
      </w:r>
      <w:r w:rsidRPr="00125E0C">
        <w:rPr>
          <w:rFonts w:asciiTheme="minorHAnsi" w:hAnsiTheme="minorHAnsi"/>
          <w:b/>
          <w:color w:val="000000"/>
          <w:lang w:val="ro-RO"/>
        </w:rPr>
        <w:t>de rezultate</w:t>
      </w:r>
      <w:bookmarkEnd w:id="211"/>
      <w:bookmarkEnd w:id="212"/>
      <w:bookmarkEnd w:id="213"/>
    </w:p>
    <w:tbl>
      <w:tblPr>
        <w:tblW w:w="9963"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384"/>
        <w:gridCol w:w="1423"/>
        <w:gridCol w:w="1709"/>
        <w:gridCol w:w="1709"/>
        <w:gridCol w:w="1738"/>
      </w:tblGrid>
      <w:tr w:rsidR="00A33A4A" w:rsidRPr="00E37131" w:rsidTr="003048CE">
        <w:trPr>
          <w:trHeight w:val="505"/>
        </w:trPr>
        <w:tc>
          <w:tcPr>
            <w:tcW w:w="3384" w:type="dxa"/>
            <w:tcBorders>
              <w:top w:val="single" w:sz="8" w:space="0" w:color="FFFFFF"/>
              <w:left w:val="single" w:sz="8" w:space="0" w:color="FFFFFF"/>
              <w:bottom w:val="single" w:sz="24" w:space="0" w:color="FFFFFF"/>
              <w:right w:val="single" w:sz="8" w:space="0" w:color="FFFFFF"/>
            </w:tcBorders>
            <w:shd w:val="clear" w:color="auto" w:fill="4F81BD"/>
          </w:tcPr>
          <w:p w:rsidR="00A33A4A" w:rsidRPr="00125E0C" w:rsidRDefault="00A33A4A" w:rsidP="0004641C">
            <w:pPr>
              <w:pStyle w:val="MainParanoChapter"/>
              <w:spacing w:after="0"/>
              <w:jc w:val="left"/>
              <w:rPr>
                <w:rFonts w:asciiTheme="minorHAnsi" w:hAnsiTheme="minorHAnsi"/>
                <w:b/>
                <w:bCs/>
                <w:color w:val="000000"/>
                <w:sz w:val="20"/>
                <w:szCs w:val="20"/>
                <w:lang w:val="ro-RO"/>
              </w:rPr>
            </w:pPr>
          </w:p>
        </w:tc>
        <w:tc>
          <w:tcPr>
            <w:tcW w:w="1423"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A33A4A" w:rsidRPr="00125E0C" w:rsidRDefault="00A33A4A" w:rsidP="0004641C">
            <w:pPr>
              <w:pStyle w:val="MainParanoChapter"/>
              <w:spacing w:after="0"/>
              <w:jc w:val="left"/>
              <w:rPr>
                <w:rFonts w:asciiTheme="minorHAnsi" w:hAnsiTheme="minorHAnsi"/>
                <w:b/>
                <w:bCs/>
                <w:color w:val="FFFFFF"/>
                <w:sz w:val="20"/>
                <w:szCs w:val="20"/>
                <w:lang w:val="ro-RO"/>
              </w:rPr>
            </w:pPr>
            <w:bookmarkStart w:id="214" w:name="_Toc378705784"/>
            <w:bookmarkStart w:id="215" w:name="_Toc378705912"/>
            <w:bookmarkStart w:id="216" w:name="_Toc393124543"/>
            <w:r w:rsidRPr="00125E0C">
              <w:rPr>
                <w:rFonts w:asciiTheme="minorHAnsi" w:hAnsiTheme="minorHAnsi"/>
                <w:b/>
                <w:bCs/>
                <w:color w:val="FFFFFF"/>
                <w:sz w:val="20"/>
                <w:szCs w:val="20"/>
                <w:lang w:val="ro-RO"/>
              </w:rPr>
              <w:t>Referinţă</w:t>
            </w:r>
            <w:bookmarkEnd w:id="214"/>
            <w:bookmarkEnd w:id="215"/>
            <w:bookmarkEnd w:id="216"/>
          </w:p>
        </w:tc>
        <w:tc>
          <w:tcPr>
            <w:tcW w:w="1709"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A33A4A" w:rsidRPr="00125E0C" w:rsidRDefault="00A33A4A" w:rsidP="00B60782">
            <w:pPr>
              <w:pStyle w:val="MainParanoChapter"/>
              <w:spacing w:after="0"/>
              <w:jc w:val="left"/>
              <w:rPr>
                <w:rFonts w:asciiTheme="minorHAnsi" w:hAnsiTheme="minorHAnsi"/>
                <w:b/>
                <w:bCs/>
                <w:color w:val="FFFFFF"/>
                <w:sz w:val="20"/>
                <w:szCs w:val="20"/>
                <w:lang w:val="ro-RO"/>
              </w:rPr>
            </w:pPr>
            <w:bookmarkStart w:id="217" w:name="_Toc378705785"/>
            <w:bookmarkStart w:id="218" w:name="_Toc378705913"/>
            <w:bookmarkStart w:id="219" w:name="_Toc393124544"/>
            <w:r w:rsidRPr="00125E0C">
              <w:rPr>
                <w:rFonts w:asciiTheme="minorHAnsi" w:hAnsiTheme="minorHAnsi"/>
                <w:b/>
                <w:bCs/>
                <w:color w:val="FFFFFF"/>
                <w:sz w:val="20"/>
                <w:szCs w:val="20"/>
                <w:lang w:val="ro-RO"/>
              </w:rPr>
              <w:t>Situaţia din 3</w:t>
            </w:r>
            <w:r w:rsidR="00B60782">
              <w:rPr>
                <w:rFonts w:asciiTheme="minorHAnsi" w:hAnsiTheme="minorHAnsi"/>
                <w:b/>
                <w:bCs/>
                <w:color w:val="FFFFFF"/>
                <w:sz w:val="20"/>
                <w:szCs w:val="20"/>
                <w:lang w:val="ro-RO"/>
              </w:rPr>
              <w:t>0</w:t>
            </w:r>
            <w:r w:rsidRPr="00125E0C">
              <w:rPr>
                <w:rFonts w:asciiTheme="minorHAnsi" w:hAnsiTheme="minorHAnsi"/>
                <w:b/>
                <w:bCs/>
                <w:color w:val="FFFFFF"/>
                <w:sz w:val="20"/>
                <w:szCs w:val="20"/>
                <w:lang w:val="ro-RO"/>
              </w:rPr>
              <w:t xml:space="preserve"> </w:t>
            </w:r>
            <w:r w:rsidR="00B60782">
              <w:rPr>
                <w:rFonts w:asciiTheme="minorHAnsi" w:hAnsiTheme="minorHAnsi"/>
                <w:b/>
                <w:bCs/>
                <w:color w:val="FFFFFF"/>
                <w:sz w:val="20"/>
                <w:szCs w:val="20"/>
                <w:lang w:val="ro-RO"/>
              </w:rPr>
              <w:t>iunie</w:t>
            </w:r>
            <w:r>
              <w:rPr>
                <w:rFonts w:asciiTheme="minorHAnsi" w:hAnsiTheme="minorHAnsi"/>
                <w:b/>
                <w:bCs/>
                <w:color w:val="FFFFFF"/>
                <w:sz w:val="20"/>
                <w:szCs w:val="20"/>
                <w:lang w:val="ro-RO"/>
              </w:rPr>
              <w:t xml:space="preserve"> </w:t>
            </w:r>
            <w:r w:rsidRPr="00125E0C">
              <w:rPr>
                <w:rFonts w:asciiTheme="minorHAnsi" w:hAnsiTheme="minorHAnsi"/>
                <w:b/>
                <w:bCs/>
                <w:color w:val="FFFFFF"/>
                <w:sz w:val="20"/>
                <w:szCs w:val="20"/>
                <w:lang w:val="ro-RO"/>
              </w:rPr>
              <w:t>201</w:t>
            </w:r>
            <w:bookmarkEnd w:id="217"/>
            <w:bookmarkEnd w:id="218"/>
            <w:r w:rsidR="00B60782">
              <w:rPr>
                <w:rFonts w:asciiTheme="minorHAnsi" w:hAnsiTheme="minorHAnsi"/>
                <w:b/>
                <w:bCs/>
                <w:color w:val="FFFFFF"/>
                <w:sz w:val="20"/>
                <w:szCs w:val="20"/>
                <w:lang w:val="ro-RO"/>
              </w:rPr>
              <w:t>4</w:t>
            </w:r>
            <w:bookmarkEnd w:id="219"/>
          </w:p>
        </w:tc>
        <w:tc>
          <w:tcPr>
            <w:tcW w:w="1709" w:type="dxa"/>
            <w:tcBorders>
              <w:top w:val="single" w:sz="8" w:space="0" w:color="FFFFFF"/>
              <w:left w:val="single" w:sz="8" w:space="0" w:color="FFFFFF"/>
              <w:bottom w:val="single" w:sz="24" w:space="0" w:color="FFFFFF"/>
              <w:right w:val="single" w:sz="4" w:space="0" w:color="FFFFFF" w:themeColor="background1"/>
            </w:tcBorders>
            <w:shd w:val="clear" w:color="auto" w:fill="4F81BD"/>
            <w:vAlign w:val="center"/>
          </w:tcPr>
          <w:p w:rsidR="00A33A4A" w:rsidRDefault="00A33A4A" w:rsidP="0004641C">
            <w:pPr>
              <w:pStyle w:val="MainParanoChapter"/>
              <w:spacing w:after="0"/>
              <w:jc w:val="left"/>
              <w:rPr>
                <w:rFonts w:asciiTheme="minorHAnsi" w:hAnsiTheme="minorHAnsi"/>
                <w:b/>
                <w:bCs/>
                <w:color w:val="FFFFFF"/>
                <w:sz w:val="20"/>
                <w:szCs w:val="20"/>
                <w:lang w:val="ro-RO"/>
              </w:rPr>
            </w:pPr>
            <w:bookmarkStart w:id="220" w:name="_Toc378705786"/>
            <w:bookmarkStart w:id="221" w:name="_Toc378705914"/>
            <w:bookmarkStart w:id="222" w:name="_Toc393124545"/>
            <w:r>
              <w:rPr>
                <w:rFonts w:asciiTheme="minorHAnsi" w:hAnsiTheme="minorHAnsi"/>
                <w:b/>
                <w:bCs/>
                <w:color w:val="FFFFFF"/>
                <w:sz w:val="20"/>
                <w:szCs w:val="20"/>
                <w:lang w:val="ro-RO"/>
              </w:rPr>
              <w:t>Ținta finală</w:t>
            </w:r>
            <w:bookmarkEnd w:id="220"/>
            <w:bookmarkEnd w:id="221"/>
            <w:bookmarkEnd w:id="222"/>
          </w:p>
          <w:p w:rsidR="00A33A4A" w:rsidRPr="00125E0C" w:rsidRDefault="00A33A4A" w:rsidP="00A33A4A">
            <w:pPr>
              <w:pStyle w:val="MainParanoChapter"/>
              <w:spacing w:after="0"/>
              <w:jc w:val="left"/>
              <w:rPr>
                <w:rFonts w:asciiTheme="minorHAnsi" w:hAnsiTheme="minorHAnsi"/>
                <w:b/>
                <w:bCs/>
                <w:color w:val="FFFFFF"/>
                <w:sz w:val="20"/>
                <w:szCs w:val="20"/>
                <w:lang w:val="ro-RO"/>
              </w:rPr>
            </w:pPr>
            <w:bookmarkStart w:id="223" w:name="_Toc378705787"/>
            <w:bookmarkStart w:id="224" w:name="_Toc378705915"/>
            <w:bookmarkStart w:id="225" w:name="_Toc393124546"/>
            <w:r>
              <w:rPr>
                <w:rFonts w:asciiTheme="minorHAnsi" w:hAnsiTheme="minorHAnsi"/>
                <w:b/>
                <w:bCs/>
                <w:color w:val="FFFFFF"/>
                <w:sz w:val="20"/>
                <w:szCs w:val="20"/>
                <w:lang w:val="ro-RO"/>
              </w:rPr>
              <w:t>2017</w:t>
            </w:r>
            <w:bookmarkEnd w:id="223"/>
            <w:bookmarkEnd w:id="224"/>
            <w:bookmarkEnd w:id="225"/>
          </w:p>
        </w:tc>
        <w:tc>
          <w:tcPr>
            <w:tcW w:w="1738" w:type="dxa"/>
            <w:tcBorders>
              <w:top w:val="single" w:sz="8" w:space="0" w:color="FFFFFF"/>
              <w:left w:val="single" w:sz="4" w:space="0" w:color="FFFFFF" w:themeColor="background1"/>
              <w:bottom w:val="single" w:sz="24" w:space="0" w:color="FFFFFF"/>
              <w:right w:val="single" w:sz="8" w:space="0" w:color="FFFFFF"/>
            </w:tcBorders>
            <w:shd w:val="clear" w:color="auto" w:fill="4F81BD"/>
            <w:vAlign w:val="center"/>
          </w:tcPr>
          <w:p w:rsidR="00A33A4A" w:rsidRPr="00125E0C" w:rsidRDefault="00A33A4A" w:rsidP="0004641C">
            <w:pPr>
              <w:pStyle w:val="MainParanoChapter"/>
              <w:spacing w:after="0"/>
              <w:jc w:val="left"/>
              <w:rPr>
                <w:rFonts w:asciiTheme="minorHAnsi" w:hAnsiTheme="minorHAnsi"/>
                <w:b/>
                <w:bCs/>
                <w:color w:val="FFFFFF"/>
                <w:sz w:val="20"/>
                <w:szCs w:val="20"/>
                <w:lang w:val="ro-RO"/>
              </w:rPr>
            </w:pPr>
            <w:bookmarkStart w:id="226" w:name="_Toc378705788"/>
            <w:bookmarkStart w:id="227" w:name="_Toc378705916"/>
            <w:bookmarkStart w:id="228" w:name="_Toc393124547"/>
            <w:r w:rsidRPr="00125E0C">
              <w:rPr>
                <w:rFonts w:asciiTheme="minorHAnsi" w:hAnsiTheme="minorHAnsi"/>
                <w:b/>
                <w:bCs/>
                <w:color w:val="FFFFFF"/>
                <w:sz w:val="20"/>
                <w:szCs w:val="20"/>
                <w:lang w:val="ro-RO"/>
              </w:rPr>
              <w:t>Comentarii</w:t>
            </w:r>
            <w:bookmarkEnd w:id="226"/>
            <w:bookmarkEnd w:id="227"/>
            <w:bookmarkEnd w:id="228"/>
            <w:r>
              <w:rPr>
                <w:rFonts w:asciiTheme="minorHAnsi" w:hAnsiTheme="minorHAnsi"/>
                <w:b/>
                <w:bCs/>
                <w:color w:val="FFFFFF"/>
                <w:sz w:val="20"/>
                <w:szCs w:val="20"/>
                <w:lang w:val="ro-RO"/>
              </w:rPr>
              <w:t xml:space="preserve"> </w:t>
            </w:r>
          </w:p>
        </w:tc>
      </w:tr>
      <w:tr w:rsidR="00A33A4A" w:rsidRPr="00A33A4A" w:rsidTr="003048CE">
        <w:trPr>
          <w:trHeight w:val="1792"/>
        </w:trPr>
        <w:tc>
          <w:tcPr>
            <w:tcW w:w="3384" w:type="dxa"/>
            <w:tcBorders>
              <w:top w:val="single" w:sz="8" w:space="0" w:color="FFFFFF"/>
              <w:left w:val="single" w:sz="8" w:space="0" w:color="FFFFFF"/>
              <w:bottom w:val="nil"/>
              <w:right w:val="single" w:sz="24" w:space="0" w:color="FFFFFF"/>
            </w:tcBorders>
            <w:shd w:val="clear" w:color="auto" w:fill="4F81BD"/>
            <w:vAlign w:val="center"/>
          </w:tcPr>
          <w:p w:rsidR="00A33A4A" w:rsidRPr="00D47F07" w:rsidRDefault="00A33A4A" w:rsidP="00A33A4A">
            <w:pPr>
              <w:spacing w:after="0" w:line="240" w:lineRule="auto"/>
              <w:rPr>
                <w:rFonts w:asciiTheme="minorHAnsi" w:hAnsiTheme="minorHAnsi"/>
                <w:b/>
                <w:bCs/>
                <w:color w:val="FFFFFF"/>
                <w:sz w:val="20"/>
                <w:szCs w:val="20"/>
                <w:lang w:val="ro-RO"/>
              </w:rPr>
            </w:pPr>
            <w:r>
              <w:rPr>
                <w:rFonts w:asciiTheme="minorHAnsi" w:hAnsiTheme="minorHAnsi"/>
                <w:b/>
                <w:bCs/>
                <w:color w:val="FFFFFF"/>
                <w:sz w:val="20"/>
                <w:szCs w:val="20"/>
                <w:lang w:val="ro-MD"/>
              </w:rPr>
              <w:t>Campanie națională de sensibilizare și mobilizare pentru crearea grupurilor de producători</w:t>
            </w:r>
          </w:p>
        </w:tc>
        <w:tc>
          <w:tcPr>
            <w:tcW w:w="142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33A4A" w:rsidRPr="000A6A2F" w:rsidRDefault="00A33A4A" w:rsidP="00A33A4A">
            <w:pPr>
              <w:pStyle w:val="MainParanoChapter"/>
              <w:spacing w:after="0"/>
              <w:jc w:val="left"/>
              <w:rPr>
                <w:rFonts w:asciiTheme="minorHAnsi" w:hAnsiTheme="minorHAnsi"/>
                <w:b/>
                <w:color w:val="000000"/>
                <w:sz w:val="16"/>
                <w:szCs w:val="16"/>
                <w:lang w:val="ro-RO"/>
              </w:rPr>
            </w:pPr>
            <w:bookmarkStart w:id="229" w:name="_Toc378705789"/>
            <w:bookmarkStart w:id="230" w:name="_Toc378705917"/>
            <w:bookmarkStart w:id="231" w:name="_Toc393124548"/>
            <w:r>
              <w:rPr>
                <w:rFonts w:asciiTheme="minorHAnsi" w:hAnsiTheme="minorHAnsi"/>
                <w:b/>
                <w:color w:val="000000"/>
                <w:sz w:val="16"/>
                <w:szCs w:val="16"/>
                <w:lang w:val="ro-RO"/>
              </w:rPr>
              <w:t>Grupurile de producători sunt în curs de dezvoltare pentru afacerile agricole.  Nu au fost realizate activități de informare până la moment.</w:t>
            </w:r>
            <w:bookmarkEnd w:id="229"/>
            <w:bookmarkEnd w:id="230"/>
            <w:bookmarkEnd w:id="231"/>
          </w:p>
        </w:tc>
        <w:tc>
          <w:tcPr>
            <w:tcW w:w="1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33A4A" w:rsidRPr="00A33A4A" w:rsidRDefault="00A33A4A" w:rsidP="00A33A4A">
            <w:pPr>
              <w:pStyle w:val="MainParanoChapter"/>
              <w:spacing w:after="0"/>
              <w:jc w:val="left"/>
              <w:rPr>
                <w:rFonts w:ascii="Calibri" w:hAnsi="Calibri"/>
                <w:b/>
                <w:color w:val="000000"/>
                <w:sz w:val="16"/>
                <w:szCs w:val="16"/>
                <w:highlight w:val="yellow"/>
                <w:lang w:val="ro-RO"/>
              </w:rPr>
            </w:pPr>
            <w:bookmarkStart w:id="232" w:name="_Toc378705790"/>
            <w:bookmarkStart w:id="233" w:name="_Toc378705918"/>
            <w:bookmarkStart w:id="234" w:name="_Toc393124549"/>
            <w:r w:rsidRPr="00A33A4A">
              <w:rPr>
                <w:rFonts w:ascii="Calibri" w:hAnsi="Calibri"/>
                <w:b/>
                <w:color w:val="000000"/>
                <w:sz w:val="16"/>
                <w:szCs w:val="16"/>
                <w:lang w:val="ro-RO"/>
              </w:rPr>
              <w:t xml:space="preserve">Campania națională </w:t>
            </w:r>
            <w:r>
              <w:rPr>
                <w:rFonts w:ascii="Calibri" w:hAnsi="Calibri"/>
                <w:b/>
                <w:color w:val="000000"/>
                <w:sz w:val="16"/>
                <w:szCs w:val="16"/>
                <w:lang w:val="ro-RO"/>
              </w:rPr>
              <w:t xml:space="preserve">a fost </w:t>
            </w:r>
            <w:r w:rsidRPr="00A33A4A">
              <w:rPr>
                <w:rFonts w:ascii="Calibri" w:hAnsi="Calibri"/>
                <w:b/>
                <w:color w:val="000000"/>
                <w:sz w:val="16"/>
                <w:szCs w:val="16"/>
                <w:lang w:val="ro-RO"/>
              </w:rPr>
              <w:t>realizată în 7 regiuni ale țării</w:t>
            </w:r>
            <w:r>
              <w:rPr>
                <w:rFonts w:ascii="Calibri" w:hAnsi="Calibri"/>
                <w:b/>
                <w:color w:val="000000"/>
                <w:sz w:val="16"/>
                <w:szCs w:val="16"/>
                <w:lang w:val="ro-RO"/>
              </w:rPr>
              <w:t>.</w:t>
            </w:r>
            <w:bookmarkEnd w:id="232"/>
            <w:bookmarkEnd w:id="233"/>
            <w:bookmarkEnd w:id="234"/>
            <w:r>
              <w:rPr>
                <w:rFonts w:ascii="Calibri" w:hAnsi="Calibri"/>
                <w:b/>
                <w:color w:val="000000"/>
                <w:sz w:val="16"/>
                <w:szCs w:val="16"/>
                <w:lang w:val="ro-RO"/>
              </w:rPr>
              <w:t xml:space="preserve"> </w:t>
            </w:r>
            <w:r w:rsidRPr="00A33A4A">
              <w:rPr>
                <w:rFonts w:ascii="Calibri" w:hAnsi="Calibri"/>
                <w:b/>
                <w:color w:val="000000"/>
                <w:sz w:val="16"/>
                <w:szCs w:val="16"/>
                <w:lang w:val="ro-RO"/>
              </w:rPr>
              <w:t xml:space="preserve"> </w:t>
            </w:r>
          </w:p>
        </w:tc>
        <w:tc>
          <w:tcPr>
            <w:tcW w:w="1709"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A33A4A" w:rsidRPr="000A6A2F" w:rsidRDefault="00A33A4A" w:rsidP="00A33A4A">
            <w:pPr>
              <w:pStyle w:val="MainParanoChapter"/>
              <w:spacing w:after="0"/>
              <w:jc w:val="left"/>
              <w:rPr>
                <w:rFonts w:asciiTheme="minorHAnsi" w:hAnsiTheme="minorHAnsi"/>
                <w:b/>
                <w:color w:val="000000"/>
                <w:sz w:val="16"/>
                <w:szCs w:val="16"/>
                <w:lang w:val="ro-RO"/>
              </w:rPr>
            </w:pPr>
            <w:bookmarkStart w:id="235" w:name="_Toc378705791"/>
            <w:bookmarkStart w:id="236" w:name="_Toc378705919"/>
            <w:bookmarkStart w:id="237" w:name="_Toc393124550"/>
            <w:r>
              <w:rPr>
                <w:rFonts w:asciiTheme="minorHAnsi" w:hAnsiTheme="minorHAnsi"/>
                <w:b/>
                <w:color w:val="000000"/>
                <w:sz w:val="16"/>
                <w:szCs w:val="16"/>
                <w:lang w:val="ro-RO"/>
              </w:rPr>
              <w:t>Campanie națională implementată</w:t>
            </w:r>
            <w:bookmarkEnd w:id="235"/>
            <w:bookmarkEnd w:id="236"/>
            <w:bookmarkEnd w:id="237"/>
          </w:p>
        </w:tc>
        <w:tc>
          <w:tcPr>
            <w:tcW w:w="1738"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A33A4A" w:rsidRPr="000A6A2F" w:rsidRDefault="00A33A4A" w:rsidP="00A33A4A">
            <w:pPr>
              <w:pStyle w:val="MainParanoChapter"/>
              <w:spacing w:after="0"/>
              <w:jc w:val="left"/>
              <w:rPr>
                <w:rFonts w:asciiTheme="minorHAnsi" w:hAnsiTheme="minorHAnsi"/>
                <w:b/>
                <w:color w:val="000000"/>
                <w:sz w:val="16"/>
                <w:szCs w:val="16"/>
                <w:lang w:val="ro-RO"/>
              </w:rPr>
            </w:pPr>
          </w:p>
        </w:tc>
      </w:tr>
      <w:tr w:rsidR="00A33A4A" w:rsidRPr="003F1C8E" w:rsidTr="003048CE">
        <w:trPr>
          <w:trHeight w:val="505"/>
        </w:trPr>
        <w:tc>
          <w:tcPr>
            <w:tcW w:w="3384" w:type="dxa"/>
            <w:tcBorders>
              <w:left w:val="single" w:sz="8" w:space="0" w:color="FFFFFF"/>
              <w:bottom w:val="nil"/>
              <w:right w:val="single" w:sz="24" w:space="0" w:color="FFFFFF"/>
            </w:tcBorders>
            <w:shd w:val="clear" w:color="auto" w:fill="4F81BD"/>
            <w:vAlign w:val="center"/>
          </w:tcPr>
          <w:p w:rsidR="00A33A4A" w:rsidRPr="00D47F07" w:rsidRDefault="00A33A4A" w:rsidP="00A33A4A">
            <w:pPr>
              <w:spacing w:after="0" w:line="240" w:lineRule="auto"/>
              <w:rPr>
                <w:rFonts w:asciiTheme="minorHAnsi" w:hAnsiTheme="minorHAnsi"/>
                <w:b/>
                <w:bCs/>
                <w:color w:val="FFFFFF"/>
                <w:sz w:val="20"/>
                <w:szCs w:val="20"/>
                <w:lang w:val="ro-RO"/>
              </w:rPr>
            </w:pPr>
            <w:r>
              <w:rPr>
                <w:rFonts w:asciiTheme="minorHAnsi" w:hAnsiTheme="minorHAnsi"/>
                <w:b/>
                <w:bCs/>
                <w:color w:val="FFFFFF"/>
                <w:sz w:val="20"/>
                <w:szCs w:val="20"/>
                <w:lang w:val="ro-RO"/>
              </w:rPr>
              <w:t>Participarea femeilor în activități de outreach</w:t>
            </w:r>
          </w:p>
        </w:tc>
        <w:tc>
          <w:tcPr>
            <w:tcW w:w="1423" w:type="dxa"/>
            <w:shd w:val="clear" w:color="auto" w:fill="D3DFEE"/>
            <w:vAlign w:val="center"/>
          </w:tcPr>
          <w:p w:rsidR="00A33A4A" w:rsidRPr="000A6A2F" w:rsidRDefault="00A33A4A" w:rsidP="00A33A4A">
            <w:pPr>
              <w:pStyle w:val="MainParanoChapter"/>
              <w:spacing w:after="0"/>
              <w:jc w:val="left"/>
              <w:rPr>
                <w:rFonts w:asciiTheme="minorHAnsi" w:hAnsiTheme="minorHAnsi"/>
                <w:b/>
                <w:color w:val="000000"/>
                <w:sz w:val="16"/>
                <w:szCs w:val="16"/>
                <w:lang w:val="ro-RO"/>
              </w:rPr>
            </w:pPr>
            <w:bookmarkStart w:id="238" w:name="_Toc378705792"/>
            <w:bookmarkStart w:id="239" w:name="_Toc378705920"/>
            <w:bookmarkStart w:id="240" w:name="_Toc393124551"/>
            <w:r>
              <w:rPr>
                <w:rFonts w:asciiTheme="minorHAnsi" w:hAnsiTheme="minorHAnsi"/>
                <w:b/>
                <w:color w:val="000000"/>
                <w:sz w:val="16"/>
                <w:szCs w:val="16"/>
                <w:lang w:val="ro-RO"/>
              </w:rPr>
              <w:t>0</w:t>
            </w:r>
            <w:bookmarkEnd w:id="238"/>
            <w:bookmarkEnd w:id="239"/>
            <w:bookmarkEnd w:id="240"/>
          </w:p>
        </w:tc>
        <w:tc>
          <w:tcPr>
            <w:tcW w:w="1709" w:type="dxa"/>
            <w:shd w:val="clear" w:color="auto" w:fill="DBE5F1" w:themeFill="accent1" w:themeFillTint="33"/>
            <w:vAlign w:val="center"/>
          </w:tcPr>
          <w:p w:rsidR="00A33A4A" w:rsidRPr="00A33A4A" w:rsidRDefault="00641E68" w:rsidP="00BC1EF5">
            <w:pPr>
              <w:pStyle w:val="MainParanoChapter"/>
              <w:spacing w:after="0"/>
              <w:jc w:val="left"/>
              <w:rPr>
                <w:rFonts w:ascii="Calibri" w:hAnsi="Calibri"/>
                <w:b/>
                <w:color w:val="000000"/>
                <w:sz w:val="16"/>
                <w:szCs w:val="16"/>
                <w:highlight w:val="yellow"/>
                <w:lang w:val="ro-RO"/>
              </w:rPr>
            </w:pPr>
            <w:bookmarkStart w:id="241" w:name="_Toc378705793"/>
            <w:bookmarkStart w:id="242" w:name="_Toc378705921"/>
            <w:bookmarkStart w:id="243" w:name="_Toc393124552"/>
            <w:r w:rsidRPr="00641E68">
              <w:rPr>
                <w:rFonts w:ascii="Calibri" w:hAnsi="Calibri"/>
                <w:b/>
                <w:color w:val="000000"/>
                <w:sz w:val="16"/>
                <w:szCs w:val="16"/>
                <w:lang w:val="ro-RO"/>
              </w:rPr>
              <w:t>1</w:t>
            </w:r>
            <w:r w:rsidR="00BC1EF5">
              <w:rPr>
                <w:rFonts w:ascii="Calibri" w:hAnsi="Calibri"/>
                <w:b/>
                <w:color w:val="000000"/>
                <w:sz w:val="16"/>
                <w:szCs w:val="16"/>
                <w:lang w:val="ro-RO"/>
              </w:rPr>
              <w:t>7</w:t>
            </w:r>
            <w:r w:rsidRPr="00641E68">
              <w:rPr>
                <w:rFonts w:ascii="Calibri" w:hAnsi="Calibri"/>
                <w:b/>
                <w:color w:val="000000"/>
                <w:sz w:val="16"/>
                <w:szCs w:val="16"/>
                <w:lang w:val="ro-RO"/>
              </w:rPr>
              <w:t>%</w:t>
            </w:r>
            <w:bookmarkEnd w:id="241"/>
            <w:bookmarkEnd w:id="242"/>
            <w:bookmarkEnd w:id="243"/>
          </w:p>
        </w:tc>
        <w:tc>
          <w:tcPr>
            <w:tcW w:w="1709" w:type="dxa"/>
            <w:tcBorders>
              <w:right w:val="single" w:sz="4" w:space="0" w:color="FFFFFF" w:themeColor="background1"/>
            </w:tcBorders>
            <w:shd w:val="clear" w:color="auto" w:fill="DBE5F1" w:themeFill="accent1" w:themeFillTint="33"/>
            <w:vAlign w:val="center"/>
          </w:tcPr>
          <w:p w:rsidR="00A33A4A" w:rsidRPr="000A6A2F" w:rsidRDefault="00A33A4A" w:rsidP="00A33A4A">
            <w:pPr>
              <w:pStyle w:val="MainParanoChapter"/>
              <w:spacing w:after="0"/>
              <w:jc w:val="left"/>
              <w:rPr>
                <w:rFonts w:asciiTheme="minorHAnsi" w:hAnsiTheme="minorHAnsi"/>
                <w:b/>
                <w:color w:val="000000"/>
                <w:sz w:val="16"/>
                <w:szCs w:val="16"/>
                <w:lang w:val="ro-RO"/>
              </w:rPr>
            </w:pPr>
            <w:bookmarkStart w:id="244" w:name="_Toc378705794"/>
            <w:bookmarkStart w:id="245" w:name="_Toc378705922"/>
            <w:bookmarkStart w:id="246" w:name="_Toc393124553"/>
            <w:r>
              <w:rPr>
                <w:rFonts w:asciiTheme="minorHAnsi" w:hAnsiTheme="minorHAnsi"/>
                <w:b/>
                <w:color w:val="000000"/>
                <w:sz w:val="16"/>
                <w:szCs w:val="16"/>
                <w:lang w:val="ro-RO"/>
              </w:rPr>
              <w:t>40%</w:t>
            </w:r>
            <w:bookmarkEnd w:id="244"/>
            <w:bookmarkEnd w:id="245"/>
            <w:bookmarkEnd w:id="246"/>
          </w:p>
        </w:tc>
        <w:tc>
          <w:tcPr>
            <w:tcW w:w="1738" w:type="dxa"/>
            <w:tcBorders>
              <w:left w:val="single" w:sz="4" w:space="0" w:color="FFFFFF" w:themeColor="background1"/>
            </w:tcBorders>
            <w:shd w:val="clear" w:color="auto" w:fill="DBE5F1" w:themeFill="accent1" w:themeFillTint="33"/>
            <w:vAlign w:val="center"/>
          </w:tcPr>
          <w:p w:rsidR="00A33A4A" w:rsidRPr="000A6A2F" w:rsidRDefault="009E2462" w:rsidP="00B60782">
            <w:pPr>
              <w:pStyle w:val="MainParanoChapter"/>
              <w:spacing w:after="0"/>
              <w:jc w:val="left"/>
              <w:rPr>
                <w:rFonts w:asciiTheme="minorHAnsi" w:hAnsiTheme="minorHAnsi"/>
                <w:b/>
                <w:color w:val="000000"/>
                <w:sz w:val="16"/>
                <w:szCs w:val="16"/>
                <w:lang w:val="ro-RO"/>
              </w:rPr>
            </w:pPr>
            <w:bookmarkStart w:id="247" w:name="_Toc378705795"/>
            <w:bookmarkStart w:id="248" w:name="_Toc378705923"/>
            <w:bookmarkStart w:id="249" w:name="_Toc393124554"/>
            <w:r>
              <w:rPr>
                <w:rFonts w:asciiTheme="minorHAnsi" w:hAnsiTheme="minorHAnsi"/>
                <w:b/>
                <w:color w:val="000000"/>
                <w:sz w:val="16"/>
                <w:szCs w:val="16"/>
                <w:lang w:val="ro-RO"/>
              </w:rPr>
              <w:t xml:space="preserve">Au fost realizate </w:t>
            </w:r>
            <w:r w:rsidR="00B60782">
              <w:rPr>
                <w:rFonts w:asciiTheme="minorHAnsi" w:hAnsiTheme="minorHAnsi"/>
                <w:b/>
                <w:color w:val="000000"/>
                <w:sz w:val="16"/>
                <w:szCs w:val="16"/>
                <w:lang w:val="ro-RO"/>
              </w:rPr>
              <w:t>115</w:t>
            </w:r>
            <w:r>
              <w:rPr>
                <w:rFonts w:asciiTheme="minorHAnsi" w:hAnsiTheme="minorHAnsi"/>
                <w:b/>
                <w:color w:val="000000"/>
                <w:sz w:val="16"/>
                <w:szCs w:val="16"/>
                <w:lang w:val="ro-RO"/>
              </w:rPr>
              <w:t xml:space="preserve"> activități de outreach pentru producătorii și actorii implicați sectorul horticol. În cadrul sesiunilor de outreach au fost informate </w:t>
            </w:r>
            <w:r w:rsidR="00B60782">
              <w:rPr>
                <w:rFonts w:asciiTheme="minorHAnsi" w:hAnsiTheme="minorHAnsi"/>
                <w:b/>
                <w:color w:val="000000"/>
                <w:sz w:val="16"/>
                <w:szCs w:val="16"/>
                <w:lang w:val="ro-RO"/>
              </w:rPr>
              <w:t>1131</w:t>
            </w:r>
            <w:r>
              <w:rPr>
                <w:rFonts w:asciiTheme="minorHAnsi" w:hAnsiTheme="minorHAnsi"/>
                <w:b/>
                <w:color w:val="000000"/>
                <w:sz w:val="16"/>
                <w:szCs w:val="16"/>
                <w:lang w:val="ro-RO"/>
              </w:rPr>
              <w:t xml:space="preserve"> persoane.</w:t>
            </w:r>
            <w:bookmarkEnd w:id="247"/>
            <w:bookmarkEnd w:id="248"/>
            <w:bookmarkEnd w:id="249"/>
            <w:r>
              <w:rPr>
                <w:rFonts w:asciiTheme="minorHAnsi" w:hAnsiTheme="minorHAnsi"/>
                <w:b/>
                <w:color w:val="000000"/>
                <w:sz w:val="16"/>
                <w:szCs w:val="16"/>
                <w:lang w:val="ro-RO"/>
              </w:rPr>
              <w:t xml:space="preserve">  </w:t>
            </w:r>
          </w:p>
        </w:tc>
      </w:tr>
      <w:tr w:rsidR="00A33A4A" w:rsidRPr="003F1C8E" w:rsidTr="003048CE">
        <w:trPr>
          <w:trHeight w:val="260"/>
        </w:trPr>
        <w:tc>
          <w:tcPr>
            <w:tcW w:w="3384"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A33A4A" w:rsidRPr="00D47F07" w:rsidRDefault="00A33A4A" w:rsidP="00A33A4A">
            <w:pPr>
              <w:spacing w:after="0" w:line="240" w:lineRule="auto"/>
              <w:rPr>
                <w:rFonts w:asciiTheme="minorHAnsi" w:hAnsiTheme="minorHAnsi"/>
                <w:b/>
                <w:bCs/>
                <w:color w:val="FFFFFF"/>
                <w:sz w:val="20"/>
                <w:szCs w:val="20"/>
                <w:lang w:val="ro-RO"/>
              </w:rPr>
            </w:pPr>
            <w:r>
              <w:rPr>
                <w:rFonts w:asciiTheme="minorHAnsi" w:hAnsiTheme="minorHAnsi"/>
                <w:b/>
                <w:bCs/>
                <w:color w:val="FFFFFF"/>
                <w:sz w:val="20"/>
                <w:szCs w:val="20"/>
                <w:lang w:val="ro-RO"/>
              </w:rPr>
              <w:t>Grupuri de producători create</w:t>
            </w:r>
          </w:p>
        </w:tc>
        <w:tc>
          <w:tcPr>
            <w:tcW w:w="1423"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33A4A" w:rsidRPr="00D47F07" w:rsidRDefault="00A33A4A" w:rsidP="00A33A4A">
            <w:pPr>
              <w:pStyle w:val="MainParanoChapter"/>
              <w:spacing w:after="0"/>
              <w:jc w:val="left"/>
              <w:rPr>
                <w:rFonts w:asciiTheme="minorHAnsi" w:hAnsiTheme="minorHAnsi"/>
                <w:b/>
                <w:color w:val="000000"/>
                <w:sz w:val="16"/>
                <w:szCs w:val="16"/>
                <w:lang w:val="ro-RO"/>
              </w:rPr>
            </w:pPr>
            <w:bookmarkStart w:id="250" w:name="_Toc378705796"/>
            <w:bookmarkStart w:id="251" w:name="_Toc378705924"/>
            <w:bookmarkStart w:id="252" w:name="_Toc393124555"/>
            <w:r>
              <w:rPr>
                <w:rFonts w:asciiTheme="minorHAnsi" w:hAnsiTheme="minorHAnsi"/>
                <w:b/>
                <w:color w:val="000000"/>
                <w:sz w:val="16"/>
                <w:szCs w:val="16"/>
                <w:lang w:val="ro-RO"/>
              </w:rPr>
              <w:t>0</w:t>
            </w:r>
            <w:bookmarkEnd w:id="250"/>
            <w:bookmarkEnd w:id="251"/>
            <w:bookmarkEnd w:id="252"/>
          </w:p>
        </w:tc>
        <w:tc>
          <w:tcPr>
            <w:tcW w:w="1709"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A33A4A" w:rsidRPr="00A33A4A" w:rsidRDefault="007A74F0" w:rsidP="00A33A4A">
            <w:pPr>
              <w:pStyle w:val="MainParanoChapter"/>
              <w:spacing w:after="0"/>
              <w:jc w:val="left"/>
              <w:rPr>
                <w:rFonts w:asciiTheme="minorHAnsi" w:hAnsiTheme="minorHAnsi"/>
                <w:b/>
                <w:color w:val="000000"/>
                <w:sz w:val="16"/>
                <w:szCs w:val="16"/>
                <w:highlight w:val="yellow"/>
                <w:lang w:val="ro-RO"/>
              </w:rPr>
            </w:pPr>
            <w:bookmarkStart w:id="253" w:name="_Toc393124556"/>
            <w:r>
              <w:rPr>
                <w:rFonts w:asciiTheme="minorHAnsi" w:hAnsiTheme="minorHAnsi"/>
                <w:b/>
                <w:color w:val="000000"/>
                <w:sz w:val="16"/>
                <w:szCs w:val="16"/>
                <w:lang w:val="ro-RO"/>
              </w:rPr>
              <w:t>9</w:t>
            </w:r>
            <w:bookmarkEnd w:id="253"/>
          </w:p>
        </w:tc>
        <w:tc>
          <w:tcPr>
            <w:tcW w:w="1709"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A33A4A" w:rsidRPr="00D47F07" w:rsidRDefault="00A33A4A" w:rsidP="00A33A4A">
            <w:pPr>
              <w:pStyle w:val="MainParanoChapter"/>
              <w:spacing w:after="0"/>
              <w:jc w:val="left"/>
              <w:rPr>
                <w:rFonts w:asciiTheme="minorHAnsi" w:hAnsiTheme="minorHAnsi"/>
                <w:b/>
                <w:color w:val="000000"/>
                <w:sz w:val="16"/>
                <w:szCs w:val="16"/>
                <w:lang w:val="ro-RO"/>
              </w:rPr>
            </w:pPr>
            <w:bookmarkStart w:id="254" w:name="_Toc378705798"/>
            <w:bookmarkStart w:id="255" w:name="_Toc378705926"/>
            <w:bookmarkStart w:id="256" w:name="_Toc393124557"/>
            <w:r>
              <w:rPr>
                <w:rFonts w:asciiTheme="minorHAnsi" w:hAnsiTheme="minorHAnsi"/>
                <w:b/>
                <w:color w:val="000000"/>
                <w:sz w:val="16"/>
                <w:szCs w:val="16"/>
                <w:lang w:val="ro-RO"/>
              </w:rPr>
              <w:t>20</w:t>
            </w:r>
            <w:bookmarkEnd w:id="254"/>
            <w:bookmarkEnd w:id="255"/>
            <w:bookmarkEnd w:id="256"/>
          </w:p>
        </w:tc>
        <w:tc>
          <w:tcPr>
            <w:tcW w:w="1738"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A33A4A" w:rsidRPr="00D47F07" w:rsidRDefault="00B60782" w:rsidP="00B60782">
            <w:pPr>
              <w:pStyle w:val="MainParanoChapter"/>
              <w:spacing w:after="0"/>
              <w:jc w:val="left"/>
              <w:rPr>
                <w:rFonts w:asciiTheme="minorHAnsi" w:hAnsiTheme="minorHAnsi"/>
                <w:b/>
                <w:color w:val="000000"/>
                <w:sz w:val="16"/>
                <w:szCs w:val="16"/>
                <w:lang w:val="ro-RO"/>
              </w:rPr>
            </w:pPr>
            <w:bookmarkStart w:id="257" w:name="_Toc393124558"/>
            <w:r>
              <w:rPr>
                <w:rFonts w:asciiTheme="minorHAnsi" w:hAnsiTheme="minorHAnsi"/>
                <w:b/>
                <w:color w:val="000000"/>
                <w:sz w:val="16"/>
                <w:szCs w:val="16"/>
                <w:lang w:val="ro-RO"/>
              </w:rPr>
              <w:t>La finele lunii iunie 2014, 9 grupuri de producători au depus dosarele de aplicare la programul de granturi investiționale pentru dezvoltarea infrastructurii post-recoltă</w:t>
            </w:r>
            <w:bookmarkEnd w:id="257"/>
            <w:r>
              <w:rPr>
                <w:rFonts w:asciiTheme="minorHAnsi" w:hAnsiTheme="minorHAnsi"/>
                <w:b/>
                <w:color w:val="000000"/>
                <w:sz w:val="16"/>
                <w:szCs w:val="16"/>
                <w:lang w:val="ro-RO"/>
              </w:rPr>
              <w:t xml:space="preserve"> </w:t>
            </w:r>
          </w:p>
        </w:tc>
      </w:tr>
      <w:tr w:rsidR="00A33A4A" w:rsidRPr="00E950C9" w:rsidTr="003048CE">
        <w:trPr>
          <w:trHeight w:val="714"/>
        </w:trPr>
        <w:tc>
          <w:tcPr>
            <w:tcW w:w="3384"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A33A4A" w:rsidRPr="00D47F07" w:rsidRDefault="00A33A4A" w:rsidP="003048CE">
            <w:pPr>
              <w:spacing w:after="0" w:line="240" w:lineRule="auto"/>
              <w:rPr>
                <w:rFonts w:asciiTheme="minorHAnsi" w:hAnsiTheme="minorHAnsi"/>
                <w:b/>
                <w:bCs/>
                <w:color w:val="FFFFFF" w:themeColor="background1"/>
                <w:sz w:val="20"/>
                <w:szCs w:val="20"/>
                <w:lang w:val="ro-MD"/>
              </w:rPr>
            </w:pPr>
            <w:r>
              <w:rPr>
                <w:rFonts w:asciiTheme="minorHAnsi" w:hAnsiTheme="minorHAnsi"/>
                <w:b/>
                <w:bCs/>
                <w:color w:val="FFFFFF" w:themeColor="background1"/>
                <w:sz w:val="20"/>
                <w:szCs w:val="20"/>
                <w:lang w:val="ro-MD"/>
              </w:rPr>
              <w:t xml:space="preserve">Capacitate </w:t>
            </w:r>
            <w:r w:rsidR="003048CE">
              <w:rPr>
                <w:rFonts w:asciiTheme="minorHAnsi" w:hAnsiTheme="minorHAnsi"/>
                <w:b/>
                <w:bCs/>
                <w:color w:val="FFFFFF" w:themeColor="background1"/>
                <w:sz w:val="20"/>
                <w:szCs w:val="20"/>
                <w:lang w:val="ro-MD"/>
              </w:rPr>
              <w:t xml:space="preserve">de exploatare a </w:t>
            </w:r>
            <w:r>
              <w:rPr>
                <w:rFonts w:asciiTheme="minorHAnsi" w:hAnsiTheme="minorHAnsi"/>
                <w:b/>
                <w:bCs/>
                <w:color w:val="FFFFFF" w:themeColor="background1"/>
                <w:sz w:val="20"/>
                <w:szCs w:val="20"/>
                <w:lang w:val="ro-MD"/>
              </w:rPr>
              <w:t>infrastructur</w:t>
            </w:r>
            <w:r w:rsidR="003048CE">
              <w:rPr>
                <w:rFonts w:asciiTheme="minorHAnsi" w:hAnsiTheme="minorHAnsi"/>
                <w:b/>
                <w:bCs/>
                <w:color w:val="FFFFFF" w:themeColor="background1"/>
                <w:sz w:val="20"/>
                <w:szCs w:val="20"/>
                <w:lang w:val="ro-MD"/>
              </w:rPr>
              <w:t>ii</w:t>
            </w:r>
            <w:r>
              <w:rPr>
                <w:rFonts w:asciiTheme="minorHAnsi" w:hAnsiTheme="minorHAnsi"/>
                <w:b/>
                <w:bCs/>
                <w:color w:val="FFFFFF" w:themeColor="background1"/>
                <w:sz w:val="20"/>
                <w:szCs w:val="20"/>
                <w:lang w:val="ro-MD"/>
              </w:rPr>
              <w:t xml:space="preserve"> post-recoltă </w:t>
            </w:r>
            <w:r w:rsidR="003048CE">
              <w:rPr>
                <w:rFonts w:asciiTheme="minorHAnsi" w:hAnsiTheme="minorHAnsi"/>
                <w:b/>
                <w:bCs/>
                <w:color w:val="FFFFFF" w:themeColor="background1"/>
                <w:sz w:val="20"/>
                <w:szCs w:val="20"/>
                <w:lang w:val="ro-MD"/>
              </w:rPr>
              <w:t>de</w:t>
            </w:r>
            <w:r>
              <w:rPr>
                <w:rFonts w:asciiTheme="minorHAnsi" w:hAnsiTheme="minorHAnsi"/>
                <w:b/>
                <w:bCs/>
                <w:color w:val="FFFFFF" w:themeColor="background1"/>
                <w:sz w:val="20"/>
                <w:szCs w:val="20"/>
                <w:lang w:val="ro-MD"/>
              </w:rPr>
              <w:t xml:space="preserve"> </w:t>
            </w:r>
            <w:r w:rsidR="003048CE">
              <w:rPr>
                <w:rFonts w:asciiTheme="minorHAnsi" w:hAnsiTheme="minorHAnsi"/>
                <w:b/>
                <w:bCs/>
                <w:color w:val="FFFFFF" w:themeColor="background1"/>
                <w:sz w:val="20"/>
                <w:szCs w:val="20"/>
                <w:lang w:val="ro-MD"/>
              </w:rPr>
              <w:t xml:space="preserve">către </w:t>
            </w:r>
            <w:r>
              <w:rPr>
                <w:rFonts w:asciiTheme="minorHAnsi" w:hAnsiTheme="minorHAnsi"/>
                <w:b/>
                <w:bCs/>
                <w:color w:val="FFFFFF" w:themeColor="background1"/>
                <w:sz w:val="20"/>
                <w:szCs w:val="20"/>
                <w:lang w:val="ro-MD"/>
              </w:rPr>
              <w:t>grupurile de producători</w:t>
            </w:r>
            <w:r w:rsidR="003048CE">
              <w:rPr>
                <w:rFonts w:asciiTheme="minorHAnsi" w:hAnsiTheme="minorHAnsi"/>
                <w:b/>
                <w:bCs/>
                <w:color w:val="FFFFFF" w:themeColor="background1"/>
                <w:sz w:val="20"/>
                <w:szCs w:val="20"/>
                <w:lang w:val="ro-MD"/>
              </w:rPr>
              <w:t xml:space="preserve"> create</w:t>
            </w:r>
          </w:p>
        </w:tc>
        <w:tc>
          <w:tcPr>
            <w:tcW w:w="1423"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A33A4A" w:rsidRPr="003048CE" w:rsidRDefault="003048CE" w:rsidP="00A33A4A">
            <w:pPr>
              <w:pStyle w:val="MainParanoChapter"/>
              <w:spacing w:after="0"/>
              <w:jc w:val="left"/>
              <w:rPr>
                <w:rFonts w:asciiTheme="minorHAnsi" w:hAnsiTheme="minorHAnsi"/>
                <w:b/>
                <w:color w:val="000000"/>
                <w:sz w:val="16"/>
                <w:szCs w:val="16"/>
                <w:lang w:val="ro-MD"/>
              </w:rPr>
            </w:pPr>
            <w:bookmarkStart w:id="258" w:name="_Toc378705801"/>
            <w:bookmarkStart w:id="259" w:name="_Toc378705929"/>
            <w:bookmarkStart w:id="260" w:name="_Toc393124559"/>
            <w:r>
              <w:rPr>
                <w:rFonts w:asciiTheme="minorHAnsi" w:hAnsiTheme="minorHAnsi"/>
                <w:b/>
                <w:color w:val="000000"/>
                <w:sz w:val="16"/>
                <w:szCs w:val="16"/>
                <w:lang w:val="ro-MD"/>
              </w:rPr>
              <w:t>0</w:t>
            </w:r>
            <w:bookmarkEnd w:id="258"/>
            <w:bookmarkEnd w:id="259"/>
            <w:bookmarkEnd w:id="260"/>
          </w:p>
        </w:tc>
        <w:tc>
          <w:tcPr>
            <w:tcW w:w="1709"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A33A4A" w:rsidRPr="00A33A4A" w:rsidRDefault="003048CE" w:rsidP="00A33A4A">
            <w:pPr>
              <w:pStyle w:val="MainParanoChapter"/>
              <w:spacing w:after="0"/>
              <w:jc w:val="left"/>
              <w:rPr>
                <w:rFonts w:asciiTheme="minorHAnsi" w:hAnsiTheme="minorHAnsi"/>
                <w:b/>
                <w:color w:val="000000"/>
                <w:sz w:val="16"/>
                <w:szCs w:val="16"/>
                <w:highlight w:val="yellow"/>
                <w:lang w:val="ro-RO"/>
              </w:rPr>
            </w:pPr>
            <w:bookmarkStart w:id="261" w:name="_Toc378705802"/>
            <w:bookmarkStart w:id="262" w:name="_Toc378705930"/>
            <w:bookmarkStart w:id="263" w:name="_Toc393124560"/>
            <w:r w:rsidRPr="003048CE">
              <w:rPr>
                <w:rFonts w:asciiTheme="minorHAnsi" w:hAnsiTheme="minorHAnsi"/>
                <w:b/>
                <w:color w:val="000000"/>
                <w:sz w:val="16"/>
                <w:szCs w:val="16"/>
                <w:lang w:val="ro-RO"/>
              </w:rPr>
              <w:t>N/A</w:t>
            </w:r>
            <w:bookmarkEnd w:id="261"/>
            <w:bookmarkEnd w:id="262"/>
            <w:bookmarkEnd w:id="263"/>
          </w:p>
        </w:tc>
        <w:tc>
          <w:tcPr>
            <w:tcW w:w="1709" w:type="dxa"/>
            <w:tcBorders>
              <w:top w:val="single" w:sz="8" w:space="0" w:color="FFFFFF"/>
              <w:left w:val="single" w:sz="8" w:space="0" w:color="FFFFFF"/>
              <w:bottom w:val="single" w:sz="8" w:space="0" w:color="FFFFFF"/>
              <w:right w:val="single" w:sz="4" w:space="0" w:color="FFFFFF" w:themeColor="background1"/>
            </w:tcBorders>
            <w:shd w:val="clear" w:color="auto" w:fill="DBE5F1" w:themeFill="accent1" w:themeFillTint="33"/>
            <w:vAlign w:val="center"/>
          </w:tcPr>
          <w:p w:rsidR="003048CE" w:rsidRPr="00D47F07" w:rsidRDefault="003048CE" w:rsidP="003048CE">
            <w:pPr>
              <w:pStyle w:val="MainParanoChapter"/>
              <w:spacing w:after="0"/>
              <w:jc w:val="left"/>
              <w:rPr>
                <w:rFonts w:asciiTheme="minorHAnsi" w:hAnsiTheme="minorHAnsi"/>
                <w:b/>
                <w:color w:val="000000"/>
                <w:sz w:val="16"/>
                <w:szCs w:val="16"/>
                <w:lang w:val="ro-RO"/>
              </w:rPr>
            </w:pPr>
            <w:bookmarkStart w:id="264" w:name="_Toc378705803"/>
            <w:bookmarkStart w:id="265" w:name="_Toc378705931"/>
            <w:bookmarkStart w:id="266" w:name="_Toc393124561"/>
            <w:r>
              <w:rPr>
                <w:rFonts w:asciiTheme="minorHAnsi" w:hAnsiTheme="minorHAnsi"/>
                <w:b/>
                <w:color w:val="000000"/>
                <w:sz w:val="16"/>
                <w:szCs w:val="16"/>
                <w:lang w:val="ro-RO"/>
              </w:rPr>
              <w:t>30 000 tone</w:t>
            </w:r>
            <w:bookmarkEnd w:id="264"/>
            <w:bookmarkEnd w:id="265"/>
            <w:bookmarkEnd w:id="266"/>
          </w:p>
        </w:tc>
        <w:tc>
          <w:tcPr>
            <w:tcW w:w="1738" w:type="dxa"/>
            <w:tcBorders>
              <w:top w:val="single" w:sz="8" w:space="0" w:color="FFFFFF"/>
              <w:left w:val="single" w:sz="4" w:space="0" w:color="FFFFFF" w:themeColor="background1"/>
              <w:bottom w:val="single" w:sz="8" w:space="0" w:color="FFFFFF"/>
              <w:right w:val="single" w:sz="8" w:space="0" w:color="FFFFFF"/>
            </w:tcBorders>
            <w:shd w:val="clear" w:color="auto" w:fill="DBE5F1" w:themeFill="accent1" w:themeFillTint="33"/>
            <w:vAlign w:val="center"/>
          </w:tcPr>
          <w:p w:rsidR="00A33A4A" w:rsidRDefault="003048CE" w:rsidP="00A33A4A">
            <w:pPr>
              <w:pStyle w:val="MainParanoChapter"/>
              <w:spacing w:after="0"/>
              <w:jc w:val="left"/>
              <w:rPr>
                <w:rFonts w:asciiTheme="minorHAnsi" w:hAnsiTheme="minorHAnsi"/>
                <w:b/>
                <w:color w:val="000000"/>
                <w:sz w:val="16"/>
                <w:szCs w:val="16"/>
                <w:lang w:val="ro-RO"/>
              </w:rPr>
            </w:pPr>
            <w:bookmarkStart w:id="267" w:name="_Toc393124562"/>
            <w:bookmarkStart w:id="268" w:name="_Toc378705804"/>
            <w:bookmarkStart w:id="269" w:name="_Toc378705932"/>
            <w:r>
              <w:rPr>
                <w:rFonts w:asciiTheme="minorHAnsi" w:hAnsiTheme="minorHAnsi"/>
                <w:b/>
                <w:color w:val="000000"/>
                <w:sz w:val="16"/>
                <w:szCs w:val="16"/>
                <w:lang w:val="ro-RO"/>
              </w:rPr>
              <w:t xml:space="preserve">Acest indicator va fi colectat </w:t>
            </w:r>
            <w:r w:rsidR="00E950C9">
              <w:rPr>
                <w:rFonts w:asciiTheme="minorHAnsi" w:hAnsiTheme="minorHAnsi"/>
                <w:b/>
                <w:color w:val="000000"/>
                <w:sz w:val="16"/>
                <w:szCs w:val="16"/>
                <w:lang w:val="ro-RO"/>
              </w:rPr>
              <w:t>imediat ce vor fi cunoscuți câștigătorii primului apel de granturi ai programului de granturi investiționale care s-a încheiat la data de 30 iunie curent.</w:t>
            </w:r>
            <w:bookmarkEnd w:id="267"/>
            <w:r w:rsidR="00E950C9">
              <w:rPr>
                <w:rFonts w:asciiTheme="minorHAnsi" w:hAnsiTheme="minorHAnsi"/>
                <w:b/>
                <w:color w:val="000000"/>
                <w:sz w:val="16"/>
                <w:szCs w:val="16"/>
                <w:lang w:val="ro-RO"/>
              </w:rPr>
              <w:t xml:space="preserve"> </w:t>
            </w:r>
            <w:bookmarkEnd w:id="268"/>
            <w:bookmarkEnd w:id="269"/>
          </w:p>
          <w:p w:rsidR="003048CE" w:rsidRPr="00D47F07" w:rsidRDefault="003048CE" w:rsidP="003048CE">
            <w:pPr>
              <w:pStyle w:val="MainParanoChapter"/>
              <w:spacing w:after="0"/>
              <w:jc w:val="left"/>
              <w:rPr>
                <w:rFonts w:asciiTheme="minorHAnsi" w:hAnsiTheme="minorHAnsi"/>
                <w:b/>
                <w:color w:val="000000"/>
                <w:sz w:val="16"/>
                <w:szCs w:val="16"/>
                <w:lang w:val="ro-RO"/>
              </w:rPr>
            </w:pPr>
            <w:bookmarkStart w:id="270" w:name="_Toc378705805"/>
            <w:bookmarkStart w:id="271" w:name="_Toc378705933"/>
            <w:bookmarkStart w:id="272" w:name="_Toc393124563"/>
            <w:r>
              <w:rPr>
                <w:rFonts w:asciiTheme="minorHAnsi" w:hAnsiTheme="minorHAnsi"/>
                <w:b/>
                <w:color w:val="000000"/>
                <w:sz w:val="16"/>
                <w:szCs w:val="16"/>
                <w:lang w:val="ro-RO"/>
              </w:rPr>
              <w:t>Target pentru 2014 -  5000 tone</w:t>
            </w:r>
            <w:bookmarkEnd w:id="270"/>
            <w:bookmarkEnd w:id="271"/>
            <w:bookmarkEnd w:id="272"/>
          </w:p>
        </w:tc>
      </w:tr>
    </w:tbl>
    <w:p w:rsidR="003048CE" w:rsidRDefault="003048CE" w:rsidP="003048CE">
      <w:pPr>
        <w:spacing w:before="120" w:after="120"/>
        <w:jc w:val="both"/>
        <w:rPr>
          <w:rFonts w:asciiTheme="minorHAnsi" w:hAnsiTheme="minorHAnsi"/>
          <w:lang w:val="ro-RO"/>
        </w:rPr>
      </w:pPr>
    </w:p>
    <w:tbl>
      <w:tblPr>
        <w:tblW w:w="0" w:type="auto"/>
        <w:tblBorders>
          <w:top w:val="single" w:sz="8" w:space="0" w:color="4F81BD"/>
          <w:bottom w:val="single" w:sz="8" w:space="0" w:color="4F81BD"/>
        </w:tblBorders>
        <w:tblLook w:val="04A0" w:firstRow="1" w:lastRow="0" w:firstColumn="1" w:lastColumn="0" w:noHBand="0" w:noVBand="1"/>
      </w:tblPr>
      <w:tblGrid>
        <w:gridCol w:w="9905"/>
      </w:tblGrid>
      <w:tr w:rsidR="003048CE" w:rsidRPr="00E61ABF" w:rsidTr="0004641C">
        <w:tc>
          <w:tcPr>
            <w:tcW w:w="9905" w:type="dxa"/>
            <w:tcBorders>
              <w:top w:val="single" w:sz="8" w:space="0" w:color="4F81BD"/>
              <w:left w:val="nil"/>
              <w:bottom w:val="single" w:sz="8" w:space="0" w:color="4F81BD"/>
              <w:right w:val="nil"/>
            </w:tcBorders>
          </w:tcPr>
          <w:p w:rsidR="003048CE" w:rsidRPr="00E61ABF" w:rsidRDefault="003048CE" w:rsidP="0004641C">
            <w:pPr>
              <w:pStyle w:val="MainParanoChapter"/>
              <w:spacing w:after="0"/>
              <w:jc w:val="left"/>
              <w:rPr>
                <w:rFonts w:asciiTheme="minorHAnsi" w:hAnsiTheme="minorHAnsi"/>
                <w:b/>
                <w:bCs/>
                <w:i/>
                <w:color w:val="000000"/>
                <w:lang w:val="ro-RO"/>
              </w:rPr>
            </w:pPr>
            <w:bookmarkStart w:id="273" w:name="_Toc378705806"/>
            <w:bookmarkStart w:id="274" w:name="_Toc378705934"/>
            <w:bookmarkStart w:id="275" w:name="_Toc393124564"/>
            <w:r w:rsidRPr="00E61ABF">
              <w:rPr>
                <w:rFonts w:asciiTheme="minorHAnsi" w:hAnsiTheme="minorHAnsi"/>
                <w:b/>
                <w:bCs/>
                <w:i/>
                <w:color w:val="000000"/>
                <w:lang w:val="ro-RO"/>
              </w:rPr>
              <w:t>Indicatori ai rezultatelor, descrierea rezultatelor obţinute, promovarea, crearea afacerilor, finanţare, M&amp;E, suport post – creare, lecţiile învăţate, concluziile, recomandările</w:t>
            </w:r>
            <w:bookmarkEnd w:id="273"/>
            <w:bookmarkEnd w:id="274"/>
            <w:bookmarkEnd w:id="275"/>
          </w:p>
        </w:tc>
      </w:tr>
    </w:tbl>
    <w:p w:rsidR="00763F5A" w:rsidRPr="00E61ABF" w:rsidRDefault="00763F5A" w:rsidP="00763F5A">
      <w:pPr>
        <w:spacing w:before="240" w:after="240"/>
        <w:jc w:val="both"/>
        <w:rPr>
          <w:rFonts w:asciiTheme="minorHAnsi" w:hAnsiTheme="minorHAnsi"/>
          <w:lang w:val="ro-RO"/>
        </w:rPr>
      </w:pPr>
      <w:r w:rsidRPr="00E61ABF">
        <w:rPr>
          <w:rFonts w:asciiTheme="minorHAnsi" w:hAnsiTheme="minorHAnsi"/>
          <w:lang w:val="ro-RO"/>
        </w:rPr>
        <w:t xml:space="preserve">Necesitatea de investiţii care promovează comercializarea şi integrarea principalelor produse agricole pe piaţa din Republica Moldova, în special în sectorul horticol este corelată pozitiv cu progresul în </w:t>
      </w:r>
      <w:r w:rsidRPr="00E61ABF">
        <w:rPr>
          <w:rFonts w:asciiTheme="minorHAnsi" w:hAnsiTheme="minorHAnsi"/>
          <w:lang w:val="ro-RO"/>
        </w:rPr>
        <w:lastRenderedPageBreak/>
        <w:t xml:space="preserve">îmbunătăţirea infrastructurii post-recoltare şi în promovarea unui nivel crescut a organizării agricole. Această componentă va sprijini înfiinţarea şi organizarea în continuare a grupurilor de producători, în acelaşi timp sprijinind cererea acestor grupuri  pentru standarde moderne de producţie şi tehnologii post-recoltare. Acest sprijin se aşteaptă să fie transpus în creşterea cotelor relative a produselor calitative care răspund standardelor de siguranță şi calitate internaţionale, şi, prin aceasta, consolidarea competitivităţii sectoarelor relative şi, prin urmare, potenţialul ei de generare de venit. Proiectarea şi configurarea acestei componente va încerca să umple un gol critic în sistemul de stimulente pentru producători de a iniţia parteneriate productive prin oferirea pentru investiţii a unui sprijin condiţionat, ducând astfel la o creştere a apariţiei grupurilor de producători în sectorul horticol şi alte sectoare. </w:t>
      </w:r>
    </w:p>
    <w:p w:rsidR="008878DE" w:rsidRDefault="008878DE" w:rsidP="00315AE4">
      <w:pPr>
        <w:pStyle w:val="Heading4"/>
        <w:rPr>
          <w:lang w:val="ro-RO"/>
        </w:rPr>
      </w:pPr>
      <w:r>
        <w:rPr>
          <w:lang w:val="ro-RO"/>
        </w:rPr>
        <w:t>1.1. Campania de informare  și comunicare</w:t>
      </w:r>
    </w:p>
    <w:p w:rsidR="008878DE" w:rsidRPr="008878DE" w:rsidRDefault="008878DE" w:rsidP="008878DE">
      <w:pPr>
        <w:spacing w:before="240" w:after="240"/>
        <w:jc w:val="both"/>
        <w:rPr>
          <w:rFonts w:eastAsiaTheme="minorHAnsi"/>
          <w:lang w:val="ro-RO"/>
        </w:rPr>
      </w:pPr>
      <w:r w:rsidRPr="008878DE">
        <w:rPr>
          <w:rFonts w:eastAsiaTheme="minorHAnsi"/>
          <w:lang w:val="ro-RO"/>
        </w:rPr>
        <w:t>Agenţia Naţională de Dezvoltare Rurală (ACSA) în cadrul contractului cu Compania RGP Grup SRL, implementatorul Campaniei de informare a Componentei II: “Facilitarea accesului la piețele de desfacere” a Proiectului Agricultura Competitivă în Moldova (MAC-P), au organizat şi a  implementat în perioada ianuarie – martie 2014 a 83 Conferințe regionale despre „Particularităţile producerii strugurilor, legumelor şi  fructelor în condiţiile anului 2014” la care au participat 3843 de producători agricoli. În cadrul acestor seminare sa vorbit despre  „Sursele de finanţare a sectorului” unde producătorilor agricoli a fost prezentat şi Proiectul  MAC-P.</w:t>
      </w:r>
    </w:p>
    <w:p w:rsidR="008878DE" w:rsidRPr="008878DE" w:rsidRDefault="008878DE" w:rsidP="008878DE">
      <w:pPr>
        <w:spacing w:before="240" w:after="240"/>
        <w:jc w:val="both"/>
        <w:rPr>
          <w:rFonts w:eastAsiaTheme="minorHAnsi"/>
          <w:lang w:val="ro-RO"/>
        </w:rPr>
      </w:pPr>
      <w:r w:rsidRPr="008878DE">
        <w:rPr>
          <w:rFonts w:eastAsiaTheme="minorHAnsi"/>
          <w:lang w:val="ro-RO"/>
        </w:rPr>
        <w:t>Conținutul Prezentării a vizat: scopul, obiectivele și activitățile proiectului, actorii implicați în implementarea componentei II, programul și beneficiarii de granturi investiționale, criteriile de eligibilitate și tipurile de investiții eligibile, documentele de participare, criteriile de selectare a proiectelor investiționale, procesul de lucru la implementarea activităților proiectului, suportul tehnic oferit de Prestatorii de servicii de formare și de dezvoltare ale afacerilor, adresele și telefoanele lor de contact, telefoanele Liniei fierbinți a AIPA-UCIMPA.</w:t>
      </w:r>
    </w:p>
    <w:p w:rsidR="008878DE" w:rsidRPr="00525384" w:rsidRDefault="00525384" w:rsidP="00525384">
      <w:pPr>
        <w:rPr>
          <w:rFonts w:eastAsiaTheme="minorHAnsi"/>
          <w:b/>
          <w:i/>
          <w:sz w:val="24"/>
          <w:szCs w:val="24"/>
          <w:lang w:val="ro-RO"/>
        </w:rPr>
      </w:pPr>
      <w:r w:rsidRPr="00525384">
        <w:rPr>
          <w:rFonts w:eastAsiaTheme="minorHAnsi"/>
          <w:b/>
          <w:i/>
          <w:sz w:val="24"/>
          <w:szCs w:val="24"/>
          <w:lang w:val="ro-RO"/>
        </w:rPr>
        <w:t>Tabel 1</w:t>
      </w:r>
      <w:r>
        <w:rPr>
          <w:rFonts w:eastAsiaTheme="minorHAnsi"/>
          <w:b/>
          <w:i/>
          <w:sz w:val="24"/>
          <w:szCs w:val="24"/>
          <w:lang w:val="ro-RO"/>
        </w:rPr>
        <w:t xml:space="preserve">: </w:t>
      </w:r>
      <w:r w:rsidR="008878DE" w:rsidRPr="00525384">
        <w:rPr>
          <w:rFonts w:eastAsiaTheme="minorHAnsi"/>
          <w:b/>
          <w:i/>
          <w:sz w:val="24"/>
          <w:szCs w:val="24"/>
          <w:lang w:val="ro-RO"/>
        </w:rPr>
        <w:t>Localitățile unde au fost  desfășurate seminarele</w:t>
      </w:r>
    </w:p>
    <w:tbl>
      <w:tblPr>
        <w:tblStyle w:val="LightShading-Accent14"/>
        <w:tblW w:w="7625" w:type="dxa"/>
        <w:tblLayout w:type="fixed"/>
        <w:tblLook w:val="04A0" w:firstRow="1" w:lastRow="0" w:firstColumn="1" w:lastColumn="0" w:noHBand="0" w:noVBand="1"/>
      </w:tblPr>
      <w:tblGrid>
        <w:gridCol w:w="571"/>
        <w:gridCol w:w="3142"/>
        <w:gridCol w:w="540"/>
        <w:gridCol w:w="16"/>
        <w:gridCol w:w="3356"/>
      </w:tblGrid>
      <w:tr w:rsidR="008878DE" w:rsidRPr="008878DE" w:rsidTr="008878DE">
        <w:trPr>
          <w:cnfStyle w:val="100000000000" w:firstRow="1" w:lastRow="0" w:firstColumn="0" w:lastColumn="0" w:oddVBand="0" w:evenVBand="0" w:oddHBand="0"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1</w:t>
            </w:r>
          </w:p>
        </w:tc>
        <w:tc>
          <w:tcPr>
            <w:tcW w:w="3142" w:type="dxa"/>
          </w:tcPr>
          <w:p w:rsidR="008878DE" w:rsidRPr="008878DE" w:rsidRDefault="008878DE" w:rsidP="008878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Hînceşti</w:t>
            </w:r>
          </w:p>
        </w:tc>
        <w:tc>
          <w:tcPr>
            <w:tcW w:w="556" w:type="dxa"/>
            <w:gridSpan w:val="2"/>
          </w:tcPr>
          <w:p w:rsidR="008878DE" w:rsidRPr="008878DE" w:rsidRDefault="008878DE" w:rsidP="008878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b w:val="0"/>
                <w:color w:val="auto"/>
                <w:sz w:val="20"/>
                <w:szCs w:val="20"/>
                <w:lang w:val="ro-RO"/>
              </w:rPr>
            </w:pPr>
            <w:r w:rsidRPr="008878DE">
              <w:rPr>
                <w:rFonts w:asciiTheme="minorHAnsi" w:hAnsiTheme="minorHAnsi"/>
                <w:color w:val="auto"/>
                <w:sz w:val="20"/>
                <w:szCs w:val="20"/>
                <w:lang w:val="ro-RO"/>
              </w:rPr>
              <w:t>18</w:t>
            </w:r>
          </w:p>
        </w:tc>
        <w:tc>
          <w:tcPr>
            <w:tcW w:w="3356" w:type="dxa"/>
          </w:tcPr>
          <w:p w:rsidR="008878DE" w:rsidRPr="008878DE" w:rsidRDefault="008878DE" w:rsidP="008878D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Călăraşi</w:t>
            </w:r>
          </w:p>
        </w:tc>
      </w:tr>
      <w:tr w:rsidR="008878DE" w:rsidRPr="008878DE" w:rsidTr="008878DE">
        <w:trPr>
          <w:cnfStyle w:val="000000100000" w:firstRow="0" w:lastRow="0" w:firstColumn="0" w:lastColumn="0" w:oddVBand="0" w:evenVBand="0" w:oddHBand="1" w:evenHBand="0" w:firstRowFirstColumn="0" w:firstRowLastColumn="0" w:lastRowFirstColumn="0" w:lastRowLastColumn="0"/>
          <w:trHeight w:val="291"/>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2</w:t>
            </w:r>
          </w:p>
        </w:tc>
        <w:tc>
          <w:tcPr>
            <w:tcW w:w="3142"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Căuşeni</w:t>
            </w:r>
          </w:p>
        </w:tc>
        <w:tc>
          <w:tcPr>
            <w:tcW w:w="556" w:type="dxa"/>
            <w:gridSpan w:val="2"/>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19</w:t>
            </w:r>
          </w:p>
        </w:tc>
        <w:tc>
          <w:tcPr>
            <w:tcW w:w="3356"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Orhei</w:t>
            </w:r>
          </w:p>
        </w:tc>
      </w:tr>
      <w:tr w:rsidR="008878DE" w:rsidRPr="008878DE" w:rsidTr="008878DE">
        <w:trPr>
          <w:trHeight w:val="328"/>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3</w:t>
            </w:r>
          </w:p>
        </w:tc>
        <w:tc>
          <w:tcPr>
            <w:tcW w:w="3142"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Soroca</w:t>
            </w:r>
          </w:p>
        </w:tc>
        <w:tc>
          <w:tcPr>
            <w:tcW w:w="556" w:type="dxa"/>
            <w:gridSpan w:val="2"/>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20</w:t>
            </w:r>
          </w:p>
        </w:tc>
        <w:tc>
          <w:tcPr>
            <w:tcW w:w="3356"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Sîngerei</w:t>
            </w:r>
          </w:p>
        </w:tc>
      </w:tr>
      <w:tr w:rsidR="008878DE" w:rsidRPr="008878DE" w:rsidTr="008878DE">
        <w:trPr>
          <w:cnfStyle w:val="000000100000" w:firstRow="0" w:lastRow="0" w:firstColumn="0" w:lastColumn="0" w:oddVBand="0" w:evenVBand="0" w:oddHBand="1" w:evenHBand="0" w:firstRowFirstColumn="0" w:firstRowLastColumn="0" w:lastRowFirstColumn="0" w:lastRowLastColumn="0"/>
          <w:trHeight w:val="242"/>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4</w:t>
            </w:r>
          </w:p>
        </w:tc>
        <w:tc>
          <w:tcPr>
            <w:tcW w:w="3142"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Ocniţa</w:t>
            </w:r>
          </w:p>
        </w:tc>
        <w:tc>
          <w:tcPr>
            <w:tcW w:w="556" w:type="dxa"/>
            <w:gridSpan w:val="2"/>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21</w:t>
            </w:r>
          </w:p>
        </w:tc>
        <w:tc>
          <w:tcPr>
            <w:tcW w:w="3356"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Anenii Noi</w:t>
            </w:r>
          </w:p>
        </w:tc>
      </w:tr>
      <w:tr w:rsidR="008878DE" w:rsidRPr="008878DE" w:rsidTr="008878DE">
        <w:trPr>
          <w:trHeight w:val="279"/>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5</w:t>
            </w:r>
          </w:p>
        </w:tc>
        <w:tc>
          <w:tcPr>
            <w:tcW w:w="3142"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Cantemir</w:t>
            </w:r>
          </w:p>
        </w:tc>
        <w:tc>
          <w:tcPr>
            <w:tcW w:w="556" w:type="dxa"/>
            <w:gridSpan w:val="2"/>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22</w:t>
            </w:r>
          </w:p>
        </w:tc>
        <w:tc>
          <w:tcPr>
            <w:tcW w:w="3356"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Edineţ</w:t>
            </w:r>
          </w:p>
        </w:tc>
      </w:tr>
      <w:tr w:rsidR="008878DE" w:rsidRPr="008878DE" w:rsidTr="008878DE">
        <w:trPr>
          <w:cnfStyle w:val="000000100000" w:firstRow="0" w:lastRow="0" w:firstColumn="0" w:lastColumn="0" w:oddVBand="0" w:evenVBand="0" w:oddHBand="1" w:evenHBand="0" w:firstRowFirstColumn="0" w:firstRowLastColumn="0" w:lastRowFirstColumn="0" w:lastRowLastColumn="0"/>
          <w:trHeight w:val="343"/>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6</w:t>
            </w:r>
          </w:p>
        </w:tc>
        <w:tc>
          <w:tcPr>
            <w:tcW w:w="3142"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Donduşeni</w:t>
            </w:r>
          </w:p>
        </w:tc>
        <w:tc>
          <w:tcPr>
            <w:tcW w:w="556" w:type="dxa"/>
            <w:gridSpan w:val="2"/>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23</w:t>
            </w:r>
          </w:p>
        </w:tc>
        <w:tc>
          <w:tcPr>
            <w:tcW w:w="3356"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Şoldăneşti</w:t>
            </w:r>
          </w:p>
        </w:tc>
      </w:tr>
      <w:tr w:rsidR="008878DE" w:rsidRPr="008878DE" w:rsidTr="008878DE">
        <w:trPr>
          <w:trHeight w:val="251"/>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7</w:t>
            </w:r>
          </w:p>
        </w:tc>
        <w:tc>
          <w:tcPr>
            <w:tcW w:w="3142"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Cimişlia</w:t>
            </w:r>
          </w:p>
        </w:tc>
        <w:tc>
          <w:tcPr>
            <w:tcW w:w="556" w:type="dxa"/>
            <w:gridSpan w:val="2"/>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24</w:t>
            </w:r>
          </w:p>
        </w:tc>
        <w:tc>
          <w:tcPr>
            <w:tcW w:w="3356"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Drochia</w:t>
            </w:r>
          </w:p>
        </w:tc>
      </w:tr>
      <w:tr w:rsidR="008878DE" w:rsidRPr="008878DE" w:rsidTr="008878DE">
        <w:trPr>
          <w:cnfStyle w:val="000000100000" w:firstRow="0" w:lastRow="0" w:firstColumn="0" w:lastColumn="0" w:oddVBand="0" w:evenVBand="0" w:oddHBand="1" w:evenHBand="0" w:firstRowFirstColumn="0" w:firstRowLastColumn="0" w:lastRowFirstColumn="0" w:lastRowLastColumn="0"/>
          <w:trHeight w:val="301"/>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8</w:t>
            </w:r>
          </w:p>
        </w:tc>
        <w:tc>
          <w:tcPr>
            <w:tcW w:w="3142"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Basarabeasca</w:t>
            </w:r>
          </w:p>
        </w:tc>
        <w:tc>
          <w:tcPr>
            <w:tcW w:w="540"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25</w:t>
            </w:r>
          </w:p>
        </w:tc>
        <w:tc>
          <w:tcPr>
            <w:tcW w:w="3372" w:type="dxa"/>
            <w:gridSpan w:val="2"/>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Cahul</w:t>
            </w:r>
          </w:p>
        </w:tc>
      </w:tr>
      <w:tr w:rsidR="008878DE" w:rsidRPr="008878DE" w:rsidTr="008878DE">
        <w:trPr>
          <w:trHeight w:val="351"/>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9</w:t>
            </w:r>
          </w:p>
        </w:tc>
        <w:tc>
          <w:tcPr>
            <w:tcW w:w="3142"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Teleneşti</w:t>
            </w:r>
          </w:p>
        </w:tc>
        <w:tc>
          <w:tcPr>
            <w:tcW w:w="556" w:type="dxa"/>
            <w:gridSpan w:val="2"/>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26</w:t>
            </w:r>
          </w:p>
        </w:tc>
        <w:tc>
          <w:tcPr>
            <w:tcW w:w="3356"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Comrat</w:t>
            </w:r>
          </w:p>
        </w:tc>
      </w:tr>
      <w:tr w:rsidR="008878DE" w:rsidRPr="008878DE" w:rsidTr="008878DE">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10</w:t>
            </w:r>
          </w:p>
        </w:tc>
        <w:tc>
          <w:tcPr>
            <w:tcW w:w="3142"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Făleşti</w:t>
            </w:r>
          </w:p>
        </w:tc>
        <w:tc>
          <w:tcPr>
            <w:tcW w:w="556" w:type="dxa"/>
            <w:gridSpan w:val="2"/>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27</w:t>
            </w:r>
          </w:p>
        </w:tc>
        <w:tc>
          <w:tcPr>
            <w:tcW w:w="3356"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Ştefan Vodă</w:t>
            </w:r>
          </w:p>
        </w:tc>
      </w:tr>
      <w:tr w:rsidR="008878DE" w:rsidRPr="008878DE" w:rsidTr="008878DE">
        <w:trPr>
          <w:trHeight w:val="313"/>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11</w:t>
            </w:r>
          </w:p>
        </w:tc>
        <w:tc>
          <w:tcPr>
            <w:tcW w:w="3142"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Rezina</w:t>
            </w:r>
          </w:p>
        </w:tc>
        <w:tc>
          <w:tcPr>
            <w:tcW w:w="556" w:type="dxa"/>
            <w:gridSpan w:val="2"/>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28</w:t>
            </w:r>
          </w:p>
        </w:tc>
        <w:tc>
          <w:tcPr>
            <w:tcW w:w="3356"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Nisporeni</w:t>
            </w:r>
          </w:p>
        </w:tc>
      </w:tr>
      <w:tr w:rsidR="008878DE" w:rsidRPr="008878DE" w:rsidTr="008878DE">
        <w:trPr>
          <w:cnfStyle w:val="000000100000" w:firstRow="0" w:lastRow="0" w:firstColumn="0" w:lastColumn="0" w:oddVBand="0" w:evenVBand="0" w:oddHBand="1" w:evenHBand="0" w:firstRowFirstColumn="0" w:firstRowLastColumn="0" w:lastRowFirstColumn="0" w:lastRowLastColumn="0"/>
          <w:trHeight w:val="369"/>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12</w:t>
            </w:r>
          </w:p>
        </w:tc>
        <w:tc>
          <w:tcPr>
            <w:tcW w:w="3142"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Rîşcani</w:t>
            </w:r>
          </w:p>
        </w:tc>
        <w:tc>
          <w:tcPr>
            <w:tcW w:w="556" w:type="dxa"/>
            <w:gridSpan w:val="2"/>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29</w:t>
            </w:r>
          </w:p>
        </w:tc>
        <w:tc>
          <w:tcPr>
            <w:tcW w:w="3356"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Ceadîr Lunga</w:t>
            </w:r>
          </w:p>
        </w:tc>
      </w:tr>
      <w:tr w:rsidR="008878DE" w:rsidRPr="008878DE" w:rsidTr="008878DE">
        <w:trPr>
          <w:trHeight w:val="285"/>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13</w:t>
            </w:r>
          </w:p>
        </w:tc>
        <w:tc>
          <w:tcPr>
            <w:tcW w:w="3142"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Leova</w:t>
            </w:r>
          </w:p>
        </w:tc>
        <w:tc>
          <w:tcPr>
            <w:tcW w:w="556" w:type="dxa"/>
            <w:gridSpan w:val="2"/>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30</w:t>
            </w:r>
          </w:p>
        </w:tc>
        <w:tc>
          <w:tcPr>
            <w:tcW w:w="3356"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Briceni</w:t>
            </w:r>
          </w:p>
        </w:tc>
      </w:tr>
      <w:tr w:rsidR="008878DE" w:rsidRPr="008878DE" w:rsidTr="008878DE">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14</w:t>
            </w:r>
          </w:p>
        </w:tc>
        <w:tc>
          <w:tcPr>
            <w:tcW w:w="3142"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Ungheni</w:t>
            </w:r>
          </w:p>
        </w:tc>
        <w:tc>
          <w:tcPr>
            <w:tcW w:w="556" w:type="dxa"/>
            <w:gridSpan w:val="2"/>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31</w:t>
            </w:r>
          </w:p>
        </w:tc>
        <w:tc>
          <w:tcPr>
            <w:tcW w:w="3356"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eastAsiaTheme="minorHAnsi" w:hAnsiTheme="minorHAnsi"/>
                <w:color w:val="auto"/>
                <w:sz w:val="20"/>
                <w:szCs w:val="20"/>
                <w:lang w:val="ro-RO"/>
              </w:rPr>
              <w:t>Criuleni</w:t>
            </w:r>
          </w:p>
        </w:tc>
      </w:tr>
      <w:tr w:rsidR="008878DE" w:rsidRPr="008878DE" w:rsidTr="008878DE">
        <w:trPr>
          <w:trHeight w:val="270"/>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15</w:t>
            </w:r>
          </w:p>
        </w:tc>
        <w:tc>
          <w:tcPr>
            <w:tcW w:w="3142"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Ialoveni</w:t>
            </w:r>
          </w:p>
        </w:tc>
        <w:tc>
          <w:tcPr>
            <w:tcW w:w="556" w:type="dxa"/>
            <w:gridSpan w:val="2"/>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32</w:t>
            </w:r>
          </w:p>
        </w:tc>
        <w:tc>
          <w:tcPr>
            <w:tcW w:w="3356"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Sîngerei</w:t>
            </w:r>
          </w:p>
        </w:tc>
      </w:tr>
      <w:tr w:rsidR="008878DE" w:rsidRPr="008878DE" w:rsidTr="008878DE">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lastRenderedPageBreak/>
              <w:t>16</w:t>
            </w:r>
          </w:p>
        </w:tc>
        <w:tc>
          <w:tcPr>
            <w:tcW w:w="3142"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rPr>
            </w:pPr>
            <w:r w:rsidRPr="008878DE">
              <w:rPr>
                <w:rFonts w:asciiTheme="minorHAnsi" w:eastAsiaTheme="minorHAnsi" w:hAnsiTheme="minorHAnsi"/>
                <w:color w:val="auto"/>
                <w:sz w:val="20"/>
                <w:szCs w:val="20"/>
                <w:lang w:val="ro-RO"/>
              </w:rPr>
              <w:t>Străşeni</w:t>
            </w:r>
          </w:p>
        </w:tc>
        <w:tc>
          <w:tcPr>
            <w:tcW w:w="556" w:type="dxa"/>
            <w:gridSpan w:val="2"/>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33</w:t>
            </w:r>
          </w:p>
        </w:tc>
        <w:tc>
          <w:tcPr>
            <w:tcW w:w="3356" w:type="dxa"/>
          </w:tcPr>
          <w:p w:rsidR="008878DE" w:rsidRPr="008878DE" w:rsidRDefault="008878DE" w:rsidP="008878D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Taraclia</w:t>
            </w:r>
          </w:p>
        </w:tc>
      </w:tr>
      <w:tr w:rsidR="008878DE" w:rsidRPr="008878DE" w:rsidTr="008878DE">
        <w:trPr>
          <w:trHeight w:val="213"/>
        </w:trPr>
        <w:tc>
          <w:tcPr>
            <w:cnfStyle w:val="001000000000" w:firstRow="0" w:lastRow="0" w:firstColumn="1" w:lastColumn="0" w:oddVBand="0" w:evenVBand="0" w:oddHBand="0" w:evenHBand="0" w:firstRowFirstColumn="0" w:firstRowLastColumn="0" w:lastRowFirstColumn="0" w:lastRowLastColumn="0"/>
            <w:tcW w:w="571" w:type="dxa"/>
          </w:tcPr>
          <w:p w:rsidR="008878DE" w:rsidRPr="008878DE" w:rsidRDefault="008878DE" w:rsidP="008878DE">
            <w:pPr>
              <w:spacing w:after="0" w:line="240" w:lineRule="auto"/>
              <w:jc w:val="center"/>
              <w:rPr>
                <w:rFonts w:asciiTheme="minorHAnsi" w:hAnsiTheme="minorHAnsi"/>
                <w:b w:val="0"/>
                <w:color w:val="auto"/>
                <w:sz w:val="20"/>
                <w:szCs w:val="20"/>
                <w:lang w:val="ro-RO"/>
              </w:rPr>
            </w:pPr>
            <w:r w:rsidRPr="008878DE">
              <w:rPr>
                <w:rFonts w:asciiTheme="minorHAnsi" w:hAnsiTheme="minorHAnsi"/>
                <w:color w:val="auto"/>
                <w:sz w:val="20"/>
                <w:szCs w:val="20"/>
                <w:lang w:val="ro-RO"/>
              </w:rPr>
              <w:t>17</w:t>
            </w:r>
          </w:p>
        </w:tc>
        <w:tc>
          <w:tcPr>
            <w:tcW w:w="3142"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Glodeni</w:t>
            </w:r>
          </w:p>
        </w:tc>
        <w:tc>
          <w:tcPr>
            <w:tcW w:w="556" w:type="dxa"/>
            <w:gridSpan w:val="2"/>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color w:val="auto"/>
                <w:sz w:val="20"/>
                <w:szCs w:val="20"/>
                <w:lang w:val="ro-RO"/>
              </w:rPr>
            </w:pPr>
            <w:r w:rsidRPr="008878DE">
              <w:rPr>
                <w:rFonts w:asciiTheme="minorHAnsi" w:hAnsiTheme="minorHAnsi"/>
                <w:b/>
                <w:color w:val="auto"/>
                <w:sz w:val="20"/>
                <w:szCs w:val="20"/>
                <w:lang w:val="ro-RO"/>
              </w:rPr>
              <w:t>34</w:t>
            </w:r>
          </w:p>
        </w:tc>
        <w:tc>
          <w:tcPr>
            <w:tcW w:w="3356" w:type="dxa"/>
          </w:tcPr>
          <w:p w:rsidR="008878DE" w:rsidRPr="008878DE" w:rsidRDefault="008878DE" w:rsidP="008878D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eastAsiaTheme="minorHAnsi" w:hAnsiTheme="minorHAnsi"/>
                <w:color w:val="auto"/>
                <w:sz w:val="20"/>
                <w:szCs w:val="20"/>
                <w:lang w:val="ro-RO"/>
              </w:rPr>
            </w:pPr>
            <w:r w:rsidRPr="008878DE">
              <w:rPr>
                <w:rFonts w:asciiTheme="minorHAnsi" w:eastAsiaTheme="minorHAnsi" w:hAnsiTheme="minorHAnsi"/>
                <w:color w:val="auto"/>
                <w:sz w:val="20"/>
                <w:szCs w:val="20"/>
                <w:lang w:val="ro-RO"/>
              </w:rPr>
              <w:t>Floreşti</w:t>
            </w:r>
          </w:p>
        </w:tc>
      </w:tr>
    </w:tbl>
    <w:p w:rsidR="008878DE" w:rsidRDefault="008878DE" w:rsidP="008878DE">
      <w:pPr>
        <w:jc w:val="center"/>
        <w:rPr>
          <w:rFonts w:eastAsiaTheme="minorHAnsi"/>
          <w:b/>
          <w:sz w:val="24"/>
          <w:szCs w:val="24"/>
          <w:lang w:val="ro-RO"/>
        </w:rPr>
      </w:pPr>
    </w:p>
    <w:p w:rsidR="008878DE" w:rsidRPr="008878DE" w:rsidRDefault="00B85AFD" w:rsidP="008878DE">
      <w:pPr>
        <w:pStyle w:val="Heading4"/>
        <w:rPr>
          <w:lang w:val="ro-MD"/>
        </w:rPr>
      </w:pPr>
      <w:r>
        <w:rPr>
          <w:lang w:val="ro-MD"/>
        </w:rPr>
        <w:t xml:space="preserve">1.2. </w:t>
      </w:r>
      <w:r w:rsidR="008878DE" w:rsidRPr="00604EB1">
        <w:rPr>
          <w:lang w:val="ro-MD"/>
        </w:rPr>
        <w:t>Evenimente mass-media</w:t>
      </w:r>
    </w:p>
    <w:p w:rsidR="008878DE" w:rsidRPr="00524DAC" w:rsidRDefault="00524DAC" w:rsidP="00524DAC">
      <w:pPr>
        <w:spacing w:before="240" w:after="240"/>
        <w:jc w:val="both"/>
        <w:rPr>
          <w:rStyle w:val="Emphasis"/>
          <w:i w:val="0"/>
          <w:lang w:val="ro-MD"/>
        </w:rPr>
      </w:pPr>
      <w:r>
        <w:rPr>
          <w:rStyle w:val="Emphasis"/>
          <w:i w:val="0"/>
          <w:lang w:val="ro-MD"/>
        </w:rPr>
        <w:t xml:space="preserve">Consorțiul RGP Grup și ACSA au oferit </w:t>
      </w:r>
      <w:r w:rsidR="008878DE" w:rsidRPr="00524DAC">
        <w:rPr>
          <w:rStyle w:val="Emphasis"/>
          <w:i w:val="0"/>
          <w:lang w:val="ro-MD"/>
        </w:rPr>
        <w:t>suport organizațional pentru conferinţ</w:t>
      </w:r>
      <w:r>
        <w:rPr>
          <w:rStyle w:val="Emphasis"/>
          <w:i w:val="0"/>
          <w:lang w:val="ro-MD"/>
        </w:rPr>
        <w:t>a</w:t>
      </w:r>
      <w:r w:rsidR="008878DE" w:rsidRPr="00524DAC">
        <w:rPr>
          <w:rStyle w:val="Emphasis"/>
          <w:i w:val="0"/>
          <w:lang w:val="ro-MD"/>
        </w:rPr>
        <w:t xml:space="preserve"> de presă </w:t>
      </w:r>
      <w:r>
        <w:rPr>
          <w:rStyle w:val="Emphasis"/>
          <w:i w:val="0"/>
          <w:lang w:val="ro-MD"/>
        </w:rPr>
        <w:t xml:space="preserve">din 8 aprilie 2014 </w:t>
      </w:r>
      <w:r w:rsidR="008878DE" w:rsidRPr="00524DAC">
        <w:rPr>
          <w:rStyle w:val="Emphasis"/>
          <w:i w:val="0"/>
          <w:lang w:val="ro-MD"/>
        </w:rPr>
        <w:t>dedicat</w:t>
      </w:r>
      <w:r>
        <w:rPr>
          <w:rStyle w:val="Emphasis"/>
          <w:i w:val="0"/>
          <w:lang w:val="ro-MD"/>
        </w:rPr>
        <w:t xml:space="preserve">ă lansării a două programe de granturi (i) programul de granturi investiționale dedicate investițiilor în infrastructura post-recoltă pentru grupurile de producători și (ii) programul de granturi post-investiționale dedicat investițiilor în tehnologii de management durabil al terenurilor.  </w:t>
      </w:r>
    </w:p>
    <w:p w:rsidR="008878DE" w:rsidRPr="00524DAC" w:rsidRDefault="008878DE" w:rsidP="008878DE">
      <w:pPr>
        <w:spacing w:line="360" w:lineRule="auto"/>
        <w:ind w:left="426"/>
        <w:rPr>
          <w:sz w:val="28"/>
          <w:szCs w:val="28"/>
          <w:lang w:val="fr-FR"/>
        </w:rPr>
      </w:pPr>
      <w:r>
        <w:rPr>
          <w:noProof/>
          <w:sz w:val="28"/>
          <w:szCs w:val="28"/>
          <w:lang w:val="ro-MD" w:eastAsia="ro-MD"/>
        </w:rPr>
        <w:drawing>
          <wp:inline distT="0" distB="0" distL="0" distR="0">
            <wp:extent cx="2428875" cy="1619249"/>
            <wp:effectExtent l="0" t="0" r="0" b="635"/>
            <wp:docPr id="2" name="Рисунок 29" descr="D:\Iura Proiecte\TOR_MAC-P_Awareness Campaign\Doc de lucru\Conferinta de presa\Conferinta de presa din 08.04.14\Foto 08.04.14\IMG_7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ura Proiecte\TOR_MAC-P_Awareness Campaign\Doc de lucru\Conferinta de presa\Conferinta de presa din 08.04.14\Foto 08.04.14\IMG_794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43563" cy="1629041"/>
                    </a:xfrm>
                    <a:prstGeom prst="rect">
                      <a:avLst/>
                    </a:prstGeom>
                    <a:noFill/>
                    <a:ln>
                      <a:noFill/>
                    </a:ln>
                  </pic:spPr>
                </pic:pic>
              </a:graphicData>
            </a:graphic>
          </wp:inline>
        </w:drawing>
      </w:r>
      <w:r>
        <w:rPr>
          <w:noProof/>
          <w:sz w:val="28"/>
          <w:szCs w:val="28"/>
          <w:lang w:val="ro-MD" w:eastAsia="ro-MD"/>
        </w:rPr>
        <w:drawing>
          <wp:inline distT="0" distB="0" distL="0" distR="0">
            <wp:extent cx="2428875" cy="1619250"/>
            <wp:effectExtent l="0" t="0" r="9525" b="0"/>
            <wp:docPr id="3" name="Рисунок 30" descr="D:\Iura Proiecte\TOR_MAC-P_Awareness Campaign\Doc de lucru\Conferinta de presa\Conferinta de presa din 08.04.14\Foto 08.04.14\IMG_79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ura Proiecte\TOR_MAC-P_Awareness Campaign\Doc de lucru\Conferinta de presa\Conferinta de presa din 08.04.14\Foto 08.04.14\IMG_79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28875" cy="1619250"/>
                    </a:xfrm>
                    <a:prstGeom prst="rect">
                      <a:avLst/>
                    </a:prstGeom>
                    <a:noFill/>
                    <a:ln>
                      <a:noFill/>
                    </a:ln>
                  </pic:spPr>
                </pic:pic>
              </a:graphicData>
            </a:graphic>
          </wp:inline>
        </w:drawing>
      </w:r>
    </w:p>
    <w:p w:rsidR="008878DE" w:rsidRPr="008878DE" w:rsidRDefault="008878DE" w:rsidP="00524DAC">
      <w:pPr>
        <w:spacing w:before="240" w:after="240"/>
        <w:rPr>
          <w:rFonts w:asciiTheme="minorHAnsi" w:hAnsiTheme="minorHAnsi"/>
          <w:lang w:val="ro-RO"/>
        </w:rPr>
      </w:pPr>
      <w:r w:rsidRPr="008878DE">
        <w:rPr>
          <w:rFonts w:asciiTheme="minorHAnsi" w:hAnsiTheme="minorHAnsi"/>
          <w:lang w:val="ro-MD"/>
        </w:rPr>
        <w:t>Urmare a conferinței de presă dedicată lansării programelor de granturi, au fost   realizate următoarele programe tv şi radio şi publicaţii in ziare</w:t>
      </w:r>
      <w:r w:rsidRPr="008878DE">
        <w:rPr>
          <w:rFonts w:asciiTheme="minorHAnsi" w:hAnsiTheme="minorHAnsi"/>
          <w:lang w:val="ro-RO"/>
        </w:rPr>
        <w:t>.</w:t>
      </w:r>
    </w:p>
    <w:p w:rsidR="008878DE" w:rsidRPr="008878DE" w:rsidRDefault="008878DE" w:rsidP="008878DE">
      <w:pPr>
        <w:pStyle w:val="cn"/>
        <w:numPr>
          <w:ilvl w:val="0"/>
          <w:numId w:val="38"/>
        </w:numPr>
        <w:spacing w:before="240" w:after="240" w:line="276" w:lineRule="auto"/>
        <w:ind w:left="742" w:hanging="316"/>
        <w:jc w:val="left"/>
        <w:rPr>
          <w:rFonts w:asciiTheme="minorHAnsi" w:hAnsiTheme="minorHAnsi"/>
          <w:sz w:val="22"/>
          <w:szCs w:val="22"/>
          <w:lang w:val="ro-MD"/>
        </w:rPr>
      </w:pPr>
      <w:r w:rsidRPr="008878DE">
        <w:rPr>
          <w:rFonts w:asciiTheme="minorHAnsi" w:hAnsiTheme="minorHAnsi"/>
          <w:sz w:val="22"/>
          <w:szCs w:val="22"/>
          <w:lang w:val="ro-MD"/>
        </w:rPr>
        <w:t>Postul de Radio Naţional in buletinul de ştiri:</w:t>
      </w:r>
    </w:p>
    <w:p w:rsidR="008878DE" w:rsidRPr="008878DE" w:rsidRDefault="008878DE" w:rsidP="008878DE">
      <w:pPr>
        <w:pStyle w:val="cn"/>
        <w:numPr>
          <w:ilvl w:val="0"/>
          <w:numId w:val="39"/>
        </w:numPr>
        <w:ind w:left="754" w:hanging="329"/>
        <w:jc w:val="left"/>
        <w:rPr>
          <w:rFonts w:asciiTheme="minorHAnsi" w:hAnsiTheme="minorHAnsi"/>
          <w:sz w:val="22"/>
          <w:szCs w:val="22"/>
          <w:lang w:val="ro-MD"/>
        </w:rPr>
      </w:pPr>
      <w:r w:rsidRPr="008878DE">
        <w:rPr>
          <w:rFonts w:asciiTheme="minorHAnsi" w:hAnsiTheme="minorHAnsi"/>
          <w:sz w:val="22"/>
          <w:szCs w:val="22"/>
          <w:lang w:val="ro-MD"/>
        </w:rPr>
        <w:t>pe data de  08.04.14</w:t>
      </w:r>
    </w:p>
    <w:p w:rsidR="008878DE" w:rsidRPr="008878DE" w:rsidRDefault="008878DE" w:rsidP="008878DE">
      <w:pPr>
        <w:pStyle w:val="cn"/>
        <w:numPr>
          <w:ilvl w:val="0"/>
          <w:numId w:val="39"/>
        </w:numPr>
        <w:ind w:left="754" w:hanging="329"/>
        <w:jc w:val="left"/>
        <w:rPr>
          <w:rFonts w:asciiTheme="minorHAnsi" w:hAnsiTheme="minorHAnsi"/>
          <w:sz w:val="22"/>
          <w:szCs w:val="22"/>
          <w:lang w:val="ro-MD"/>
        </w:rPr>
      </w:pPr>
      <w:r w:rsidRPr="008878DE">
        <w:rPr>
          <w:rFonts w:asciiTheme="minorHAnsi" w:hAnsiTheme="minorHAnsi"/>
          <w:sz w:val="22"/>
          <w:szCs w:val="22"/>
          <w:lang w:val="ro-MD"/>
        </w:rPr>
        <w:t>pe data de  09.04.14</w:t>
      </w:r>
    </w:p>
    <w:p w:rsidR="008878DE" w:rsidRPr="008878DE" w:rsidRDefault="008878DE" w:rsidP="008878DE">
      <w:pPr>
        <w:pStyle w:val="cn"/>
        <w:numPr>
          <w:ilvl w:val="0"/>
          <w:numId w:val="39"/>
        </w:numPr>
        <w:ind w:left="754" w:hanging="329"/>
        <w:jc w:val="left"/>
        <w:rPr>
          <w:rFonts w:asciiTheme="minorHAnsi" w:hAnsiTheme="minorHAnsi"/>
          <w:sz w:val="22"/>
          <w:szCs w:val="22"/>
          <w:lang w:val="ro-MD"/>
        </w:rPr>
      </w:pPr>
      <w:r w:rsidRPr="008878DE">
        <w:rPr>
          <w:rFonts w:asciiTheme="minorHAnsi" w:hAnsiTheme="minorHAnsi"/>
          <w:sz w:val="22"/>
          <w:szCs w:val="22"/>
          <w:lang w:val="ro-MD"/>
        </w:rPr>
        <w:t>pe data de  10.04.14</w:t>
      </w:r>
    </w:p>
    <w:p w:rsidR="008878DE" w:rsidRPr="008878DE" w:rsidRDefault="008878DE" w:rsidP="008878DE">
      <w:pPr>
        <w:pStyle w:val="cn"/>
        <w:numPr>
          <w:ilvl w:val="0"/>
          <w:numId w:val="38"/>
        </w:numPr>
        <w:spacing w:before="240" w:after="240" w:line="276" w:lineRule="auto"/>
        <w:ind w:left="770" w:hanging="344"/>
        <w:jc w:val="left"/>
        <w:rPr>
          <w:rFonts w:asciiTheme="minorHAnsi" w:hAnsiTheme="minorHAnsi"/>
          <w:sz w:val="22"/>
          <w:szCs w:val="22"/>
          <w:lang w:val="ro-MD"/>
        </w:rPr>
      </w:pPr>
      <w:r w:rsidRPr="008878DE">
        <w:rPr>
          <w:rFonts w:asciiTheme="minorHAnsi" w:hAnsiTheme="minorHAnsi"/>
          <w:sz w:val="22"/>
          <w:szCs w:val="22"/>
          <w:lang w:val="ro-MD"/>
        </w:rPr>
        <w:t xml:space="preserve">Ziarul „Economicescoe obozrenie” </w:t>
      </w:r>
      <w:hyperlink r:id="rId13" w:history="1">
        <w:r w:rsidRPr="008878DE">
          <w:rPr>
            <w:rStyle w:val="Hyperlink"/>
            <w:rFonts w:asciiTheme="minorHAnsi" w:hAnsiTheme="minorHAnsi"/>
            <w:sz w:val="22"/>
            <w:szCs w:val="22"/>
            <w:lang w:val="en-US"/>
          </w:rPr>
          <w:t>http://logos.press.md/taxonomy/term/3382</w:t>
        </w:r>
      </w:hyperlink>
    </w:p>
    <w:p w:rsidR="008878DE" w:rsidRPr="008878DE" w:rsidRDefault="008878DE" w:rsidP="008878DE">
      <w:pPr>
        <w:pStyle w:val="cn"/>
        <w:numPr>
          <w:ilvl w:val="0"/>
          <w:numId w:val="36"/>
        </w:numPr>
        <w:spacing w:before="240" w:after="240" w:line="276" w:lineRule="auto"/>
        <w:jc w:val="left"/>
        <w:rPr>
          <w:rFonts w:asciiTheme="minorHAnsi" w:hAnsiTheme="minorHAnsi"/>
          <w:sz w:val="22"/>
          <w:szCs w:val="22"/>
          <w:lang w:val="ro-MD"/>
        </w:rPr>
      </w:pPr>
      <w:r w:rsidRPr="008878DE">
        <w:rPr>
          <w:rFonts w:asciiTheme="minorHAnsi" w:hAnsiTheme="minorHAnsi"/>
          <w:sz w:val="22"/>
          <w:szCs w:val="22"/>
          <w:lang w:val="ro-MD"/>
        </w:rPr>
        <w:t>pe  data 11.04.14</w:t>
      </w:r>
      <w:r w:rsidRPr="008878DE">
        <w:rPr>
          <w:rFonts w:asciiTheme="minorHAnsi" w:hAnsiTheme="minorHAnsi"/>
          <w:sz w:val="22"/>
          <w:szCs w:val="22"/>
          <w:lang w:val="en-US"/>
        </w:rPr>
        <w:t xml:space="preserve"> </w:t>
      </w:r>
    </w:p>
    <w:p w:rsidR="008878DE" w:rsidRPr="008878DE" w:rsidRDefault="008878DE" w:rsidP="008878DE">
      <w:pPr>
        <w:pStyle w:val="cn"/>
        <w:numPr>
          <w:ilvl w:val="0"/>
          <w:numId w:val="38"/>
        </w:numPr>
        <w:spacing w:before="240" w:after="240" w:line="276" w:lineRule="auto"/>
        <w:ind w:left="709" w:hanging="359"/>
        <w:jc w:val="left"/>
        <w:rPr>
          <w:rFonts w:asciiTheme="minorHAnsi" w:hAnsiTheme="minorHAnsi"/>
          <w:sz w:val="22"/>
          <w:szCs w:val="22"/>
          <w:lang w:val="ro-MD"/>
        </w:rPr>
      </w:pPr>
      <w:r w:rsidRPr="008878DE">
        <w:rPr>
          <w:rFonts w:asciiTheme="minorHAnsi" w:hAnsiTheme="minorHAnsi"/>
          <w:sz w:val="22"/>
          <w:szCs w:val="22"/>
          <w:lang w:val="ro-MD"/>
        </w:rPr>
        <w:t xml:space="preserve">Postul de TV Moldova 1 în emisiunea „BUSINES REVEW, </w:t>
      </w:r>
      <w:hyperlink r:id="rId14" w:history="1">
        <w:r w:rsidRPr="008878DE">
          <w:rPr>
            <w:rStyle w:val="Hyperlink"/>
            <w:rFonts w:asciiTheme="minorHAnsi" w:hAnsiTheme="minorHAnsi"/>
            <w:sz w:val="22"/>
            <w:szCs w:val="22"/>
            <w:lang w:val="ro-MD"/>
          </w:rPr>
          <w:t>http://trm.md/ro/business-review/business-review-din-16-aprilie-2014-ro/</w:t>
        </w:r>
      </w:hyperlink>
      <w:r w:rsidRPr="008878DE">
        <w:rPr>
          <w:rFonts w:asciiTheme="minorHAnsi" w:hAnsiTheme="minorHAnsi"/>
          <w:sz w:val="22"/>
          <w:szCs w:val="22"/>
          <w:lang w:val="ro-MD"/>
        </w:rPr>
        <w:t>:</w:t>
      </w:r>
    </w:p>
    <w:p w:rsidR="008878DE" w:rsidRPr="008878DE" w:rsidRDefault="008878DE" w:rsidP="008878DE">
      <w:pPr>
        <w:pStyle w:val="cn"/>
        <w:numPr>
          <w:ilvl w:val="0"/>
          <w:numId w:val="36"/>
        </w:numPr>
        <w:ind w:left="737" w:hanging="357"/>
        <w:jc w:val="left"/>
        <w:rPr>
          <w:rFonts w:asciiTheme="minorHAnsi" w:hAnsiTheme="minorHAnsi"/>
          <w:sz w:val="22"/>
          <w:szCs w:val="22"/>
          <w:lang w:val="ro-MD"/>
        </w:rPr>
      </w:pPr>
      <w:r w:rsidRPr="008878DE">
        <w:rPr>
          <w:rFonts w:asciiTheme="minorHAnsi" w:hAnsiTheme="minorHAnsi"/>
          <w:sz w:val="22"/>
          <w:szCs w:val="22"/>
          <w:lang w:val="ro-MD"/>
        </w:rPr>
        <w:t xml:space="preserve">pe data de 14.04.14 la ora 21.15 </w:t>
      </w:r>
    </w:p>
    <w:p w:rsidR="008878DE" w:rsidRPr="008878DE" w:rsidRDefault="008878DE" w:rsidP="008878DE">
      <w:pPr>
        <w:pStyle w:val="cn"/>
        <w:numPr>
          <w:ilvl w:val="0"/>
          <w:numId w:val="36"/>
        </w:numPr>
        <w:ind w:left="737" w:hanging="357"/>
        <w:jc w:val="left"/>
        <w:rPr>
          <w:rFonts w:asciiTheme="minorHAnsi" w:hAnsiTheme="minorHAnsi"/>
          <w:sz w:val="22"/>
          <w:szCs w:val="22"/>
          <w:lang w:val="ro-MD"/>
        </w:rPr>
      </w:pPr>
      <w:r w:rsidRPr="008878DE">
        <w:rPr>
          <w:rFonts w:asciiTheme="minorHAnsi" w:hAnsiTheme="minorHAnsi"/>
          <w:sz w:val="22"/>
          <w:szCs w:val="22"/>
          <w:lang w:val="ro-MD"/>
        </w:rPr>
        <w:t xml:space="preserve">pe data de 15.04.14 la ora 19.30 </w:t>
      </w:r>
    </w:p>
    <w:p w:rsidR="008878DE" w:rsidRPr="008878DE" w:rsidRDefault="008878DE" w:rsidP="008878DE">
      <w:pPr>
        <w:pStyle w:val="cn"/>
        <w:numPr>
          <w:ilvl w:val="0"/>
          <w:numId w:val="36"/>
        </w:numPr>
        <w:ind w:left="737" w:hanging="357"/>
        <w:jc w:val="left"/>
        <w:rPr>
          <w:rFonts w:asciiTheme="minorHAnsi" w:hAnsiTheme="minorHAnsi"/>
          <w:sz w:val="22"/>
          <w:szCs w:val="22"/>
          <w:lang w:val="ro-MD"/>
        </w:rPr>
      </w:pPr>
      <w:r w:rsidRPr="008878DE">
        <w:rPr>
          <w:rFonts w:asciiTheme="minorHAnsi" w:hAnsiTheme="minorHAnsi"/>
          <w:sz w:val="22"/>
          <w:szCs w:val="22"/>
          <w:lang w:val="ro-MD"/>
        </w:rPr>
        <w:t xml:space="preserve">pe data de 16. 04.14 la ora 08.15  </w:t>
      </w:r>
    </w:p>
    <w:p w:rsidR="008878DE" w:rsidRPr="008878DE" w:rsidRDefault="008878DE" w:rsidP="008878DE">
      <w:pPr>
        <w:pStyle w:val="cn"/>
        <w:numPr>
          <w:ilvl w:val="0"/>
          <w:numId w:val="38"/>
        </w:numPr>
        <w:spacing w:before="240" w:after="240" w:line="276" w:lineRule="auto"/>
        <w:ind w:left="798" w:hanging="392"/>
        <w:jc w:val="left"/>
        <w:rPr>
          <w:rFonts w:asciiTheme="minorHAnsi" w:hAnsiTheme="minorHAnsi"/>
          <w:sz w:val="22"/>
          <w:szCs w:val="22"/>
          <w:lang w:val="ro-MD"/>
        </w:rPr>
      </w:pPr>
      <w:r w:rsidRPr="008878DE">
        <w:rPr>
          <w:rFonts w:asciiTheme="minorHAnsi" w:hAnsiTheme="minorHAnsi"/>
          <w:sz w:val="22"/>
          <w:szCs w:val="22"/>
          <w:lang w:val="ro-MD"/>
        </w:rPr>
        <w:t xml:space="preserve">Ziarul „Timpul”. </w:t>
      </w:r>
      <w:hyperlink r:id="rId15" w:history="1">
        <w:r w:rsidRPr="008878DE">
          <w:rPr>
            <w:rStyle w:val="Hyperlink"/>
            <w:rFonts w:asciiTheme="minorHAnsi" w:hAnsiTheme="minorHAnsi"/>
            <w:sz w:val="22"/>
            <w:szCs w:val="22"/>
            <w:lang w:val="en-US"/>
          </w:rPr>
          <w:t>http://www.timpul.md/articol/bani-pentru-o-agricultura-a-viitorului-58123.html</w:t>
        </w:r>
      </w:hyperlink>
    </w:p>
    <w:p w:rsidR="008878DE" w:rsidRPr="008878DE" w:rsidRDefault="008878DE" w:rsidP="008878DE">
      <w:pPr>
        <w:pStyle w:val="cn"/>
        <w:numPr>
          <w:ilvl w:val="0"/>
          <w:numId w:val="36"/>
        </w:numPr>
        <w:spacing w:before="240" w:after="240" w:line="276" w:lineRule="auto"/>
        <w:jc w:val="left"/>
        <w:rPr>
          <w:rFonts w:asciiTheme="minorHAnsi" w:hAnsiTheme="minorHAnsi"/>
          <w:sz w:val="22"/>
          <w:szCs w:val="22"/>
          <w:lang w:val="ro-MD"/>
        </w:rPr>
      </w:pPr>
      <w:r w:rsidRPr="008878DE">
        <w:rPr>
          <w:rFonts w:asciiTheme="minorHAnsi" w:hAnsiTheme="minorHAnsi"/>
          <w:sz w:val="22"/>
          <w:szCs w:val="22"/>
          <w:lang w:val="ro-MD"/>
        </w:rPr>
        <w:t>pe data de 17.04.14</w:t>
      </w:r>
    </w:p>
    <w:p w:rsidR="008878DE" w:rsidRPr="00524DAC" w:rsidRDefault="00524DAC" w:rsidP="00524DAC">
      <w:pPr>
        <w:pStyle w:val="cn"/>
        <w:jc w:val="left"/>
        <w:rPr>
          <w:rFonts w:asciiTheme="minorHAnsi" w:hAnsiTheme="minorHAnsi"/>
          <w:b/>
          <w:i/>
          <w:sz w:val="22"/>
          <w:szCs w:val="22"/>
          <w:lang w:val="ro-MD"/>
        </w:rPr>
      </w:pPr>
      <w:r w:rsidRPr="00524DAC">
        <w:rPr>
          <w:rFonts w:asciiTheme="minorHAnsi" w:hAnsiTheme="minorHAnsi"/>
          <w:b/>
          <w:i/>
          <w:sz w:val="22"/>
          <w:szCs w:val="22"/>
          <w:lang w:val="ro-MD"/>
        </w:rPr>
        <w:t>Tabel</w:t>
      </w:r>
      <w:r w:rsidR="00525384">
        <w:rPr>
          <w:rFonts w:asciiTheme="minorHAnsi" w:hAnsiTheme="minorHAnsi"/>
          <w:b/>
          <w:i/>
          <w:sz w:val="22"/>
          <w:szCs w:val="22"/>
          <w:lang w:val="ro-MD"/>
        </w:rPr>
        <w:t xml:space="preserve"> 2: </w:t>
      </w:r>
      <w:r w:rsidR="008878DE" w:rsidRPr="00524DAC">
        <w:rPr>
          <w:rFonts w:asciiTheme="minorHAnsi" w:hAnsiTheme="minorHAnsi"/>
          <w:b/>
          <w:i/>
          <w:sz w:val="22"/>
          <w:szCs w:val="22"/>
          <w:lang w:val="ro-MD"/>
        </w:rPr>
        <w:t>Lista reprezentaţilor  din presă care au participat la conferinţa de pe data 08.04.14</w:t>
      </w:r>
    </w:p>
    <w:p w:rsidR="008878DE" w:rsidRDefault="008878DE" w:rsidP="008878DE">
      <w:pPr>
        <w:pStyle w:val="cn"/>
        <w:ind w:left="738"/>
        <w:jc w:val="left"/>
        <w:rPr>
          <w:b/>
          <w:lang w:val="ro-MD"/>
        </w:rPr>
      </w:pPr>
    </w:p>
    <w:tbl>
      <w:tblPr>
        <w:tblStyle w:val="LightShading-Accent12"/>
        <w:tblW w:w="9464" w:type="dxa"/>
        <w:tblLayout w:type="fixed"/>
        <w:tblLook w:val="01E0" w:firstRow="1" w:lastRow="1" w:firstColumn="1" w:lastColumn="1" w:noHBand="0" w:noVBand="0"/>
      </w:tblPr>
      <w:tblGrid>
        <w:gridCol w:w="392"/>
        <w:gridCol w:w="1325"/>
        <w:gridCol w:w="1510"/>
        <w:gridCol w:w="2410"/>
        <w:gridCol w:w="3827"/>
      </w:tblGrid>
      <w:tr w:rsidR="008878DE" w:rsidRPr="008878DE" w:rsidTr="00525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tabs>
                <w:tab w:val="left" w:pos="254"/>
              </w:tabs>
              <w:spacing w:after="0" w:line="240" w:lineRule="auto"/>
              <w:rPr>
                <w:rFonts w:asciiTheme="minorHAnsi" w:hAnsiTheme="minorHAnsi"/>
                <w:b w:val="0"/>
                <w:bCs w:val="0"/>
                <w:color w:val="auto"/>
                <w:sz w:val="20"/>
                <w:szCs w:val="20"/>
                <w:lang w:val="ro-RO" w:eastAsia="ru-RU"/>
              </w:rPr>
            </w:pPr>
            <w:r w:rsidRPr="00525384">
              <w:rPr>
                <w:rFonts w:asciiTheme="minorHAnsi" w:hAnsiTheme="minorHAnsi"/>
                <w:b w:val="0"/>
                <w:bCs w:val="0"/>
                <w:color w:val="auto"/>
                <w:sz w:val="20"/>
                <w:szCs w:val="20"/>
                <w:lang w:val="ro-RO" w:eastAsia="ru-RU"/>
              </w:rPr>
              <w:lastRenderedPageBreak/>
              <w:t>Nr.</w:t>
            </w: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val="0"/>
                <w:bCs w:val="0"/>
                <w:color w:val="auto"/>
                <w:sz w:val="20"/>
                <w:szCs w:val="20"/>
                <w:lang w:val="ro-RO" w:eastAsia="ru-RU"/>
              </w:rPr>
            </w:pPr>
            <w:r w:rsidRPr="00525384">
              <w:rPr>
                <w:rFonts w:asciiTheme="minorHAnsi" w:hAnsiTheme="minorHAnsi"/>
                <w:b w:val="0"/>
                <w:bCs w:val="0"/>
                <w:color w:val="auto"/>
                <w:sz w:val="20"/>
                <w:szCs w:val="20"/>
                <w:lang w:val="ro-RO" w:eastAsia="ru-RU"/>
              </w:rPr>
              <w:t>Numele, prenumele</w:t>
            </w:r>
          </w:p>
        </w:tc>
        <w:tc>
          <w:tcPr>
            <w:tcW w:w="1510" w:type="dxa"/>
          </w:tcPr>
          <w:p w:rsidR="008878DE" w:rsidRPr="00525384" w:rsidRDefault="008878DE" w:rsidP="008878DE">
            <w:pPr>
              <w:tabs>
                <w:tab w:val="left" w:pos="254"/>
              </w:tabs>
              <w:spacing w:after="0" w:line="240" w:lineRule="auto"/>
              <w:cnfStyle w:val="100000000000" w:firstRow="1" w:lastRow="0" w:firstColumn="0" w:lastColumn="0" w:oddVBand="0" w:evenVBand="0" w:oddHBand="0" w:evenHBand="0" w:firstRowFirstColumn="0" w:firstRowLastColumn="0" w:lastRowFirstColumn="0" w:lastRowLastColumn="0"/>
              <w:rPr>
                <w:rFonts w:asciiTheme="minorHAnsi" w:hAnsiTheme="minorHAnsi"/>
                <w:b w:val="0"/>
                <w:bCs w:val="0"/>
                <w:color w:val="auto"/>
                <w:sz w:val="20"/>
                <w:szCs w:val="20"/>
                <w:lang w:val="ro-RO" w:eastAsia="ru-RU"/>
              </w:rPr>
            </w:pPr>
            <w:r w:rsidRPr="00525384">
              <w:rPr>
                <w:rFonts w:asciiTheme="minorHAnsi" w:hAnsiTheme="minorHAnsi"/>
                <w:b w:val="0"/>
                <w:bCs w:val="0"/>
                <w:color w:val="auto"/>
                <w:sz w:val="20"/>
                <w:szCs w:val="20"/>
                <w:lang w:val="ro-RO" w:eastAsia="ru-RU"/>
              </w:rPr>
              <w:t>Funcţia</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525384" w:rsidRDefault="008878DE" w:rsidP="008878DE">
            <w:pPr>
              <w:tabs>
                <w:tab w:val="left" w:pos="254"/>
              </w:tabs>
              <w:spacing w:after="0" w:line="240" w:lineRule="auto"/>
              <w:rPr>
                <w:rFonts w:asciiTheme="minorHAnsi" w:hAnsiTheme="minorHAnsi"/>
                <w:b w:val="0"/>
                <w:bCs w:val="0"/>
                <w:color w:val="auto"/>
                <w:sz w:val="20"/>
                <w:szCs w:val="20"/>
                <w:lang w:val="ro-RO" w:eastAsia="ru-RU"/>
              </w:rPr>
            </w:pPr>
            <w:r w:rsidRPr="00525384">
              <w:rPr>
                <w:rFonts w:asciiTheme="minorHAnsi" w:hAnsiTheme="minorHAnsi"/>
                <w:b w:val="0"/>
                <w:bCs w:val="0"/>
                <w:color w:val="auto"/>
                <w:sz w:val="20"/>
                <w:szCs w:val="20"/>
                <w:lang w:val="ro-RO" w:eastAsia="ru-RU"/>
              </w:rPr>
              <w:t>Telefon sau e-mail de contact</w:t>
            </w:r>
          </w:p>
        </w:tc>
        <w:tc>
          <w:tcPr>
            <w:cnfStyle w:val="000100000000" w:firstRow="0" w:lastRow="0" w:firstColumn="0" w:lastColumn="1" w:oddVBand="0" w:evenVBand="0" w:oddHBand="0" w:evenHBand="0" w:firstRowFirstColumn="0" w:firstRowLastColumn="0" w:lastRowFirstColumn="0" w:lastRowLastColumn="0"/>
            <w:tcW w:w="3827" w:type="dxa"/>
          </w:tcPr>
          <w:p w:rsidR="008878DE" w:rsidRPr="00525384" w:rsidRDefault="008878DE" w:rsidP="008878DE">
            <w:pPr>
              <w:tabs>
                <w:tab w:val="left" w:pos="254"/>
              </w:tabs>
              <w:spacing w:after="0" w:line="240" w:lineRule="auto"/>
              <w:rPr>
                <w:rFonts w:asciiTheme="minorHAnsi" w:hAnsiTheme="minorHAnsi"/>
                <w:b w:val="0"/>
                <w:bCs w:val="0"/>
                <w:color w:val="auto"/>
                <w:sz w:val="20"/>
                <w:szCs w:val="20"/>
                <w:lang w:val="ro-RO" w:eastAsia="ru-RU"/>
              </w:rPr>
            </w:pPr>
            <w:r w:rsidRPr="00525384">
              <w:rPr>
                <w:rFonts w:asciiTheme="minorHAnsi" w:hAnsiTheme="minorHAnsi"/>
                <w:b w:val="0"/>
                <w:bCs w:val="0"/>
                <w:color w:val="auto"/>
                <w:sz w:val="20"/>
                <w:szCs w:val="20"/>
                <w:lang w:val="ro-RO" w:eastAsia="ru-RU"/>
              </w:rPr>
              <w:t>Link</w:t>
            </w:r>
          </w:p>
        </w:tc>
      </w:tr>
      <w:tr w:rsidR="008878DE" w:rsidRPr="008878DE" w:rsidTr="00525384">
        <w:trPr>
          <w:cnfStyle w:val="000000100000" w:firstRow="0" w:lastRow="0" w:firstColumn="0" w:lastColumn="0" w:oddVBand="0" w:evenVBand="0" w:oddHBand="1" w:evenHBand="0" w:firstRowFirstColumn="0" w:firstRowLastColumn="0" w:lastRowFirstColumn="0" w:lastRowLastColumn="0"/>
          <w:trHeight w:val="314"/>
        </w:trPr>
        <w:tc>
          <w:tcPr>
            <w:cnfStyle w:val="001000000000" w:firstRow="0" w:lastRow="0" w:firstColumn="1" w:lastColumn="0" w:oddVBand="0" w:evenVBand="0" w:oddHBand="0" w:evenHBand="0" w:firstRowFirstColumn="0" w:firstRowLastColumn="0" w:lastRowFirstColumn="0" w:lastRowLastColumn="0"/>
            <w:tcW w:w="5637" w:type="dxa"/>
            <w:gridSpan w:val="4"/>
          </w:tcPr>
          <w:p w:rsidR="008878DE" w:rsidRPr="00525384" w:rsidRDefault="008878DE" w:rsidP="008878DE">
            <w:pPr>
              <w:tabs>
                <w:tab w:val="left" w:pos="254"/>
              </w:tabs>
              <w:spacing w:after="0" w:line="240" w:lineRule="auto"/>
              <w:rPr>
                <w:rFonts w:asciiTheme="minorHAnsi" w:hAnsiTheme="minorHAnsi"/>
                <w:b w:val="0"/>
                <w:bCs w:val="0"/>
                <w:color w:val="auto"/>
                <w:sz w:val="20"/>
                <w:szCs w:val="20"/>
                <w:lang w:val="ro-RO" w:eastAsia="ru-RU"/>
              </w:rPr>
            </w:pPr>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8878DE" w:rsidP="008878DE">
            <w:pPr>
              <w:tabs>
                <w:tab w:val="left" w:pos="254"/>
              </w:tabs>
              <w:spacing w:after="0" w:line="240" w:lineRule="auto"/>
              <w:rPr>
                <w:rFonts w:asciiTheme="minorHAnsi" w:hAnsiTheme="minorHAnsi"/>
                <w:b w:val="0"/>
                <w:bCs w:val="0"/>
                <w:sz w:val="20"/>
                <w:szCs w:val="20"/>
                <w:lang w:val="ro-RO" w:eastAsia="ru-RU"/>
              </w:rPr>
            </w:pPr>
          </w:p>
        </w:tc>
      </w:tr>
      <w:tr w:rsidR="008878DE" w:rsidRPr="00C501CE" w:rsidTr="00525384">
        <w:trPr>
          <w:trHeight w:val="563"/>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Bogatu Iulian</w:t>
            </w: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Reporter Moldpres</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 xml:space="preserve">t. 079605419 </w:t>
            </w:r>
            <w:hyperlink r:id="rId16" w:history="1">
              <w:r w:rsidRPr="008878DE">
                <w:rPr>
                  <w:rStyle w:val="Hyperlink"/>
                  <w:rFonts w:asciiTheme="minorHAnsi" w:hAnsiTheme="minorHAnsi"/>
                  <w:bCs/>
                  <w:sz w:val="20"/>
                  <w:szCs w:val="20"/>
                  <w:lang w:val="fr-FR" w:eastAsia="ru-RU"/>
                </w:rPr>
                <w:t>bogatuiulian</w:t>
              </w:r>
              <w:r w:rsidRPr="008878DE">
                <w:rPr>
                  <w:rStyle w:val="Hyperlink"/>
                  <w:rFonts w:asciiTheme="minorHAnsi" w:hAnsiTheme="minorHAnsi"/>
                  <w:bCs/>
                  <w:sz w:val="20"/>
                  <w:szCs w:val="20"/>
                  <w:lang w:eastAsia="ru-RU"/>
                </w:rPr>
                <w:t>@</w:t>
              </w:r>
              <w:r w:rsidRPr="008878DE">
                <w:rPr>
                  <w:rStyle w:val="Hyperlink"/>
                  <w:rFonts w:asciiTheme="minorHAnsi" w:hAnsiTheme="minorHAnsi"/>
                  <w:bCs/>
                  <w:sz w:val="20"/>
                  <w:szCs w:val="20"/>
                  <w:lang w:val="fr-FR" w:eastAsia="ru-RU"/>
                </w:rPr>
                <w:t>gmail.com</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fr-FR" w:eastAsia="ru-RU"/>
              </w:rPr>
            </w:pPr>
            <w:hyperlink r:id="rId17" w:history="1">
              <w:r w:rsidR="008878DE" w:rsidRPr="008878DE">
                <w:rPr>
                  <w:rStyle w:val="Hyperlink"/>
                  <w:rFonts w:asciiTheme="minorHAnsi" w:hAnsiTheme="minorHAnsi"/>
                  <w:bCs w:val="0"/>
                  <w:sz w:val="20"/>
                  <w:szCs w:val="20"/>
                  <w:lang w:val="fr-FR" w:eastAsia="ru-RU"/>
                </w:rPr>
                <w:t>http://www.moldpres.md/News.aspx?NewsType=eco</w:t>
              </w:r>
            </w:hyperlink>
          </w:p>
        </w:tc>
      </w:tr>
      <w:tr w:rsidR="008878DE" w:rsidRPr="00C501CE" w:rsidTr="00525384">
        <w:trPr>
          <w:cnfStyle w:val="000000100000" w:firstRow="0" w:lastRow="0" w:firstColumn="0" w:lastColumn="0" w:oddVBand="0" w:evenVBand="0" w:oddHBand="1" w:evenHBand="0" w:firstRowFirstColumn="0" w:firstRowLastColumn="0" w:lastRowFirstColumn="0" w:lastRowLastColumn="0"/>
          <w:trHeight w:val="844"/>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Rotaru Anastasia</w:t>
            </w:r>
          </w:p>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Reporter Agora.md</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ro-RO" w:eastAsia="ru-RU"/>
              </w:rPr>
            </w:pPr>
            <w:r w:rsidRPr="008878DE">
              <w:rPr>
                <w:rFonts w:asciiTheme="minorHAnsi" w:hAnsiTheme="minorHAnsi"/>
                <w:bCs/>
                <w:sz w:val="20"/>
                <w:szCs w:val="20"/>
                <w:lang w:val="ro-RO" w:eastAsia="ru-RU"/>
              </w:rPr>
              <w:t>t.</w:t>
            </w:r>
            <w:hyperlink r:id="rId18" w:history="1">
              <w:r w:rsidRPr="008878DE">
                <w:rPr>
                  <w:rStyle w:val="Hyperlink"/>
                  <w:rFonts w:asciiTheme="minorHAnsi" w:hAnsiTheme="minorHAnsi"/>
                  <w:bCs/>
                  <w:sz w:val="20"/>
                  <w:szCs w:val="20"/>
                  <w:lang w:val="ro-RO" w:eastAsia="ru-RU"/>
                </w:rPr>
                <w:t>060239883 anastasia.rotaru@interakt.md</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ro-RO" w:eastAsia="ru-RU"/>
              </w:rPr>
            </w:pPr>
            <w:hyperlink r:id="rId19" w:history="1">
              <w:r w:rsidR="008878DE" w:rsidRPr="008878DE">
                <w:rPr>
                  <w:rStyle w:val="Hyperlink"/>
                  <w:rFonts w:asciiTheme="minorHAnsi" w:hAnsiTheme="minorHAnsi"/>
                  <w:bCs w:val="0"/>
                  <w:sz w:val="20"/>
                  <w:szCs w:val="20"/>
                  <w:lang w:val="ro-RO" w:eastAsia="ru-RU"/>
                </w:rPr>
                <w:t>http://www.agora.md/stiri/702/vasile-bumacov-avem-mai-multi-bani--decat-putem-asimila</w:t>
              </w:r>
            </w:hyperlink>
          </w:p>
        </w:tc>
      </w:tr>
      <w:tr w:rsidR="008878DE" w:rsidRPr="008878DE" w:rsidTr="00525384">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Vadim Chetrari</w:t>
            </w: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Logos press</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t.079398896</w:t>
            </w:r>
          </w:p>
          <w:p w:rsidR="008878DE" w:rsidRPr="008878DE" w:rsidRDefault="008878DE" w:rsidP="008878DE">
            <w:pPr>
              <w:tabs>
                <w:tab w:val="left" w:pos="254"/>
              </w:tabs>
              <w:spacing w:after="0" w:line="240" w:lineRule="auto"/>
              <w:rPr>
                <w:rFonts w:asciiTheme="minorHAnsi" w:hAnsiTheme="minorHAnsi"/>
                <w:bCs/>
                <w:sz w:val="20"/>
                <w:szCs w:val="20"/>
                <w:lang w:val="fr-FR" w:eastAsia="ru-RU"/>
              </w:rPr>
            </w:pPr>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r w:rsidRPr="008878DE">
              <w:rPr>
                <w:rFonts w:asciiTheme="minorHAnsi" w:hAnsiTheme="minorHAnsi"/>
                <w:bCs w:val="0"/>
                <w:sz w:val="20"/>
                <w:szCs w:val="20"/>
                <w:lang w:val="fr-FR" w:eastAsia="ru-RU"/>
              </w:rPr>
              <w:t>Material la comanda</w:t>
            </w:r>
          </w:p>
        </w:tc>
      </w:tr>
      <w:tr w:rsidR="008878DE" w:rsidRPr="00C501CE"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Ina Gutu</w:t>
            </w: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Reporter Radio Romania</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t.068616328</w:t>
            </w:r>
          </w:p>
          <w:p w:rsidR="008878DE" w:rsidRPr="008878DE" w:rsidRDefault="00755592" w:rsidP="008878DE">
            <w:pPr>
              <w:tabs>
                <w:tab w:val="left" w:pos="254"/>
              </w:tabs>
              <w:spacing w:after="0" w:line="240" w:lineRule="auto"/>
              <w:rPr>
                <w:rFonts w:asciiTheme="minorHAnsi" w:hAnsiTheme="minorHAnsi"/>
                <w:bCs/>
                <w:sz w:val="20"/>
                <w:szCs w:val="20"/>
                <w:lang w:val="fr-FR" w:eastAsia="ru-RU"/>
              </w:rPr>
            </w:pPr>
            <w:hyperlink r:id="rId20" w:history="1">
              <w:r w:rsidR="008878DE" w:rsidRPr="008878DE">
                <w:rPr>
                  <w:rStyle w:val="Hyperlink"/>
                  <w:rFonts w:asciiTheme="minorHAnsi" w:hAnsiTheme="minorHAnsi"/>
                  <w:bCs/>
                  <w:sz w:val="20"/>
                  <w:szCs w:val="20"/>
                  <w:lang w:val="fr-FR" w:eastAsia="ru-RU"/>
                </w:rPr>
                <w:t>gituina@yahoo.com</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fr-FR" w:eastAsia="ru-RU"/>
              </w:rPr>
            </w:pPr>
            <w:hyperlink r:id="rId21" w:history="1">
              <w:r w:rsidR="008878DE" w:rsidRPr="008878DE">
                <w:rPr>
                  <w:rStyle w:val="Hyperlink"/>
                  <w:rFonts w:asciiTheme="minorHAnsi" w:hAnsiTheme="minorHAnsi"/>
                  <w:bCs w:val="0"/>
                  <w:sz w:val="20"/>
                  <w:szCs w:val="20"/>
                  <w:lang w:val="fr-FR" w:eastAsia="ru-RU"/>
                </w:rPr>
                <w:t>http://www.radiochisinau.md/noi_granturi_pentru_producatorii_agricoli-13167</w:t>
              </w:r>
            </w:hyperlink>
          </w:p>
        </w:tc>
      </w:tr>
      <w:tr w:rsidR="008878DE" w:rsidRPr="00C501CE" w:rsidTr="00525384">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Alina Zavtoni</w:t>
            </w: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Reporter EuroTV</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w:t>
            </w:r>
            <w:hyperlink r:id="rId22" w:history="1">
              <w:r w:rsidRPr="008878DE">
                <w:rPr>
                  <w:rStyle w:val="Hyperlink"/>
                  <w:rFonts w:asciiTheme="minorHAnsi" w:hAnsiTheme="minorHAnsi"/>
                  <w:bCs/>
                  <w:sz w:val="20"/>
                  <w:szCs w:val="20"/>
                  <w:lang w:val="fr-FR" w:eastAsia="ru-RU"/>
                </w:rPr>
                <w:t>069652220 azavtoni@yahoo.com</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fr-FR" w:eastAsia="ru-RU"/>
              </w:rPr>
            </w:pPr>
            <w:hyperlink r:id="rId23" w:history="1">
              <w:r w:rsidR="008878DE" w:rsidRPr="008878DE">
                <w:rPr>
                  <w:rStyle w:val="Hyperlink"/>
                  <w:rFonts w:asciiTheme="minorHAnsi" w:hAnsiTheme="minorHAnsi"/>
                  <w:bCs w:val="0"/>
                  <w:sz w:val="20"/>
                  <w:szCs w:val="20"/>
                  <w:lang w:val="fr-FR" w:eastAsia="ru-RU"/>
                </w:rPr>
                <w:t>http://www.eurotv.md/stire-bani-pentru-agricultori</w:t>
              </w:r>
            </w:hyperlink>
          </w:p>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tc>
      </w:tr>
      <w:tr w:rsidR="008878DE" w:rsidRPr="00C501CE"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Vasile Muntean</w:t>
            </w: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Vocea Basarabiei</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ro-RO" w:eastAsia="ru-RU"/>
              </w:rPr>
            </w:pPr>
            <w:r w:rsidRPr="008878DE">
              <w:rPr>
                <w:rFonts w:asciiTheme="minorHAnsi" w:hAnsiTheme="minorHAnsi"/>
                <w:bCs/>
                <w:sz w:val="20"/>
                <w:szCs w:val="20"/>
                <w:lang w:val="ro-RO" w:eastAsia="ru-RU"/>
              </w:rPr>
              <w:t xml:space="preserve">t.068109351 </w:t>
            </w:r>
            <w:hyperlink r:id="rId24" w:history="1">
              <w:r w:rsidRPr="008878DE">
                <w:rPr>
                  <w:rStyle w:val="Hyperlink"/>
                  <w:rFonts w:asciiTheme="minorHAnsi" w:hAnsiTheme="minorHAnsi"/>
                  <w:bCs/>
                  <w:sz w:val="20"/>
                  <w:szCs w:val="20"/>
                  <w:lang w:val="ro-RO" w:eastAsia="ru-RU"/>
                </w:rPr>
                <w:t>basyl_muntean@yahoo.com</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8878DE" w:rsidP="008878DE">
            <w:pPr>
              <w:tabs>
                <w:tab w:val="left" w:pos="254"/>
              </w:tabs>
              <w:spacing w:after="0" w:line="240" w:lineRule="auto"/>
              <w:rPr>
                <w:rFonts w:asciiTheme="minorHAnsi" w:hAnsiTheme="minorHAnsi"/>
                <w:bCs w:val="0"/>
                <w:sz w:val="20"/>
                <w:szCs w:val="20"/>
                <w:lang w:val="ro-RO" w:eastAsia="ru-RU"/>
              </w:rPr>
            </w:pPr>
          </w:p>
          <w:p w:rsidR="008878DE" w:rsidRPr="008878DE" w:rsidRDefault="008878DE" w:rsidP="008878DE">
            <w:pPr>
              <w:tabs>
                <w:tab w:val="left" w:pos="254"/>
              </w:tabs>
              <w:spacing w:after="0" w:line="240" w:lineRule="auto"/>
              <w:rPr>
                <w:rFonts w:asciiTheme="minorHAnsi" w:hAnsiTheme="minorHAnsi"/>
                <w:bCs w:val="0"/>
                <w:sz w:val="20"/>
                <w:szCs w:val="20"/>
                <w:lang w:val="ro-RO" w:eastAsia="ru-RU"/>
              </w:rPr>
            </w:pPr>
          </w:p>
        </w:tc>
      </w:tr>
      <w:tr w:rsidR="008878DE" w:rsidRPr="008878DE" w:rsidTr="00525384">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Nicolai Paholnitschi</w:t>
            </w: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Komersant.md</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t.06964803</w:t>
            </w:r>
          </w:p>
          <w:p w:rsidR="008878DE" w:rsidRPr="008878DE" w:rsidRDefault="00755592" w:rsidP="008878DE">
            <w:pPr>
              <w:tabs>
                <w:tab w:val="left" w:pos="254"/>
              </w:tabs>
              <w:spacing w:after="0" w:line="240" w:lineRule="auto"/>
              <w:rPr>
                <w:rFonts w:asciiTheme="minorHAnsi" w:hAnsiTheme="minorHAnsi"/>
                <w:bCs/>
                <w:sz w:val="20"/>
                <w:szCs w:val="20"/>
                <w:lang w:val="fr-FR" w:eastAsia="ru-RU"/>
              </w:rPr>
            </w:pPr>
            <w:hyperlink r:id="rId25" w:history="1">
              <w:r w:rsidR="008878DE" w:rsidRPr="008878DE">
                <w:rPr>
                  <w:rStyle w:val="Hyperlink"/>
                  <w:rFonts w:asciiTheme="minorHAnsi" w:hAnsiTheme="minorHAnsi"/>
                  <w:bCs/>
                  <w:sz w:val="20"/>
                  <w:szCs w:val="20"/>
                  <w:lang w:val="fr-FR" w:eastAsia="ru-RU"/>
                </w:rPr>
                <w:t>paholnitschi@komersant.md</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tc>
      </w:tr>
      <w:tr w:rsidR="008878DE" w:rsidRPr="003F1C8E"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Irina</w:t>
            </w: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Reporter Moldova 1 mesager</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t.069143683</w:t>
            </w:r>
          </w:p>
          <w:p w:rsidR="008878DE" w:rsidRPr="008878DE" w:rsidRDefault="00755592" w:rsidP="008878DE">
            <w:pPr>
              <w:tabs>
                <w:tab w:val="left" w:pos="254"/>
              </w:tabs>
              <w:spacing w:after="0" w:line="240" w:lineRule="auto"/>
              <w:rPr>
                <w:rFonts w:asciiTheme="minorHAnsi" w:hAnsiTheme="minorHAnsi"/>
                <w:bCs/>
                <w:sz w:val="20"/>
                <w:szCs w:val="20"/>
                <w:lang w:val="fr-FR" w:eastAsia="ru-RU"/>
              </w:rPr>
            </w:pPr>
            <w:hyperlink r:id="rId26" w:history="1">
              <w:r w:rsidR="008878DE" w:rsidRPr="008878DE">
                <w:rPr>
                  <w:rStyle w:val="Hyperlink"/>
                  <w:rFonts w:asciiTheme="minorHAnsi" w:hAnsiTheme="minorHAnsi"/>
                  <w:bCs/>
                  <w:sz w:val="20"/>
                  <w:szCs w:val="20"/>
                  <w:lang w:val="fr-FR" w:eastAsia="ru-RU"/>
                </w:rPr>
                <w:t>veronika213@rambler.ru</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525384" w:rsidRDefault="008878DE" w:rsidP="008878DE">
            <w:pPr>
              <w:tabs>
                <w:tab w:val="left" w:pos="254"/>
              </w:tabs>
              <w:spacing w:after="0" w:line="240" w:lineRule="auto"/>
              <w:rPr>
                <w:rFonts w:asciiTheme="minorHAnsi" w:hAnsiTheme="minorHAnsi"/>
                <w:bCs w:val="0"/>
                <w:color w:val="auto"/>
                <w:sz w:val="20"/>
                <w:szCs w:val="20"/>
                <w:lang w:val="fr-FR" w:eastAsia="ru-RU"/>
              </w:rPr>
            </w:pPr>
            <w:r w:rsidRPr="00525384">
              <w:rPr>
                <w:rFonts w:asciiTheme="minorHAnsi" w:hAnsiTheme="minorHAnsi"/>
                <w:bCs w:val="0"/>
                <w:color w:val="auto"/>
                <w:sz w:val="20"/>
                <w:szCs w:val="20"/>
                <w:lang w:val="fr-FR" w:eastAsia="ru-RU"/>
              </w:rPr>
              <w:t>Stirea a fost difuzat</w:t>
            </w:r>
            <w:r w:rsidRPr="00525384">
              <w:rPr>
                <w:rFonts w:asciiTheme="minorHAnsi" w:hAnsiTheme="minorHAnsi"/>
                <w:bCs w:val="0"/>
                <w:color w:val="auto"/>
                <w:sz w:val="20"/>
                <w:szCs w:val="20"/>
                <w:lang w:val="ro-RO" w:eastAsia="ru-RU"/>
              </w:rPr>
              <w:t xml:space="preserve">ă pe data </w:t>
            </w:r>
            <w:r w:rsidRPr="00525384">
              <w:rPr>
                <w:rFonts w:asciiTheme="minorHAnsi" w:hAnsiTheme="minorHAnsi"/>
                <w:bCs w:val="0"/>
                <w:color w:val="auto"/>
                <w:sz w:val="20"/>
                <w:szCs w:val="20"/>
                <w:lang w:val="fr-FR" w:eastAsia="ru-RU"/>
              </w:rPr>
              <w:t>09.04.14 în cadrul buletinului de stiri de la ora 8.00</w:t>
            </w:r>
          </w:p>
        </w:tc>
      </w:tr>
      <w:tr w:rsidR="008878DE" w:rsidRPr="008878DE" w:rsidTr="00525384">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Galina Codreanu</w:t>
            </w: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Redactor TRM</w:t>
            </w:r>
          </w:p>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Business Review</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ro-RO" w:eastAsia="ru-RU"/>
              </w:rPr>
            </w:pPr>
            <w:r w:rsidRPr="008878DE">
              <w:rPr>
                <w:rFonts w:asciiTheme="minorHAnsi" w:hAnsiTheme="minorHAnsi"/>
                <w:bCs/>
                <w:sz w:val="20"/>
                <w:szCs w:val="20"/>
                <w:lang w:val="ro-RO" w:eastAsia="ru-RU"/>
              </w:rPr>
              <w:t>t.069705060/</w:t>
            </w:r>
          </w:p>
          <w:p w:rsidR="008878DE" w:rsidRPr="008878DE" w:rsidRDefault="00755592" w:rsidP="008878DE">
            <w:pPr>
              <w:tabs>
                <w:tab w:val="left" w:pos="254"/>
              </w:tabs>
              <w:spacing w:after="0" w:line="240" w:lineRule="auto"/>
              <w:rPr>
                <w:rFonts w:asciiTheme="minorHAnsi" w:hAnsiTheme="minorHAnsi"/>
                <w:bCs/>
                <w:sz w:val="20"/>
                <w:szCs w:val="20"/>
                <w:lang w:val="ro-RO" w:eastAsia="ru-RU"/>
              </w:rPr>
            </w:pPr>
            <w:hyperlink r:id="rId27" w:history="1">
              <w:r w:rsidR="008878DE" w:rsidRPr="008878DE">
                <w:rPr>
                  <w:rStyle w:val="Hyperlink"/>
                  <w:rFonts w:asciiTheme="minorHAnsi" w:hAnsiTheme="minorHAnsi"/>
                  <w:bCs/>
                  <w:sz w:val="20"/>
                  <w:szCs w:val="20"/>
                  <w:lang w:val="ro-RO" w:eastAsia="ru-RU"/>
                </w:rPr>
                <w:t>galina_codreanu@mail.ru</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525384" w:rsidRDefault="008878DE" w:rsidP="008878DE">
            <w:pPr>
              <w:tabs>
                <w:tab w:val="left" w:pos="254"/>
              </w:tabs>
              <w:spacing w:after="0" w:line="240" w:lineRule="auto"/>
              <w:rPr>
                <w:rFonts w:asciiTheme="minorHAnsi" w:hAnsiTheme="minorHAnsi"/>
                <w:bCs w:val="0"/>
                <w:color w:val="auto"/>
                <w:sz w:val="20"/>
                <w:szCs w:val="20"/>
                <w:lang w:val="ro-RO" w:eastAsia="ru-RU"/>
              </w:rPr>
            </w:pPr>
          </w:p>
          <w:p w:rsidR="008878DE" w:rsidRPr="00525384" w:rsidRDefault="008878DE" w:rsidP="008878DE">
            <w:pPr>
              <w:tabs>
                <w:tab w:val="left" w:pos="254"/>
              </w:tabs>
              <w:spacing w:after="0" w:line="240" w:lineRule="auto"/>
              <w:rPr>
                <w:rFonts w:asciiTheme="minorHAnsi" w:hAnsiTheme="minorHAnsi"/>
                <w:bCs w:val="0"/>
                <w:color w:val="auto"/>
                <w:sz w:val="20"/>
                <w:szCs w:val="20"/>
                <w:lang w:val="fr-FR" w:eastAsia="ru-RU"/>
              </w:rPr>
            </w:pPr>
            <w:r w:rsidRPr="00525384">
              <w:rPr>
                <w:rFonts w:asciiTheme="minorHAnsi" w:hAnsiTheme="minorHAnsi"/>
                <w:bCs w:val="0"/>
                <w:color w:val="auto"/>
                <w:sz w:val="20"/>
                <w:szCs w:val="20"/>
                <w:lang w:val="fr-FR" w:eastAsia="ru-RU"/>
              </w:rPr>
              <w:t>Material la comanda</w:t>
            </w:r>
          </w:p>
        </w:tc>
      </w:tr>
      <w:tr w:rsidR="008878DE" w:rsidRPr="008878DE"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Alecu Renita</w:t>
            </w: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Director NATURA</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ro-RO" w:eastAsia="ru-RU"/>
              </w:rPr>
            </w:pPr>
            <w:r w:rsidRPr="008878DE">
              <w:rPr>
                <w:rFonts w:asciiTheme="minorHAnsi" w:hAnsiTheme="minorHAnsi"/>
                <w:bCs/>
                <w:sz w:val="20"/>
                <w:szCs w:val="20"/>
                <w:lang w:val="ro-RO" w:eastAsia="ru-RU"/>
              </w:rPr>
              <w:t>t.022237149</w:t>
            </w:r>
          </w:p>
          <w:p w:rsidR="008878DE" w:rsidRPr="008878DE" w:rsidRDefault="00755592" w:rsidP="008878DE">
            <w:pPr>
              <w:tabs>
                <w:tab w:val="left" w:pos="254"/>
              </w:tabs>
              <w:spacing w:after="0" w:line="240" w:lineRule="auto"/>
              <w:rPr>
                <w:rFonts w:asciiTheme="minorHAnsi" w:hAnsiTheme="minorHAnsi"/>
                <w:bCs/>
                <w:sz w:val="20"/>
                <w:szCs w:val="20"/>
                <w:lang w:val="ro-RO" w:eastAsia="ru-RU"/>
              </w:rPr>
            </w:pPr>
            <w:hyperlink r:id="rId28" w:history="1">
              <w:r w:rsidR="008878DE" w:rsidRPr="008878DE">
                <w:rPr>
                  <w:rStyle w:val="Hyperlink"/>
                  <w:rFonts w:asciiTheme="minorHAnsi" w:hAnsiTheme="minorHAnsi"/>
                  <w:bCs/>
                  <w:sz w:val="20"/>
                  <w:szCs w:val="20"/>
                  <w:lang w:val="ro-RO" w:eastAsia="ru-RU"/>
                </w:rPr>
                <w:t>alecu.renita@yahoo.com</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8878DE" w:rsidP="008878DE">
            <w:pPr>
              <w:tabs>
                <w:tab w:val="left" w:pos="254"/>
              </w:tabs>
              <w:spacing w:after="0" w:line="240" w:lineRule="auto"/>
              <w:rPr>
                <w:rFonts w:asciiTheme="minorHAnsi" w:hAnsiTheme="minorHAnsi"/>
                <w:bCs w:val="0"/>
                <w:sz w:val="20"/>
                <w:szCs w:val="20"/>
                <w:lang w:val="ro-RO" w:eastAsia="ru-RU"/>
              </w:rPr>
            </w:pPr>
          </w:p>
          <w:p w:rsidR="008878DE" w:rsidRPr="008878DE" w:rsidRDefault="008878DE" w:rsidP="008878DE">
            <w:pPr>
              <w:tabs>
                <w:tab w:val="left" w:pos="254"/>
              </w:tabs>
              <w:spacing w:after="0" w:line="240" w:lineRule="auto"/>
              <w:rPr>
                <w:rFonts w:asciiTheme="minorHAnsi" w:hAnsiTheme="minorHAnsi"/>
                <w:bCs w:val="0"/>
                <w:sz w:val="20"/>
                <w:szCs w:val="20"/>
                <w:lang w:val="ro-RO" w:eastAsia="ru-RU"/>
              </w:rPr>
            </w:pPr>
          </w:p>
        </w:tc>
      </w:tr>
      <w:tr w:rsidR="008878DE" w:rsidRPr="008878DE" w:rsidTr="00525384">
        <w:trPr>
          <w:trHeight w:val="631"/>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Constantin Oltean</w:t>
            </w: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jurnalist</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t.022414871/</w:t>
            </w:r>
          </w:p>
          <w:p w:rsidR="008878DE" w:rsidRPr="008878DE" w:rsidRDefault="00755592" w:rsidP="008878DE">
            <w:pPr>
              <w:tabs>
                <w:tab w:val="left" w:pos="254"/>
              </w:tabs>
              <w:spacing w:after="0" w:line="240" w:lineRule="auto"/>
              <w:rPr>
                <w:rFonts w:asciiTheme="minorHAnsi" w:hAnsiTheme="minorHAnsi"/>
                <w:bCs/>
                <w:sz w:val="20"/>
                <w:szCs w:val="20"/>
                <w:lang w:val="fr-FR" w:eastAsia="ru-RU"/>
              </w:rPr>
            </w:pPr>
            <w:hyperlink r:id="rId29" w:history="1">
              <w:r w:rsidR="008878DE" w:rsidRPr="008878DE">
                <w:rPr>
                  <w:rStyle w:val="Hyperlink"/>
                  <w:rFonts w:asciiTheme="minorHAnsi" w:hAnsiTheme="minorHAnsi"/>
                  <w:bCs/>
                  <w:sz w:val="20"/>
                  <w:szCs w:val="20"/>
                  <w:lang w:val="fr-FR" w:eastAsia="ru-RU"/>
                </w:rPr>
                <w:t>olteanu1515@gmail.com</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tc>
      </w:tr>
      <w:tr w:rsidR="008878DE" w:rsidRPr="00C501CE"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Igor Liubec</w:t>
            </w: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Infotag</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t.069464585/</w:t>
            </w:r>
          </w:p>
          <w:p w:rsidR="008878DE" w:rsidRPr="008878DE" w:rsidRDefault="00755592" w:rsidP="008878DE">
            <w:pPr>
              <w:tabs>
                <w:tab w:val="left" w:pos="254"/>
              </w:tabs>
              <w:spacing w:after="0" w:line="240" w:lineRule="auto"/>
              <w:rPr>
                <w:rFonts w:asciiTheme="minorHAnsi" w:hAnsiTheme="minorHAnsi"/>
                <w:bCs/>
                <w:sz w:val="20"/>
                <w:szCs w:val="20"/>
                <w:lang w:val="fr-FR" w:eastAsia="ru-RU"/>
              </w:rPr>
            </w:pPr>
            <w:hyperlink r:id="rId30" w:history="1">
              <w:r w:rsidR="008878DE" w:rsidRPr="008878DE">
                <w:rPr>
                  <w:rStyle w:val="Hyperlink"/>
                  <w:rFonts w:asciiTheme="minorHAnsi" w:hAnsiTheme="minorHAnsi"/>
                  <w:bCs/>
                  <w:sz w:val="20"/>
                  <w:szCs w:val="20"/>
                  <w:lang w:val="fr-FR" w:eastAsia="ru-RU"/>
                </w:rPr>
                <w:t>lyubek.igor@mail.ru</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fr-FR" w:eastAsia="ru-RU"/>
              </w:rPr>
            </w:pPr>
            <w:hyperlink r:id="rId31" w:history="1">
              <w:r w:rsidR="008878DE" w:rsidRPr="008878DE">
                <w:rPr>
                  <w:rStyle w:val="Hyperlink"/>
                  <w:rFonts w:asciiTheme="minorHAnsi" w:hAnsiTheme="minorHAnsi"/>
                  <w:bCs w:val="0"/>
                  <w:sz w:val="20"/>
                  <w:szCs w:val="20"/>
                  <w:lang w:val="fr-FR" w:eastAsia="ru-RU"/>
                </w:rPr>
                <w:t>http://www.noi.md/md/news_id/38832</w:t>
              </w:r>
            </w:hyperlink>
          </w:p>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tc>
      </w:tr>
      <w:tr w:rsidR="008878DE" w:rsidRPr="008878DE" w:rsidTr="00525384">
        <w:trPr>
          <w:trHeight w:val="898"/>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Railenu Diana</w:t>
            </w: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Reporter Europa Libera</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p>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t.069552409</w:t>
            </w:r>
          </w:p>
          <w:p w:rsidR="008878DE" w:rsidRPr="008878DE" w:rsidRDefault="008878DE" w:rsidP="008878DE">
            <w:pPr>
              <w:tabs>
                <w:tab w:val="left" w:pos="254"/>
              </w:tabs>
              <w:spacing w:after="0" w:line="240" w:lineRule="auto"/>
              <w:rPr>
                <w:rFonts w:asciiTheme="minorHAnsi" w:hAnsiTheme="minorHAnsi"/>
                <w:bCs/>
                <w:sz w:val="20"/>
                <w:szCs w:val="20"/>
                <w:lang w:val="fr-FR" w:eastAsia="ru-RU"/>
              </w:rPr>
            </w:pPr>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tc>
      </w:tr>
      <w:tr w:rsidR="008878DE" w:rsidRPr="008878DE"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r w:rsidRPr="00525384">
              <w:rPr>
                <w:rFonts w:asciiTheme="minorHAnsi" w:hAnsiTheme="minorHAnsi"/>
                <w:b/>
                <w:bCs/>
                <w:color w:val="auto"/>
                <w:sz w:val="20"/>
                <w:szCs w:val="20"/>
                <w:lang w:val="ro-RO" w:eastAsia="ru-RU"/>
              </w:rPr>
              <w:t>Trifan Maria</w:t>
            </w: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Radio Moldova</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r w:rsidRPr="008878DE">
              <w:rPr>
                <w:rFonts w:asciiTheme="minorHAnsi" w:hAnsiTheme="minorHAnsi"/>
                <w:bCs/>
                <w:sz w:val="20"/>
                <w:szCs w:val="20"/>
                <w:lang w:val="fr-FR" w:eastAsia="ru-RU"/>
              </w:rPr>
              <w:t>t.069142774</w:t>
            </w:r>
          </w:p>
          <w:p w:rsidR="008878DE" w:rsidRPr="008878DE" w:rsidRDefault="00755592" w:rsidP="008878DE">
            <w:pPr>
              <w:tabs>
                <w:tab w:val="left" w:pos="254"/>
              </w:tabs>
              <w:spacing w:after="0" w:line="240" w:lineRule="auto"/>
              <w:rPr>
                <w:rFonts w:asciiTheme="minorHAnsi" w:hAnsiTheme="minorHAnsi"/>
                <w:bCs/>
                <w:sz w:val="20"/>
                <w:szCs w:val="20"/>
                <w:lang w:val="fr-FR" w:eastAsia="ru-RU"/>
              </w:rPr>
            </w:pPr>
            <w:hyperlink r:id="rId32" w:history="1">
              <w:r w:rsidR="008878DE" w:rsidRPr="008878DE">
                <w:rPr>
                  <w:rStyle w:val="Hyperlink"/>
                  <w:rFonts w:asciiTheme="minorHAnsi" w:hAnsiTheme="minorHAnsi"/>
                  <w:bCs/>
                  <w:sz w:val="20"/>
                  <w:szCs w:val="20"/>
                  <w:lang w:val="fr-FR" w:eastAsia="ru-RU"/>
                </w:rPr>
                <w:t>maria-trifan@yandex.ru</w:t>
              </w:r>
            </w:hyperlink>
          </w:p>
        </w:tc>
        <w:tc>
          <w:tcPr>
            <w:cnfStyle w:val="000100000000" w:firstRow="0" w:lastRow="0" w:firstColumn="0" w:lastColumn="1" w:oddVBand="0" w:evenVBand="0" w:oddHBand="0" w:evenHBand="0" w:firstRowFirstColumn="0" w:firstRowLastColumn="0" w:lastRowFirstColumn="0" w:lastRowLastColumn="0"/>
            <w:tcW w:w="3827" w:type="dxa"/>
          </w:tcPr>
          <w:p w:rsidR="008878DE" w:rsidRPr="00525384" w:rsidRDefault="008878DE" w:rsidP="008878DE">
            <w:pPr>
              <w:tabs>
                <w:tab w:val="left" w:pos="254"/>
              </w:tabs>
              <w:spacing w:after="0" w:line="240" w:lineRule="auto"/>
              <w:rPr>
                <w:rFonts w:asciiTheme="minorHAnsi" w:hAnsiTheme="minorHAnsi"/>
                <w:bCs w:val="0"/>
                <w:color w:val="auto"/>
                <w:sz w:val="20"/>
                <w:szCs w:val="20"/>
                <w:lang w:val="fr-FR" w:eastAsia="ru-RU"/>
              </w:rPr>
            </w:pPr>
            <w:r w:rsidRPr="00525384">
              <w:rPr>
                <w:rFonts w:asciiTheme="minorHAnsi" w:hAnsiTheme="minorHAnsi"/>
                <w:bCs w:val="0"/>
                <w:color w:val="auto"/>
                <w:sz w:val="20"/>
                <w:szCs w:val="20"/>
                <w:lang w:val="fr-FR" w:eastAsia="ru-RU"/>
              </w:rPr>
              <w:t>Material la comanda</w:t>
            </w:r>
          </w:p>
        </w:tc>
      </w:tr>
      <w:tr w:rsidR="008878DE" w:rsidRPr="00C501CE" w:rsidTr="00525384">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Realitatea.md</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fr-FR" w:eastAsia="ru-RU"/>
              </w:rPr>
            </w:pPr>
            <w:hyperlink r:id="rId33" w:history="1">
              <w:r w:rsidR="008878DE" w:rsidRPr="008878DE">
                <w:rPr>
                  <w:rStyle w:val="Hyperlink"/>
                  <w:rFonts w:asciiTheme="minorHAnsi" w:hAnsiTheme="minorHAnsi"/>
                  <w:bCs w:val="0"/>
                  <w:sz w:val="20"/>
                  <w:szCs w:val="20"/>
                  <w:lang w:val="fr-FR" w:eastAsia="ru-RU"/>
                </w:rPr>
                <w:t>http://www.realitatea.md/granturi-de-pana-la-350-de-mii-de-dolari-pentru-agricultorii-din-moldova_2009.html</w:t>
              </w:r>
            </w:hyperlink>
          </w:p>
        </w:tc>
      </w:tr>
      <w:tr w:rsidR="008878DE" w:rsidRPr="00C501CE"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Bani.md</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fr-FR" w:eastAsia="ru-RU"/>
              </w:rPr>
            </w:pPr>
            <w:hyperlink r:id="rId34" w:history="1">
              <w:r w:rsidR="008878DE" w:rsidRPr="008878DE">
                <w:rPr>
                  <w:rStyle w:val="Hyperlink"/>
                  <w:rFonts w:asciiTheme="minorHAnsi" w:hAnsiTheme="minorHAnsi"/>
                  <w:bCs w:val="0"/>
                  <w:sz w:val="20"/>
                  <w:szCs w:val="20"/>
                  <w:lang w:val="fr-FR" w:eastAsia="ru-RU"/>
                </w:rPr>
                <w:t>http://www.bani.md/vasile-bumacov-3-masuri-pentru-o-agricultura-competitiva/</w:t>
              </w:r>
            </w:hyperlink>
          </w:p>
        </w:tc>
      </w:tr>
      <w:tr w:rsidR="008878DE" w:rsidRPr="00C501CE" w:rsidTr="00525384">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p>
        </w:tc>
        <w:tc>
          <w:tcPr>
            <w:tcW w:w="1510" w:type="dxa"/>
          </w:tcPr>
          <w:p w:rsidR="008878DE" w:rsidRPr="00525384" w:rsidRDefault="008878DE" w:rsidP="008878DE">
            <w:pPr>
              <w:tabs>
                <w:tab w:val="left" w:pos="254"/>
              </w:tabs>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Evz.md</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fr-FR" w:eastAsia="ru-RU"/>
              </w:rPr>
            </w:pPr>
            <w:hyperlink r:id="rId35" w:history="1">
              <w:r w:rsidR="008878DE" w:rsidRPr="008878DE">
                <w:rPr>
                  <w:rStyle w:val="Hyperlink"/>
                  <w:rFonts w:asciiTheme="minorHAnsi" w:hAnsiTheme="minorHAnsi"/>
                  <w:bCs w:val="0"/>
                  <w:sz w:val="20"/>
                  <w:szCs w:val="20"/>
                  <w:lang w:val="fr-FR" w:eastAsia="ru-RU"/>
                </w:rPr>
                <w:t>http://www.evz.md/producatorii-agricoli-ar-putea-obtine-granturi-pentru-echipament-tehnologic/</w:t>
              </w:r>
            </w:hyperlink>
          </w:p>
        </w:tc>
      </w:tr>
      <w:tr w:rsidR="008878DE" w:rsidRPr="00C501CE"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bCs/>
                <w:color w:val="auto"/>
                <w:sz w:val="20"/>
                <w:szCs w:val="20"/>
                <w:lang w:val="ro-RO" w:eastAsia="ru-RU"/>
              </w:rPr>
            </w:pPr>
          </w:p>
        </w:tc>
        <w:tc>
          <w:tcPr>
            <w:tcW w:w="1510" w:type="dxa"/>
          </w:tcPr>
          <w:p w:rsidR="008878DE" w:rsidRPr="00525384" w:rsidRDefault="008878DE" w:rsidP="008878DE">
            <w:pPr>
              <w:tabs>
                <w:tab w:val="left" w:pos="254"/>
              </w:tabs>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Noi.md</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sz w:val="20"/>
                <w:szCs w:val="20"/>
                <w:lang w:val="fr-FR" w:eastAsia="ru-RU"/>
              </w:rPr>
            </w:pPr>
          </w:p>
        </w:tc>
        <w:tc>
          <w:tcPr>
            <w:cnfStyle w:val="000100000000" w:firstRow="0" w:lastRow="0" w:firstColumn="0" w:lastColumn="1" w:oddVBand="0" w:evenVBand="0" w:oddHBand="0" w:evenHBand="0" w:firstRowFirstColumn="0" w:firstRowLastColumn="0" w:lastRowFirstColumn="0" w:lastRowLastColumn="0"/>
            <w:tcW w:w="3827" w:type="dxa"/>
          </w:tcPr>
          <w:p w:rsidR="008878DE" w:rsidRPr="008878DE" w:rsidRDefault="00755592" w:rsidP="008878DE">
            <w:pPr>
              <w:tabs>
                <w:tab w:val="left" w:pos="254"/>
              </w:tabs>
              <w:spacing w:after="0" w:line="240" w:lineRule="auto"/>
              <w:rPr>
                <w:rFonts w:asciiTheme="minorHAnsi" w:hAnsiTheme="minorHAnsi"/>
                <w:bCs w:val="0"/>
                <w:sz w:val="20"/>
                <w:szCs w:val="20"/>
                <w:lang w:val="fr-FR" w:eastAsia="ru-RU"/>
              </w:rPr>
            </w:pPr>
            <w:hyperlink r:id="rId36" w:history="1">
              <w:r w:rsidR="008878DE" w:rsidRPr="008878DE">
                <w:rPr>
                  <w:rStyle w:val="Hyperlink"/>
                  <w:rFonts w:asciiTheme="minorHAnsi" w:hAnsiTheme="minorHAnsi"/>
                  <w:bCs w:val="0"/>
                  <w:sz w:val="20"/>
                  <w:szCs w:val="20"/>
                  <w:lang w:val="fr-FR" w:eastAsia="ru-RU"/>
                </w:rPr>
                <w:t>http://www.noi.md/md/news_id/38832</w:t>
              </w:r>
            </w:hyperlink>
          </w:p>
        </w:tc>
      </w:tr>
      <w:tr w:rsidR="008878DE" w:rsidRPr="003F1C8E" w:rsidTr="00525384">
        <w:trPr>
          <w:cnfStyle w:val="010000000000" w:firstRow="0" w:lastRow="1" w:firstColumn="0" w:lastColumn="0" w:oddVBand="0" w:evenVBand="0" w:oddHBand="0" w:evenHBand="0" w:firstRowFirstColumn="0" w:firstRowLastColumn="0" w:lastRowFirstColumn="0" w:lastRowLastColumn="0"/>
          <w:trHeight w:val="431"/>
        </w:trPr>
        <w:tc>
          <w:tcPr>
            <w:cnfStyle w:val="001000000000" w:firstRow="0" w:lastRow="0" w:firstColumn="1" w:lastColumn="0" w:oddVBand="0" w:evenVBand="0" w:oddHBand="0" w:evenHBand="0" w:firstRowFirstColumn="0" w:firstRowLastColumn="0" w:lastRowFirstColumn="0" w:lastRowLastColumn="0"/>
            <w:tcW w:w="392" w:type="dxa"/>
          </w:tcPr>
          <w:p w:rsidR="008878DE" w:rsidRPr="00525384" w:rsidRDefault="008878DE" w:rsidP="008878DE">
            <w:pPr>
              <w:numPr>
                <w:ilvl w:val="0"/>
                <w:numId w:val="37"/>
              </w:numPr>
              <w:tabs>
                <w:tab w:val="left" w:pos="254"/>
              </w:tabs>
              <w:spacing w:after="0" w:line="240" w:lineRule="auto"/>
              <w:rPr>
                <w:rFonts w:asciiTheme="minorHAnsi" w:hAnsiTheme="minorHAnsi"/>
                <w:b w:val="0"/>
                <w:bCs w:val="0"/>
                <w:color w:val="auto"/>
                <w:sz w:val="20"/>
                <w:szCs w:val="20"/>
                <w:lang w:val="ro-RO" w:eastAsia="ru-RU"/>
              </w:rPr>
            </w:pPr>
          </w:p>
        </w:tc>
        <w:tc>
          <w:tcPr>
            <w:cnfStyle w:val="000010000000" w:firstRow="0" w:lastRow="0" w:firstColumn="0" w:lastColumn="0" w:oddVBand="1" w:evenVBand="0" w:oddHBand="0" w:evenHBand="0" w:firstRowFirstColumn="0" w:firstRowLastColumn="0" w:lastRowFirstColumn="0" w:lastRowLastColumn="0"/>
            <w:tcW w:w="1325" w:type="dxa"/>
          </w:tcPr>
          <w:p w:rsidR="008878DE" w:rsidRPr="00525384" w:rsidRDefault="008878DE" w:rsidP="008878DE">
            <w:pPr>
              <w:tabs>
                <w:tab w:val="left" w:pos="254"/>
              </w:tabs>
              <w:spacing w:after="0" w:line="240" w:lineRule="auto"/>
              <w:rPr>
                <w:rFonts w:asciiTheme="minorHAnsi" w:hAnsiTheme="minorHAnsi"/>
                <w:b w:val="0"/>
                <w:bCs w:val="0"/>
                <w:color w:val="auto"/>
                <w:sz w:val="20"/>
                <w:szCs w:val="20"/>
                <w:lang w:val="ro-RO" w:eastAsia="ru-RU"/>
              </w:rPr>
            </w:pPr>
          </w:p>
        </w:tc>
        <w:tc>
          <w:tcPr>
            <w:tcW w:w="1510" w:type="dxa"/>
          </w:tcPr>
          <w:p w:rsidR="008878DE" w:rsidRPr="00525384" w:rsidRDefault="008878DE" w:rsidP="008878DE">
            <w:pPr>
              <w:tabs>
                <w:tab w:val="left" w:pos="254"/>
              </w:tabs>
              <w:spacing w:after="0" w:line="240" w:lineRule="auto"/>
              <w:cnfStyle w:val="010000000000" w:firstRow="0" w:lastRow="1" w:firstColumn="0" w:lastColumn="0" w:oddVBand="0" w:evenVBand="0" w:oddHBand="0" w:evenHBand="0" w:firstRowFirstColumn="0" w:firstRowLastColumn="0" w:lastRowFirstColumn="0" w:lastRowLastColumn="0"/>
              <w:rPr>
                <w:rFonts w:asciiTheme="minorHAnsi" w:hAnsiTheme="minorHAnsi"/>
                <w:color w:val="auto"/>
                <w:sz w:val="20"/>
                <w:szCs w:val="20"/>
                <w:lang w:val="ro-RO" w:eastAsia="ru-RU"/>
              </w:rPr>
            </w:pPr>
            <w:r w:rsidRPr="00525384">
              <w:rPr>
                <w:rFonts w:asciiTheme="minorHAnsi" w:hAnsiTheme="minorHAnsi"/>
                <w:color w:val="auto"/>
                <w:sz w:val="20"/>
                <w:szCs w:val="20"/>
                <w:lang w:val="ro-RO" w:eastAsia="ru-RU"/>
              </w:rPr>
              <w:t>CTC TV</w:t>
            </w:r>
          </w:p>
        </w:tc>
        <w:tc>
          <w:tcPr>
            <w:cnfStyle w:val="000010000000" w:firstRow="0" w:lastRow="0" w:firstColumn="0" w:lastColumn="0" w:oddVBand="1" w:evenVBand="0" w:oddHBand="0" w:evenHBand="0" w:firstRowFirstColumn="0" w:firstRowLastColumn="0" w:lastRowFirstColumn="0" w:lastRowLastColumn="0"/>
            <w:tcW w:w="2410" w:type="dxa"/>
          </w:tcPr>
          <w:p w:rsidR="008878DE" w:rsidRPr="008878DE" w:rsidRDefault="008878DE" w:rsidP="008878DE">
            <w:pPr>
              <w:tabs>
                <w:tab w:val="left" w:pos="254"/>
              </w:tabs>
              <w:spacing w:after="0" w:line="240" w:lineRule="auto"/>
              <w:rPr>
                <w:rFonts w:asciiTheme="minorHAnsi" w:hAnsiTheme="minorHAnsi"/>
                <w:bCs w:val="0"/>
                <w:sz w:val="20"/>
                <w:szCs w:val="20"/>
                <w:lang w:val="fr-FR" w:eastAsia="ru-RU"/>
              </w:rPr>
            </w:pPr>
          </w:p>
        </w:tc>
        <w:tc>
          <w:tcPr>
            <w:cnfStyle w:val="000100000000" w:firstRow="0" w:lastRow="0" w:firstColumn="0" w:lastColumn="1" w:oddVBand="0" w:evenVBand="0" w:oddHBand="0" w:evenHBand="0" w:firstRowFirstColumn="0" w:firstRowLastColumn="0" w:lastRowFirstColumn="0" w:lastRowLastColumn="0"/>
            <w:tcW w:w="3827" w:type="dxa"/>
          </w:tcPr>
          <w:p w:rsidR="008878DE" w:rsidRPr="00525384" w:rsidRDefault="008878DE" w:rsidP="008878DE">
            <w:pPr>
              <w:tabs>
                <w:tab w:val="left" w:pos="254"/>
              </w:tabs>
              <w:spacing w:after="0" w:line="240" w:lineRule="auto"/>
              <w:rPr>
                <w:rFonts w:asciiTheme="minorHAnsi" w:hAnsiTheme="minorHAnsi"/>
                <w:bCs w:val="0"/>
                <w:color w:val="auto"/>
                <w:sz w:val="20"/>
                <w:szCs w:val="20"/>
                <w:lang w:val="fr-FR" w:eastAsia="ru-RU"/>
              </w:rPr>
            </w:pPr>
            <w:r w:rsidRPr="00525384">
              <w:rPr>
                <w:rFonts w:asciiTheme="minorHAnsi" w:hAnsiTheme="minorHAnsi"/>
                <w:bCs w:val="0"/>
                <w:color w:val="auto"/>
                <w:sz w:val="20"/>
                <w:szCs w:val="20"/>
                <w:lang w:val="fr-FR" w:eastAsia="ru-RU"/>
              </w:rPr>
              <w:t>Emisiunea «</w:t>
            </w:r>
            <w:r w:rsidRPr="00525384">
              <w:rPr>
                <w:rFonts w:asciiTheme="minorHAnsi" w:hAnsiTheme="minorHAnsi"/>
                <w:bCs w:val="0"/>
                <w:color w:val="auto"/>
                <w:sz w:val="20"/>
                <w:szCs w:val="20"/>
                <w:lang w:val="ru-RU" w:eastAsia="ru-RU"/>
              </w:rPr>
              <w:t>Наше</w:t>
            </w:r>
            <w:r w:rsidRPr="00525384">
              <w:rPr>
                <w:rFonts w:asciiTheme="minorHAnsi" w:hAnsiTheme="minorHAnsi"/>
                <w:bCs w:val="0"/>
                <w:color w:val="auto"/>
                <w:sz w:val="20"/>
                <w:szCs w:val="20"/>
                <w:lang w:val="fr-FR" w:eastAsia="ru-RU"/>
              </w:rPr>
              <w:t xml:space="preserve"> </w:t>
            </w:r>
            <w:r w:rsidRPr="00525384">
              <w:rPr>
                <w:rFonts w:asciiTheme="minorHAnsi" w:hAnsiTheme="minorHAnsi"/>
                <w:bCs w:val="0"/>
                <w:color w:val="auto"/>
                <w:sz w:val="20"/>
                <w:szCs w:val="20"/>
                <w:lang w:val="ru-RU" w:eastAsia="ru-RU"/>
              </w:rPr>
              <w:t>время</w:t>
            </w:r>
            <w:r w:rsidRPr="00525384">
              <w:rPr>
                <w:rFonts w:asciiTheme="minorHAnsi" w:hAnsiTheme="minorHAnsi"/>
                <w:bCs w:val="0"/>
                <w:color w:val="auto"/>
                <w:sz w:val="20"/>
                <w:szCs w:val="20"/>
                <w:lang w:val="fr-FR" w:eastAsia="ru-RU"/>
              </w:rPr>
              <w:t> » din data de 13.04.14 la ora 09.30 durata  reportajului 3 min.</w:t>
            </w:r>
          </w:p>
        </w:tc>
      </w:tr>
    </w:tbl>
    <w:p w:rsidR="008878DE" w:rsidRDefault="008878DE" w:rsidP="008878DE">
      <w:pPr>
        <w:spacing w:line="360" w:lineRule="auto"/>
        <w:ind w:left="426"/>
        <w:rPr>
          <w:noProof/>
          <w:color w:val="4F81BD" w:themeColor="accent1"/>
          <w:sz w:val="28"/>
          <w:szCs w:val="28"/>
          <w:lang w:val="ro-RO" w:eastAsia="ro-RO"/>
        </w:rPr>
      </w:pPr>
    </w:p>
    <w:p w:rsidR="006A782C" w:rsidRPr="006A782C" w:rsidRDefault="006A782C" w:rsidP="006A782C">
      <w:pPr>
        <w:pStyle w:val="ColorfulList-Accent11"/>
        <w:spacing w:before="240" w:after="240" w:line="276" w:lineRule="auto"/>
        <w:ind w:left="0"/>
        <w:rPr>
          <w:rFonts w:asciiTheme="minorHAnsi" w:hAnsiTheme="minorHAnsi"/>
          <w:sz w:val="22"/>
          <w:szCs w:val="22"/>
          <w:lang w:val="ro-RO"/>
        </w:rPr>
      </w:pPr>
      <w:r w:rsidRPr="006A782C">
        <w:rPr>
          <w:rFonts w:asciiTheme="minorHAnsi" w:hAnsiTheme="minorHAnsi"/>
          <w:sz w:val="22"/>
          <w:szCs w:val="22"/>
          <w:lang w:val="ro-RO"/>
        </w:rPr>
        <w:lastRenderedPageBreak/>
        <w:t>Concomitent au fost elaborate și plasate anunț</w:t>
      </w:r>
      <w:r>
        <w:rPr>
          <w:rFonts w:asciiTheme="minorHAnsi" w:hAnsiTheme="minorHAnsi"/>
          <w:sz w:val="22"/>
          <w:szCs w:val="22"/>
          <w:lang w:val="ro-RO"/>
        </w:rPr>
        <w:t>u</w:t>
      </w:r>
      <w:r w:rsidRPr="006A782C">
        <w:rPr>
          <w:rFonts w:asciiTheme="minorHAnsi" w:hAnsiTheme="minorHAnsi"/>
          <w:sz w:val="22"/>
          <w:szCs w:val="22"/>
          <w:lang w:val="ro-RO"/>
        </w:rPr>
        <w:t>ri despre programele de granturi în mass media națională și cea regională. Textul pentru anunţurile informaţionale a fost elaborat in limba româna si traduse în limba rusă. Anunţurile au o suprafața de  240 cm2.</w:t>
      </w:r>
    </w:p>
    <w:p w:rsidR="006A782C" w:rsidRPr="006A782C" w:rsidRDefault="006A782C" w:rsidP="006A782C">
      <w:pPr>
        <w:pStyle w:val="ColorfulList-Accent11"/>
        <w:spacing w:before="240" w:after="240" w:line="276" w:lineRule="auto"/>
        <w:ind w:left="0"/>
        <w:rPr>
          <w:rFonts w:asciiTheme="minorHAnsi" w:hAnsiTheme="minorHAnsi"/>
          <w:b/>
          <w:sz w:val="22"/>
          <w:szCs w:val="22"/>
          <w:lang w:val="ro-RO"/>
        </w:rPr>
      </w:pPr>
      <w:r w:rsidRPr="006A782C">
        <w:rPr>
          <w:rFonts w:asciiTheme="minorHAnsi" w:hAnsiTheme="minorHAnsi"/>
          <w:b/>
          <w:sz w:val="22"/>
          <w:szCs w:val="22"/>
          <w:lang w:val="ro-RO"/>
        </w:rPr>
        <w:t>Elaborarea textului pentru anunţurile informative care reflecta obiectivele principale a campaniei de conștientizare:</w:t>
      </w:r>
    </w:p>
    <w:p w:rsidR="006A782C" w:rsidRPr="006A782C" w:rsidRDefault="006A782C" w:rsidP="006A782C">
      <w:pPr>
        <w:pStyle w:val="ColorfulList-Accent11"/>
        <w:numPr>
          <w:ilvl w:val="0"/>
          <w:numId w:val="40"/>
        </w:numPr>
        <w:spacing w:before="240" w:after="240" w:line="276" w:lineRule="auto"/>
        <w:rPr>
          <w:rFonts w:asciiTheme="minorHAnsi" w:hAnsiTheme="minorHAnsi"/>
          <w:sz w:val="22"/>
          <w:szCs w:val="22"/>
          <w:lang w:val="ro-RO"/>
        </w:rPr>
      </w:pPr>
      <w:r w:rsidRPr="006A782C">
        <w:rPr>
          <w:rFonts w:asciiTheme="minorHAnsi" w:hAnsiTheme="minorHAnsi"/>
          <w:sz w:val="22"/>
          <w:szCs w:val="22"/>
          <w:lang w:val="ro-RO"/>
        </w:rPr>
        <w:t>formarea opiniei publice despre proiect,</w:t>
      </w:r>
    </w:p>
    <w:p w:rsidR="006A782C" w:rsidRPr="006A782C" w:rsidRDefault="006A782C" w:rsidP="006A782C">
      <w:pPr>
        <w:pStyle w:val="ColorfulList-Accent11"/>
        <w:numPr>
          <w:ilvl w:val="0"/>
          <w:numId w:val="40"/>
        </w:numPr>
        <w:spacing w:before="240" w:after="240" w:line="276" w:lineRule="auto"/>
        <w:rPr>
          <w:rFonts w:asciiTheme="minorHAnsi" w:hAnsiTheme="minorHAnsi"/>
          <w:sz w:val="22"/>
          <w:szCs w:val="22"/>
          <w:lang w:val="ro-RO"/>
        </w:rPr>
      </w:pPr>
      <w:r w:rsidRPr="006A782C">
        <w:rPr>
          <w:rFonts w:asciiTheme="minorHAnsi" w:hAnsiTheme="minorHAnsi"/>
          <w:sz w:val="22"/>
          <w:szCs w:val="22"/>
          <w:lang w:val="ro-RO"/>
        </w:rPr>
        <w:t>informarea producătorilor agricoli despre facilitarea investițiilor în tehnologii agronomice moderne și echipamente, post-recoltare și procesare,</w:t>
      </w:r>
    </w:p>
    <w:p w:rsidR="00525384" w:rsidRDefault="006A782C" w:rsidP="00525384">
      <w:pPr>
        <w:pStyle w:val="ColorfulList-Accent11"/>
        <w:numPr>
          <w:ilvl w:val="0"/>
          <w:numId w:val="40"/>
        </w:numPr>
        <w:spacing w:before="240" w:after="240" w:line="276" w:lineRule="auto"/>
        <w:rPr>
          <w:rFonts w:asciiTheme="minorHAnsi" w:hAnsiTheme="minorHAnsi"/>
          <w:sz w:val="22"/>
          <w:szCs w:val="22"/>
          <w:lang w:val="ro-RO"/>
        </w:rPr>
      </w:pPr>
      <w:r w:rsidRPr="006A782C">
        <w:rPr>
          <w:rFonts w:asciiTheme="minorHAnsi" w:hAnsiTheme="minorHAnsi"/>
          <w:sz w:val="22"/>
          <w:szCs w:val="22"/>
          <w:lang w:val="ro-RO"/>
        </w:rPr>
        <w:t>informarea agricultorii despre oportunități de parteneriat şi despre</w:t>
      </w:r>
      <w:r w:rsidR="00525384">
        <w:rPr>
          <w:rFonts w:asciiTheme="minorHAnsi" w:hAnsiTheme="minorHAnsi"/>
          <w:sz w:val="22"/>
          <w:szCs w:val="22"/>
          <w:lang w:val="ro-RO"/>
        </w:rPr>
        <w:t xml:space="preserve"> facilitarea accesului pe piață.</w:t>
      </w:r>
    </w:p>
    <w:p w:rsidR="00525384" w:rsidRDefault="00525384" w:rsidP="00525384">
      <w:pPr>
        <w:pStyle w:val="ColorfulList-Accent11"/>
        <w:spacing w:before="240" w:after="240" w:line="276" w:lineRule="auto"/>
        <w:ind w:left="1098"/>
        <w:rPr>
          <w:rFonts w:asciiTheme="minorHAnsi" w:hAnsiTheme="minorHAnsi"/>
          <w:sz w:val="22"/>
          <w:szCs w:val="22"/>
          <w:lang w:val="ro-RO"/>
        </w:rPr>
      </w:pPr>
    </w:p>
    <w:p w:rsidR="00D81AB7" w:rsidRPr="00525384" w:rsidRDefault="00525384" w:rsidP="00525384">
      <w:pPr>
        <w:pStyle w:val="ColorfulList-Accent11"/>
        <w:spacing w:before="240" w:after="240" w:line="276" w:lineRule="auto"/>
        <w:ind w:left="0"/>
        <w:rPr>
          <w:rFonts w:asciiTheme="minorHAnsi" w:hAnsiTheme="minorHAnsi"/>
          <w:b/>
          <w:i/>
          <w:sz w:val="22"/>
          <w:szCs w:val="22"/>
          <w:lang w:val="ro-RO"/>
        </w:rPr>
      </w:pPr>
      <w:r w:rsidRPr="00525384">
        <w:rPr>
          <w:rFonts w:asciiTheme="minorHAnsi" w:hAnsiTheme="minorHAnsi"/>
          <w:b/>
          <w:i/>
          <w:sz w:val="22"/>
          <w:szCs w:val="22"/>
          <w:lang w:val="ro-RO"/>
        </w:rPr>
        <w:t>Tabel 3: Anunțuri plasate_</w:t>
      </w:r>
      <w:r w:rsidR="00816F84" w:rsidRPr="00525384">
        <w:rPr>
          <w:rFonts w:asciiTheme="minorHAnsi" w:hAnsiTheme="minorHAnsi"/>
          <w:b/>
          <w:i/>
          <w:sz w:val="22"/>
          <w:szCs w:val="22"/>
          <w:lang w:val="ro-RO"/>
        </w:rPr>
        <w:t>Luna aprilie 2014</w:t>
      </w:r>
    </w:p>
    <w:tbl>
      <w:tblPr>
        <w:tblStyle w:val="LightShading-Accent17"/>
        <w:tblW w:w="0" w:type="auto"/>
        <w:tblLook w:val="04A0" w:firstRow="1" w:lastRow="0" w:firstColumn="1" w:lastColumn="0" w:noHBand="0" w:noVBand="1"/>
      </w:tblPr>
      <w:tblGrid>
        <w:gridCol w:w="3050"/>
        <w:gridCol w:w="2310"/>
        <w:gridCol w:w="2301"/>
        <w:gridCol w:w="2244"/>
      </w:tblGrid>
      <w:tr w:rsidR="00D81AB7" w:rsidRPr="00525384" w:rsidTr="00525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D81AB7" w:rsidRPr="00525384" w:rsidRDefault="00D81AB7" w:rsidP="00D81AB7">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Ziare regionale</w:t>
            </w:r>
          </w:p>
        </w:tc>
        <w:tc>
          <w:tcPr>
            <w:tcW w:w="2316" w:type="dxa"/>
          </w:tcPr>
          <w:p w:rsidR="00D81AB7" w:rsidRPr="00525384" w:rsidRDefault="00D81AB7" w:rsidP="00D81AB7">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Zona de distribuire</w:t>
            </w:r>
          </w:p>
        </w:tc>
        <w:tc>
          <w:tcPr>
            <w:tcW w:w="2309" w:type="dxa"/>
          </w:tcPr>
          <w:p w:rsidR="00D81AB7" w:rsidRPr="00525384" w:rsidRDefault="00D81AB7" w:rsidP="00D81AB7">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Suprafața </w:t>
            </w:r>
          </w:p>
        </w:tc>
        <w:tc>
          <w:tcPr>
            <w:tcW w:w="2254" w:type="dxa"/>
          </w:tcPr>
          <w:p w:rsidR="00D81AB7" w:rsidRPr="00525384" w:rsidRDefault="00D81AB7" w:rsidP="00D81AB7">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Tiraj</w:t>
            </w:r>
          </w:p>
        </w:tc>
      </w:tr>
      <w:tr w:rsidR="00D81AB7"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D81AB7" w:rsidRPr="00525384" w:rsidRDefault="00D81AB7" w:rsidP="00D81AB7">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GAZETA DE SUD</w:t>
            </w:r>
          </w:p>
        </w:tc>
        <w:tc>
          <w:tcPr>
            <w:tcW w:w="2316" w:type="dxa"/>
          </w:tcPr>
          <w:p w:rsidR="00D81AB7" w:rsidRPr="00525384" w:rsidRDefault="00D81AB7" w:rsidP="00D81AB7">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Cimișlia, Stefan Vodă, Leova, Hâncești, Cahul, Căușeni, Basarabeasca</w:t>
            </w:r>
          </w:p>
        </w:tc>
        <w:tc>
          <w:tcPr>
            <w:tcW w:w="2309" w:type="dxa"/>
          </w:tcPr>
          <w:p w:rsidR="00D81AB7" w:rsidRPr="00525384" w:rsidRDefault="009559AD" w:rsidP="00816F84">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240 </w:t>
            </w:r>
            <w:r w:rsidR="00816F84" w:rsidRPr="00525384">
              <w:rPr>
                <w:rFonts w:asciiTheme="minorHAnsi" w:hAnsiTheme="minorHAnsi"/>
                <w:color w:val="auto"/>
                <w:sz w:val="20"/>
                <w:szCs w:val="20"/>
                <w:lang w:val="ro-RO"/>
              </w:rPr>
              <w:t>m</w:t>
            </w:r>
            <w:r w:rsidRPr="00525384">
              <w:rPr>
                <w:rFonts w:asciiTheme="minorHAnsi" w:hAnsiTheme="minorHAnsi"/>
                <w:color w:val="auto"/>
                <w:sz w:val="20"/>
                <w:szCs w:val="20"/>
                <w:lang w:val="ro-RO"/>
              </w:rPr>
              <w:t>m2</w:t>
            </w:r>
          </w:p>
        </w:tc>
        <w:tc>
          <w:tcPr>
            <w:tcW w:w="2254" w:type="dxa"/>
          </w:tcPr>
          <w:p w:rsidR="00D81AB7" w:rsidRPr="00525384" w:rsidRDefault="009559AD" w:rsidP="00D81AB7">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1000 </w:t>
            </w:r>
            <w:r w:rsidR="009D4716" w:rsidRPr="00525384">
              <w:rPr>
                <w:rFonts w:asciiTheme="minorHAnsi" w:hAnsiTheme="minorHAnsi"/>
                <w:color w:val="auto"/>
                <w:sz w:val="20"/>
                <w:szCs w:val="20"/>
                <w:lang w:val="ro-RO"/>
              </w:rPr>
              <w:t>ex.</w:t>
            </w:r>
          </w:p>
          <w:p w:rsidR="009D4716" w:rsidRPr="00525384" w:rsidRDefault="009D4716" w:rsidP="00D81AB7">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r>
      <w:tr w:rsidR="00D81AB7"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D81AB7" w:rsidRPr="00525384" w:rsidRDefault="00D81AB7" w:rsidP="00D81AB7">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CUVINTUL</w:t>
            </w:r>
          </w:p>
        </w:tc>
        <w:tc>
          <w:tcPr>
            <w:tcW w:w="2316" w:type="dxa"/>
          </w:tcPr>
          <w:p w:rsidR="00D81AB7" w:rsidRPr="00525384" w:rsidRDefault="00D81AB7" w:rsidP="00D81AB7">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Rezina, Șoldănești, Orhei, Telenești, or. Râbnița</w:t>
            </w:r>
          </w:p>
        </w:tc>
        <w:tc>
          <w:tcPr>
            <w:tcW w:w="2309" w:type="dxa"/>
          </w:tcPr>
          <w:p w:rsidR="00D81AB7" w:rsidRPr="00525384" w:rsidRDefault="009559AD" w:rsidP="00816F84">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180 </w:t>
            </w:r>
            <w:r w:rsidR="00816F84" w:rsidRPr="00525384">
              <w:rPr>
                <w:rFonts w:asciiTheme="minorHAnsi" w:hAnsiTheme="minorHAnsi"/>
                <w:color w:val="auto"/>
                <w:sz w:val="20"/>
                <w:szCs w:val="20"/>
                <w:lang w:val="ro-RO"/>
              </w:rPr>
              <w:t>m</w:t>
            </w:r>
            <w:r w:rsidRPr="00525384">
              <w:rPr>
                <w:rFonts w:asciiTheme="minorHAnsi" w:hAnsiTheme="minorHAnsi"/>
                <w:color w:val="auto"/>
                <w:sz w:val="20"/>
                <w:szCs w:val="20"/>
                <w:lang w:val="ro-RO"/>
              </w:rPr>
              <w:t>m2</w:t>
            </w:r>
          </w:p>
        </w:tc>
        <w:tc>
          <w:tcPr>
            <w:tcW w:w="2254" w:type="dxa"/>
          </w:tcPr>
          <w:p w:rsidR="00D81AB7" w:rsidRPr="00525384" w:rsidRDefault="009559AD" w:rsidP="00D81AB7">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5000</w:t>
            </w:r>
            <w:r w:rsidR="009D4716" w:rsidRPr="00525384">
              <w:rPr>
                <w:rFonts w:asciiTheme="minorHAnsi" w:hAnsiTheme="minorHAnsi"/>
                <w:color w:val="auto"/>
                <w:sz w:val="20"/>
                <w:szCs w:val="20"/>
                <w:lang w:val="ro-RO"/>
              </w:rPr>
              <w:t xml:space="preserve"> ex.</w:t>
            </w:r>
          </w:p>
        </w:tc>
      </w:tr>
      <w:tr w:rsidR="009559AD"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9559AD" w:rsidRPr="00525384" w:rsidRDefault="009559AD" w:rsidP="00D81AB7">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ECOUL NOSTRU</w:t>
            </w:r>
          </w:p>
        </w:tc>
        <w:tc>
          <w:tcPr>
            <w:tcW w:w="2316" w:type="dxa"/>
          </w:tcPr>
          <w:p w:rsidR="009559AD" w:rsidRPr="00525384" w:rsidRDefault="009559AD" w:rsidP="00D81AB7">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Sîngerei, Telenești</w:t>
            </w:r>
          </w:p>
        </w:tc>
        <w:tc>
          <w:tcPr>
            <w:tcW w:w="2309" w:type="dxa"/>
          </w:tcPr>
          <w:p w:rsidR="009559AD" w:rsidRPr="00525384" w:rsidRDefault="009559AD" w:rsidP="00816F8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525384">
              <w:rPr>
                <w:color w:val="auto"/>
                <w:sz w:val="20"/>
                <w:szCs w:val="20"/>
                <w:lang w:val="ro-RO"/>
              </w:rPr>
              <w:t xml:space="preserve">240 </w:t>
            </w:r>
            <w:r w:rsidR="00816F84" w:rsidRPr="00525384">
              <w:rPr>
                <w:color w:val="auto"/>
                <w:sz w:val="20"/>
                <w:szCs w:val="20"/>
                <w:lang w:val="ro-RO"/>
              </w:rPr>
              <w:t>m</w:t>
            </w:r>
            <w:r w:rsidRPr="00525384">
              <w:rPr>
                <w:color w:val="auto"/>
                <w:sz w:val="20"/>
                <w:szCs w:val="20"/>
                <w:lang w:val="ro-RO"/>
              </w:rPr>
              <w:t>m2</w:t>
            </w:r>
          </w:p>
        </w:tc>
        <w:tc>
          <w:tcPr>
            <w:tcW w:w="2254" w:type="dxa"/>
          </w:tcPr>
          <w:p w:rsidR="009559AD" w:rsidRPr="00525384" w:rsidRDefault="009559AD" w:rsidP="00D81AB7">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2200</w:t>
            </w:r>
            <w:r w:rsidR="009D4716" w:rsidRPr="00525384">
              <w:rPr>
                <w:rFonts w:asciiTheme="minorHAnsi" w:hAnsiTheme="minorHAnsi"/>
                <w:color w:val="auto"/>
                <w:sz w:val="20"/>
                <w:szCs w:val="20"/>
                <w:lang w:val="ro-RO"/>
              </w:rPr>
              <w:t xml:space="preserve"> ex.</w:t>
            </w:r>
          </w:p>
        </w:tc>
      </w:tr>
      <w:tr w:rsidR="009559AD"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9559AD" w:rsidRPr="00525384" w:rsidRDefault="009559AD" w:rsidP="00D81AB7">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GLIA DROCHIANĂ</w:t>
            </w:r>
          </w:p>
        </w:tc>
        <w:tc>
          <w:tcPr>
            <w:tcW w:w="2316" w:type="dxa"/>
          </w:tcPr>
          <w:p w:rsidR="009559AD" w:rsidRPr="00525384" w:rsidRDefault="009559AD" w:rsidP="00D81AB7">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Drocia</w:t>
            </w:r>
          </w:p>
        </w:tc>
        <w:tc>
          <w:tcPr>
            <w:tcW w:w="2309" w:type="dxa"/>
          </w:tcPr>
          <w:p w:rsidR="009559AD" w:rsidRPr="00525384" w:rsidRDefault="009559AD" w:rsidP="00816F8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525384">
              <w:rPr>
                <w:color w:val="auto"/>
                <w:sz w:val="20"/>
                <w:szCs w:val="20"/>
                <w:lang w:val="ro-RO"/>
              </w:rPr>
              <w:t xml:space="preserve">240 </w:t>
            </w:r>
            <w:r w:rsidR="00816F84" w:rsidRPr="00525384">
              <w:rPr>
                <w:color w:val="auto"/>
                <w:sz w:val="20"/>
                <w:szCs w:val="20"/>
                <w:lang w:val="ro-RO"/>
              </w:rPr>
              <w:t>m</w:t>
            </w:r>
            <w:r w:rsidRPr="00525384">
              <w:rPr>
                <w:color w:val="auto"/>
                <w:sz w:val="20"/>
                <w:szCs w:val="20"/>
                <w:lang w:val="ro-RO"/>
              </w:rPr>
              <w:t>m2</w:t>
            </w:r>
          </w:p>
        </w:tc>
        <w:tc>
          <w:tcPr>
            <w:tcW w:w="2254" w:type="dxa"/>
          </w:tcPr>
          <w:p w:rsidR="009559AD" w:rsidRPr="00525384" w:rsidRDefault="009559AD" w:rsidP="00D81AB7">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3500</w:t>
            </w:r>
            <w:r w:rsidR="009D4716" w:rsidRPr="00525384">
              <w:rPr>
                <w:rFonts w:asciiTheme="minorHAnsi" w:hAnsiTheme="minorHAnsi"/>
                <w:color w:val="auto"/>
                <w:sz w:val="20"/>
                <w:szCs w:val="20"/>
                <w:lang w:val="ro-RO"/>
              </w:rPr>
              <w:t xml:space="preserve"> ex.</w:t>
            </w:r>
          </w:p>
        </w:tc>
      </w:tr>
    </w:tbl>
    <w:p w:rsidR="00816F84" w:rsidRPr="00525384" w:rsidRDefault="00525384" w:rsidP="00816F84">
      <w:pPr>
        <w:pStyle w:val="ColorfulList-Accent11"/>
        <w:spacing w:before="240" w:after="240" w:line="276" w:lineRule="auto"/>
        <w:ind w:left="0"/>
        <w:rPr>
          <w:rFonts w:asciiTheme="minorHAnsi" w:hAnsiTheme="minorHAnsi"/>
          <w:b/>
          <w:i/>
          <w:sz w:val="22"/>
          <w:szCs w:val="22"/>
          <w:lang w:val="ro-RO"/>
        </w:rPr>
      </w:pPr>
      <w:r w:rsidRPr="00525384">
        <w:rPr>
          <w:rFonts w:asciiTheme="minorHAnsi" w:hAnsiTheme="minorHAnsi"/>
          <w:b/>
          <w:i/>
          <w:sz w:val="22"/>
          <w:szCs w:val="22"/>
          <w:lang w:val="ro-RO"/>
        </w:rPr>
        <w:t>Tabel 4: Anunțuri plasate_</w:t>
      </w:r>
      <w:r w:rsidR="00816F84" w:rsidRPr="00525384">
        <w:rPr>
          <w:rFonts w:asciiTheme="minorHAnsi" w:hAnsiTheme="minorHAnsi"/>
          <w:b/>
          <w:i/>
          <w:sz w:val="22"/>
          <w:szCs w:val="22"/>
          <w:lang w:val="ro-RO"/>
        </w:rPr>
        <w:t>Luna mai 2014</w:t>
      </w:r>
    </w:p>
    <w:tbl>
      <w:tblPr>
        <w:tblStyle w:val="LightShading-Accent17"/>
        <w:tblW w:w="0" w:type="auto"/>
        <w:tblLook w:val="04A0" w:firstRow="1" w:lastRow="0" w:firstColumn="1" w:lastColumn="0" w:noHBand="0" w:noVBand="1"/>
      </w:tblPr>
      <w:tblGrid>
        <w:gridCol w:w="3049"/>
        <w:gridCol w:w="2309"/>
        <w:gridCol w:w="2302"/>
        <w:gridCol w:w="2245"/>
      </w:tblGrid>
      <w:tr w:rsidR="00525384" w:rsidRPr="00525384" w:rsidTr="00525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Ziare regionale</w:t>
            </w:r>
          </w:p>
        </w:tc>
        <w:tc>
          <w:tcPr>
            <w:tcW w:w="2316" w:type="dxa"/>
          </w:tcPr>
          <w:p w:rsidR="00816F84" w:rsidRPr="00525384" w:rsidRDefault="00816F84" w:rsidP="003F1C8E">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Zona de distribuire</w:t>
            </w:r>
          </w:p>
        </w:tc>
        <w:tc>
          <w:tcPr>
            <w:tcW w:w="2309" w:type="dxa"/>
          </w:tcPr>
          <w:p w:rsidR="00816F84" w:rsidRPr="00525384" w:rsidRDefault="00816F84" w:rsidP="003F1C8E">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Suprafața </w:t>
            </w:r>
          </w:p>
        </w:tc>
        <w:tc>
          <w:tcPr>
            <w:tcW w:w="2254" w:type="dxa"/>
          </w:tcPr>
          <w:p w:rsidR="00816F84" w:rsidRPr="00525384" w:rsidRDefault="00816F84" w:rsidP="003F1C8E">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Tiraj</w:t>
            </w:r>
          </w:p>
        </w:tc>
      </w:tr>
      <w:tr w:rsidR="005253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UNGHIUL</w:t>
            </w:r>
          </w:p>
        </w:tc>
        <w:tc>
          <w:tcPr>
            <w:tcW w:w="2316"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Ungheni</w:t>
            </w:r>
          </w:p>
        </w:tc>
        <w:tc>
          <w:tcPr>
            <w:tcW w:w="2309" w:type="dxa"/>
          </w:tcPr>
          <w:p w:rsidR="00816F84" w:rsidRPr="00525384" w:rsidRDefault="00816F84" w:rsidP="00816F84">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240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11000 ex.</w:t>
            </w:r>
          </w:p>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r>
      <w:tr w:rsidR="00525384"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CUVINTUL</w:t>
            </w:r>
          </w:p>
        </w:tc>
        <w:tc>
          <w:tcPr>
            <w:tcW w:w="2316"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Rezina, Șoldănești, Orhei, Telenești, or. Râbnița</w:t>
            </w:r>
          </w:p>
        </w:tc>
        <w:tc>
          <w:tcPr>
            <w:tcW w:w="2309" w:type="dxa"/>
          </w:tcPr>
          <w:p w:rsidR="00816F84" w:rsidRPr="00525384" w:rsidRDefault="00816F84" w:rsidP="00816F84">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240 mm2</w:t>
            </w:r>
          </w:p>
        </w:tc>
        <w:tc>
          <w:tcPr>
            <w:tcW w:w="2254"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5000 ex.</w:t>
            </w:r>
          </w:p>
        </w:tc>
      </w:tr>
      <w:tr w:rsidR="00816F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CUVÂNTUL LIBER</w:t>
            </w:r>
          </w:p>
        </w:tc>
        <w:tc>
          <w:tcPr>
            <w:tcW w:w="2316"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Leova, Cantemir, Cahul, Hâncești, Cimișlia</w:t>
            </w:r>
          </w:p>
        </w:tc>
        <w:tc>
          <w:tcPr>
            <w:tcW w:w="2309" w:type="dxa"/>
          </w:tcPr>
          <w:p w:rsidR="00816F84" w:rsidRPr="00525384" w:rsidRDefault="00816F84" w:rsidP="00816F84">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240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3000 ex.</w:t>
            </w:r>
          </w:p>
        </w:tc>
      </w:tr>
      <w:tr w:rsidR="00816F84"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EST CURIER</w:t>
            </w:r>
          </w:p>
        </w:tc>
        <w:tc>
          <w:tcPr>
            <w:tcW w:w="2316"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Criuleni, Strășeni</w:t>
            </w:r>
          </w:p>
        </w:tc>
        <w:tc>
          <w:tcPr>
            <w:tcW w:w="2309" w:type="dxa"/>
          </w:tcPr>
          <w:p w:rsidR="00816F84" w:rsidRPr="00525384" w:rsidRDefault="00816F84" w:rsidP="00816F84">
            <w:pPr>
              <w:cnfStyle w:val="000000000000" w:firstRow="0" w:lastRow="0" w:firstColumn="0" w:lastColumn="0" w:oddVBand="0" w:evenVBand="0" w:oddHBand="0" w:evenHBand="0" w:firstRowFirstColumn="0" w:firstRowLastColumn="0" w:lastRowFirstColumn="0" w:lastRowLastColumn="0"/>
              <w:rPr>
                <w:color w:val="auto"/>
                <w:sz w:val="20"/>
                <w:szCs w:val="20"/>
                <w:lang w:val="ro-RO"/>
              </w:rPr>
            </w:pPr>
            <w:r w:rsidRPr="00525384">
              <w:rPr>
                <w:color w:val="auto"/>
                <w:sz w:val="20"/>
                <w:szCs w:val="20"/>
                <w:lang w:val="ro-RO"/>
              </w:rPr>
              <w:t>240 mm2</w:t>
            </w:r>
          </w:p>
        </w:tc>
        <w:tc>
          <w:tcPr>
            <w:tcW w:w="2254"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4500 ex.</w:t>
            </w:r>
          </w:p>
        </w:tc>
      </w:tr>
      <w:tr w:rsidR="00816F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ORA LOCALĂ</w:t>
            </w:r>
          </w:p>
        </w:tc>
        <w:tc>
          <w:tcPr>
            <w:tcW w:w="2316"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Ialoveni, Strășeni</w:t>
            </w:r>
          </w:p>
        </w:tc>
        <w:tc>
          <w:tcPr>
            <w:tcW w:w="2309" w:type="dxa"/>
          </w:tcPr>
          <w:p w:rsidR="00816F84" w:rsidRPr="00525384" w:rsidRDefault="00816F84" w:rsidP="00816F84">
            <w:pPr>
              <w:cnfStyle w:val="000000100000" w:firstRow="0" w:lastRow="0" w:firstColumn="0" w:lastColumn="0" w:oddVBand="0" w:evenVBand="0" w:oddHBand="1" w:evenHBand="0" w:firstRowFirstColumn="0" w:firstRowLastColumn="0" w:lastRowFirstColumn="0" w:lastRowLastColumn="0"/>
              <w:rPr>
                <w:color w:val="auto"/>
                <w:sz w:val="20"/>
                <w:szCs w:val="20"/>
                <w:lang w:val="ro-RO"/>
              </w:rPr>
            </w:pPr>
            <w:r w:rsidRPr="00525384">
              <w:rPr>
                <w:color w:val="auto"/>
                <w:sz w:val="20"/>
                <w:szCs w:val="20"/>
                <w:lang w:val="ro-RO"/>
              </w:rPr>
              <w:t>240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1500 ex.</w:t>
            </w:r>
          </w:p>
        </w:tc>
      </w:tr>
      <w:tr w:rsidR="00525384"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ECOUL NOSTRU</w:t>
            </w:r>
          </w:p>
        </w:tc>
        <w:tc>
          <w:tcPr>
            <w:tcW w:w="2316"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Sîngerei, Telenești</w:t>
            </w:r>
          </w:p>
        </w:tc>
        <w:tc>
          <w:tcPr>
            <w:tcW w:w="2309" w:type="dxa"/>
          </w:tcPr>
          <w:p w:rsidR="00816F84" w:rsidRPr="00525384" w:rsidRDefault="00816F84" w:rsidP="00816F8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525384">
              <w:rPr>
                <w:color w:val="auto"/>
                <w:sz w:val="20"/>
                <w:szCs w:val="20"/>
                <w:lang w:val="ro-RO"/>
              </w:rPr>
              <w:t>240 mm2</w:t>
            </w:r>
          </w:p>
        </w:tc>
        <w:tc>
          <w:tcPr>
            <w:tcW w:w="2254"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2200 ex.</w:t>
            </w:r>
          </w:p>
        </w:tc>
      </w:tr>
      <w:tr w:rsidR="005253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EXPRESUL</w:t>
            </w:r>
          </w:p>
        </w:tc>
        <w:tc>
          <w:tcPr>
            <w:tcW w:w="2316" w:type="dxa"/>
          </w:tcPr>
          <w:p w:rsidR="00816F84" w:rsidRPr="00525384" w:rsidRDefault="00816F84" w:rsidP="00816F84">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Ungheni, Călărași, Nisporeni </w:t>
            </w:r>
          </w:p>
        </w:tc>
        <w:tc>
          <w:tcPr>
            <w:tcW w:w="2309" w:type="dxa"/>
          </w:tcPr>
          <w:p w:rsidR="00816F84" w:rsidRPr="00525384" w:rsidRDefault="00816F84" w:rsidP="00816F8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525384">
              <w:rPr>
                <w:color w:val="auto"/>
                <w:sz w:val="20"/>
                <w:szCs w:val="20"/>
                <w:lang w:val="ro-RO"/>
              </w:rPr>
              <w:t>240 mm2</w:t>
            </w:r>
          </w:p>
        </w:tc>
        <w:tc>
          <w:tcPr>
            <w:tcW w:w="2254" w:type="dxa"/>
          </w:tcPr>
          <w:p w:rsidR="00816F84" w:rsidRPr="00525384" w:rsidRDefault="00816F84" w:rsidP="00816F84">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3400 ex.</w:t>
            </w:r>
          </w:p>
        </w:tc>
      </w:tr>
    </w:tbl>
    <w:p w:rsidR="00816F84" w:rsidRDefault="00816F84" w:rsidP="00816F84">
      <w:pPr>
        <w:pStyle w:val="ColorfulList-Accent11"/>
        <w:spacing w:before="240" w:after="240" w:line="276" w:lineRule="auto"/>
        <w:ind w:left="0"/>
        <w:rPr>
          <w:rFonts w:asciiTheme="minorHAnsi" w:hAnsiTheme="minorHAnsi"/>
          <w:sz w:val="22"/>
          <w:szCs w:val="22"/>
          <w:lang w:val="ro-RO"/>
        </w:rPr>
      </w:pPr>
      <w:r>
        <w:rPr>
          <w:rFonts w:asciiTheme="minorHAnsi" w:hAnsiTheme="minorHAnsi"/>
          <w:sz w:val="22"/>
          <w:szCs w:val="22"/>
          <w:lang w:val="ro-RO"/>
        </w:rPr>
        <w:t xml:space="preserve">Odată cu extinderea termenului limită pentru depunea dosarelor, pentru data de 30 iunie curent,  au fost reînnoite și anunțurile în mass media locală și regională. </w:t>
      </w:r>
    </w:p>
    <w:p w:rsidR="00525384" w:rsidRDefault="00525384" w:rsidP="00816F84">
      <w:pPr>
        <w:pStyle w:val="ColorfulList-Accent11"/>
        <w:spacing w:before="240" w:after="240" w:line="276" w:lineRule="auto"/>
        <w:ind w:left="0"/>
        <w:rPr>
          <w:rFonts w:asciiTheme="minorHAnsi" w:hAnsiTheme="minorHAnsi"/>
          <w:sz w:val="22"/>
          <w:szCs w:val="22"/>
          <w:lang w:val="ro-RO"/>
        </w:rPr>
      </w:pPr>
    </w:p>
    <w:p w:rsidR="00525384" w:rsidRPr="00525384" w:rsidRDefault="00525384" w:rsidP="00525384">
      <w:pPr>
        <w:pStyle w:val="ColorfulList-Accent11"/>
        <w:spacing w:before="240" w:after="240" w:line="276" w:lineRule="auto"/>
        <w:ind w:left="0"/>
        <w:rPr>
          <w:rFonts w:asciiTheme="minorHAnsi" w:hAnsiTheme="minorHAnsi"/>
          <w:b/>
          <w:i/>
          <w:sz w:val="22"/>
          <w:szCs w:val="22"/>
          <w:lang w:val="ro-RO"/>
        </w:rPr>
      </w:pPr>
      <w:r w:rsidRPr="00525384">
        <w:rPr>
          <w:rFonts w:asciiTheme="minorHAnsi" w:hAnsiTheme="minorHAnsi"/>
          <w:b/>
          <w:i/>
          <w:sz w:val="22"/>
          <w:szCs w:val="22"/>
          <w:lang w:val="ro-RO"/>
        </w:rPr>
        <w:t xml:space="preserve">Tabel </w:t>
      </w:r>
      <w:r>
        <w:rPr>
          <w:rFonts w:asciiTheme="minorHAnsi" w:hAnsiTheme="minorHAnsi"/>
          <w:b/>
          <w:i/>
          <w:sz w:val="22"/>
          <w:szCs w:val="22"/>
          <w:lang w:val="ro-RO"/>
        </w:rPr>
        <w:t>5</w:t>
      </w:r>
      <w:r w:rsidRPr="00525384">
        <w:rPr>
          <w:rFonts w:asciiTheme="minorHAnsi" w:hAnsiTheme="minorHAnsi"/>
          <w:b/>
          <w:i/>
          <w:sz w:val="22"/>
          <w:szCs w:val="22"/>
          <w:lang w:val="ro-RO"/>
        </w:rPr>
        <w:t>: Anunțuri plasate_Luna mai 2014</w:t>
      </w:r>
    </w:p>
    <w:tbl>
      <w:tblPr>
        <w:tblStyle w:val="LightShading-Accent17"/>
        <w:tblW w:w="0" w:type="auto"/>
        <w:tblLook w:val="04A0" w:firstRow="1" w:lastRow="0" w:firstColumn="1" w:lastColumn="0" w:noHBand="0" w:noVBand="1"/>
      </w:tblPr>
      <w:tblGrid>
        <w:gridCol w:w="3050"/>
        <w:gridCol w:w="2310"/>
        <w:gridCol w:w="2301"/>
        <w:gridCol w:w="2244"/>
      </w:tblGrid>
      <w:tr w:rsidR="00525384" w:rsidRPr="00525384" w:rsidTr="0052538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Ziare regionale</w:t>
            </w:r>
          </w:p>
        </w:tc>
        <w:tc>
          <w:tcPr>
            <w:tcW w:w="2316" w:type="dxa"/>
          </w:tcPr>
          <w:p w:rsidR="00816F84" w:rsidRPr="00525384" w:rsidRDefault="00816F84" w:rsidP="003F1C8E">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Zona de distribuire</w:t>
            </w:r>
          </w:p>
        </w:tc>
        <w:tc>
          <w:tcPr>
            <w:tcW w:w="2309" w:type="dxa"/>
          </w:tcPr>
          <w:p w:rsidR="00816F84" w:rsidRPr="00525384" w:rsidRDefault="00816F84" w:rsidP="003F1C8E">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Suprafața </w:t>
            </w:r>
          </w:p>
        </w:tc>
        <w:tc>
          <w:tcPr>
            <w:tcW w:w="2254" w:type="dxa"/>
          </w:tcPr>
          <w:p w:rsidR="00816F84" w:rsidRPr="00525384" w:rsidRDefault="00816F84" w:rsidP="003F1C8E">
            <w:pPr>
              <w:pStyle w:val="ColorfulList-Accent11"/>
              <w:ind w:left="0"/>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Tiraj</w:t>
            </w:r>
          </w:p>
        </w:tc>
      </w:tr>
      <w:tr w:rsidR="005253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UNGHIUL</w:t>
            </w:r>
          </w:p>
        </w:tc>
        <w:tc>
          <w:tcPr>
            <w:tcW w:w="2316"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Ungheni</w:t>
            </w:r>
          </w:p>
        </w:tc>
        <w:tc>
          <w:tcPr>
            <w:tcW w:w="2309" w:type="dxa"/>
          </w:tcPr>
          <w:p w:rsidR="00816F84" w:rsidRPr="00525384" w:rsidRDefault="00816F84" w:rsidP="00816F84">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80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11000 ex.</w:t>
            </w:r>
          </w:p>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r>
      <w:tr w:rsidR="00816F84"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GAZETA DE SUD</w:t>
            </w:r>
          </w:p>
        </w:tc>
        <w:tc>
          <w:tcPr>
            <w:tcW w:w="2316"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Cimișlia, Stefan Vodă, Leova, Hâncești, Cahul, </w:t>
            </w:r>
            <w:r w:rsidRPr="00525384">
              <w:rPr>
                <w:rFonts w:asciiTheme="minorHAnsi" w:hAnsiTheme="minorHAnsi"/>
                <w:color w:val="auto"/>
                <w:sz w:val="20"/>
                <w:szCs w:val="20"/>
                <w:lang w:val="ro-RO"/>
              </w:rPr>
              <w:lastRenderedPageBreak/>
              <w:t>Căușeni, Basarabeasca</w:t>
            </w:r>
          </w:p>
        </w:tc>
        <w:tc>
          <w:tcPr>
            <w:tcW w:w="2309" w:type="dxa"/>
          </w:tcPr>
          <w:p w:rsidR="00816F84" w:rsidRPr="00525384" w:rsidRDefault="00816F84" w:rsidP="00816F84">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lastRenderedPageBreak/>
              <w:t>80 mm2</w:t>
            </w:r>
          </w:p>
        </w:tc>
        <w:tc>
          <w:tcPr>
            <w:tcW w:w="2254"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1000 ex.</w:t>
            </w:r>
          </w:p>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r>
      <w:tr w:rsidR="00816F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lastRenderedPageBreak/>
              <w:t>OBSERVATORUL DE NORD</w:t>
            </w:r>
          </w:p>
        </w:tc>
        <w:tc>
          <w:tcPr>
            <w:tcW w:w="2316"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Soroca, Florești, Dondușeni, Bălți</w:t>
            </w:r>
          </w:p>
        </w:tc>
        <w:tc>
          <w:tcPr>
            <w:tcW w:w="2309" w:type="dxa"/>
          </w:tcPr>
          <w:p w:rsidR="00816F84" w:rsidRPr="00525384" w:rsidRDefault="00816F84" w:rsidP="00816F84">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80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8200 ex.</w:t>
            </w:r>
          </w:p>
        </w:tc>
      </w:tr>
      <w:tr w:rsidR="00525384"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CUVINTUL</w:t>
            </w:r>
          </w:p>
        </w:tc>
        <w:tc>
          <w:tcPr>
            <w:tcW w:w="2316"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Rezina, Șoldănești, Orhei, Telenești, or. Râbnița</w:t>
            </w:r>
          </w:p>
        </w:tc>
        <w:tc>
          <w:tcPr>
            <w:tcW w:w="2309" w:type="dxa"/>
          </w:tcPr>
          <w:p w:rsidR="00816F84" w:rsidRPr="00525384" w:rsidRDefault="00816F8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525384">
              <w:rPr>
                <w:color w:val="auto"/>
                <w:sz w:val="20"/>
                <w:szCs w:val="20"/>
                <w:lang w:val="ro-RO"/>
              </w:rPr>
              <w:t>80 mm2</w:t>
            </w:r>
          </w:p>
        </w:tc>
        <w:tc>
          <w:tcPr>
            <w:tcW w:w="2254"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5000 ex.</w:t>
            </w:r>
          </w:p>
        </w:tc>
      </w:tr>
      <w:tr w:rsidR="00816F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CUVÂNTUL LIBER</w:t>
            </w:r>
          </w:p>
        </w:tc>
        <w:tc>
          <w:tcPr>
            <w:tcW w:w="2316"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Leova, Cantemir, Cahul, Hâncești, Cimișlia</w:t>
            </w:r>
          </w:p>
        </w:tc>
        <w:tc>
          <w:tcPr>
            <w:tcW w:w="2309" w:type="dxa"/>
          </w:tcPr>
          <w:p w:rsidR="00816F84" w:rsidRPr="00525384" w:rsidRDefault="00816F8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525384">
              <w:rPr>
                <w:color w:val="auto"/>
                <w:sz w:val="20"/>
                <w:szCs w:val="20"/>
                <w:lang w:val="ro-RO"/>
              </w:rPr>
              <w:t>80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3000 ex.</w:t>
            </w:r>
          </w:p>
        </w:tc>
      </w:tr>
      <w:tr w:rsidR="00816F84"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ECOUL NOSTRU</w:t>
            </w:r>
          </w:p>
        </w:tc>
        <w:tc>
          <w:tcPr>
            <w:tcW w:w="2316"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Sîngerei, Telenești</w:t>
            </w:r>
          </w:p>
        </w:tc>
        <w:tc>
          <w:tcPr>
            <w:tcW w:w="2309" w:type="dxa"/>
          </w:tcPr>
          <w:p w:rsidR="00816F84" w:rsidRPr="00525384" w:rsidRDefault="00816F84" w:rsidP="003F1C8E">
            <w:pPr>
              <w:cnfStyle w:val="000000000000" w:firstRow="0" w:lastRow="0" w:firstColumn="0" w:lastColumn="0" w:oddVBand="0" w:evenVBand="0" w:oddHBand="0" w:evenHBand="0" w:firstRowFirstColumn="0" w:firstRowLastColumn="0" w:lastRowFirstColumn="0" w:lastRowLastColumn="0"/>
              <w:rPr>
                <w:color w:val="auto"/>
                <w:sz w:val="20"/>
                <w:szCs w:val="20"/>
              </w:rPr>
            </w:pPr>
            <w:r w:rsidRPr="00525384">
              <w:rPr>
                <w:color w:val="auto"/>
                <w:sz w:val="20"/>
                <w:szCs w:val="20"/>
                <w:lang w:val="ro-RO"/>
              </w:rPr>
              <w:t>80 mm2</w:t>
            </w:r>
          </w:p>
        </w:tc>
        <w:tc>
          <w:tcPr>
            <w:tcW w:w="2254"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2200 ex.</w:t>
            </w:r>
          </w:p>
        </w:tc>
      </w:tr>
      <w:tr w:rsidR="00816F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GLIA DROCHIANĂ</w:t>
            </w:r>
          </w:p>
        </w:tc>
        <w:tc>
          <w:tcPr>
            <w:tcW w:w="2316"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Drocia</w:t>
            </w:r>
          </w:p>
        </w:tc>
        <w:tc>
          <w:tcPr>
            <w:tcW w:w="2309" w:type="dxa"/>
          </w:tcPr>
          <w:p w:rsidR="00816F84" w:rsidRPr="00525384" w:rsidRDefault="00816F84" w:rsidP="003F1C8E">
            <w:pPr>
              <w:cnfStyle w:val="000000100000" w:firstRow="0" w:lastRow="0" w:firstColumn="0" w:lastColumn="0" w:oddVBand="0" w:evenVBand="0" w:oddHBand="1" w:evenHBand="0" w:firstRowFirstColumn="0" w:firstRowLastColumn="0" w:lastRowFirstColumn="0" w:lastRowLastColumn="0"/>
              <w:rPr>
                <w:color w:val="auto"/>
                <w:sz w:val="20"/>
                <w:szCs w:val="20"/>
              </w:rPr>
            </w:pPr>
            <w:r w:rsidRPr="00525384">
              <w:rPr>
                <w:color w:val="auto"/>
                <w:sz w:val="20"/>
                <w:szCs w:val="20"/>
                <w:lang w:val="ro-RO"/>
              </w:rPr>
              <w:t>80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3500 ex.</w:t>
            </w:r>
          </w:p>
        </w:tc>
      </w:tr>
      <w:tr w:rsidR="00816F84"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EST CURIER</w:t>
            </w:r>
          </w:p>
        </w:tc>
        <w:tc>
          <w:tcPr>
            <w:tcW w:w="2316"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Criuleni, Strășeni</w:t>
            </w:r>
          </w:p>
        </w:tc>
        <w:tc>
          <w:tcPr>
            <w:tcW w:w="2309" w:type="dxa"/>
          </w:tcPr>
          <w:p w:rsidR="00816F84" w:rsidRPr="00525384" w:rsidRDefault="00816F84">
            <w:pPr>
              <w:cnfStyle w:val="000000000000" w:firstRow="0" w:lastRow="0" w:firstColumn="0" w:lastColumn="0" w:oddVBand="0" w:evenVBand="0" w:oddHBand="0" w:evenHBand="0" w:firstRowFirstColumn="0" w:firstRowLastColumn="0" w:lastRowFirstColumn="0" w:lastRowLastColumn="0"/>
              <w:rPr>
                <w:color w:val="auto"/>
                <w:sz w:val="20"/>
                <w:szCs w:val="20"/>
              </w:rPr>
            </w:pPr>
            <w:r w:rsidRPr="00525384">
              <w:rPr>
                <w:color w:val="auto"/>
                <w:sz w:val="20"/>
                <w:szCs w:val="20"/>
                <w:lang w:val="ro-RO"/>
              </w:rPr>
              <w:t>80 mm2</w:t>
            </w:r>
          </w:p>
        </w:tc>
        <w:tc>
          <w:tcPr>
            <w:tcW w:w="2254"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4500 ex.</w:t>
            </w:r>
          </w:p>
        </w:tc>
      </w:tr>
      <w:tr w:rsidR="00816F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ORA LOCALĂ</w:t>
            </w:r>
          </w:p>
        </w:tc>
        <w:tc>
          <w:tcPr>
            <w:tcW w:w="2316"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Ialoveni, Strășeni</w:t>
            </w:r>
          </w:p>
        </w:tc>
        <w:tc>
          <w:tcPr>
            <w:tcW w:w="2309" w:type="dxa"/>
          </w:tcPr>
          <w:p w:rsidR="00816F84" w:rsidRPr="00525384" w:rsidRDefault="00816F8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525384">
              <w:rPr>
                <w:color w:val="auto"/>
                <w:sz w:val="20"/>
                <w:szCs w:val="20"/>
                <w:lang w:val="ro-RO"/>
              </w:rPr>
              <w:t>80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1500 ex.</w:t>
            </w:r>
          </w:p>
        </w:tc>
      </w:tr>
      <w:tr w:rsidR="00525384"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816F84"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EXPRESUL</w:t>
            </w:r>
          </w:p>
        </w:tc>
        <w:tc>
          <w:tcPr>
            <w:tcW w:w="2316"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 xml:space="preserve">Ungheni, Călărași, Nisporeni </w:t>
            </w:r>
          </w:p>
        </w:tc>
        <w:tc>
          <w:tcPr>
            <w:tcW w:w="2309" w:type="dxa"/>
          </w:tcPr>
          <w:p w:rsidR="00816F84" w:rsidRPr="00525384" w:rsidRDefault="00816F84" w:rsidP="003F1C8E">
            <w:pPr>
              <w:cnfStyle w:val="000000000000" w:firstRow="0" w:lastRow="0" w:firstColumn="0" w:lastColumn="0" w:oddVBand="0" w:evenVBand="0" w:oddHBand="0" w:evenHBand="0" w:firstRowFirstColumn="0" w:firstRowLastColumn="0" w:lastRowFirstColumn="0" w:lastRowLastColumn="0"/>
              <w:rPr>
                <w:color w:val="auto"/>
                <w:sz w:val="20"/>
                <w:szCs w:val="20"/>
              </w:rPr>
            </w:pPr>
            <w:r w:rsidRPr="00525384">
              <w:rPr>
                <w:color w:val="auto"/>
                <w:sz w:val="20"/>
                <w:szCs w:val="20"/>
                <w:lang w:val="ro-RO"/>
              </w:rPr>
              <w:t>80 mm2</w:t>
            </w:r>
          </w:p>
        </w:tc>
        <w:tc>
          <w:tcPr>
            <w:tcW w:w="2254" w:type="dxa"/>
          </w:tcPr>
          <w:p w:rsidR="00816F84" w:rsidRPr="00525384" w:rsidRDefault="00816F84"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3400 ex.</w:t>
            </w:r>
          </w:p>
        </w:tc>
      </w:tr>
      <w:tr w:rsidR="00525384"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816F84" w:rsidRPr="00525384" w:rsidRDefault="0000345D" w:rsidP="003F1C8E">
            <w:pPr>
              <w:pStyle w:val="ColorfulList-Accent11"/>
              <w:ind w:left="0"/>
              <w:rPr>
                <w:rFonts w:asciiTheme="minorHAnsi" w:hAnsiTheme="minorHAnsi"/>
                <w:color w:val="auto"/>
                <w:sz w:val="20"/>
                <w:szCs w:val="20"/>
                <w:lang w:val="ru-RU"/>
              </w:rPr>
            </w:pPr>
            <w:r w:rsidRPr="00525384">
              <w:rPr>
                <w:rFonts w:asciiTheme="minorHAnsi" w:hAnsiTheme="minorHAnsi"/>
                <w:color w:val="auto"/>
                <w:sz w:val="20"/>
                <w:szCs w:val="20"/>
                <w:lang w:val="ru-RU"/>
              </w:rPr>
              <w:t>СП</w:t>
            </w:r>
          </w:p>
        </w:tc>
        <w:tc>
          <w:tcPr>
            <w:tcW w:w="2316" w:type="dxa"/>
          </w:tcPr>
          <w:p w:rsidR="00816F84" w:rsidRPr="00525384" w:rsidRDefault="0000345D"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Bălți, Rîșcani, Glodeni, Fălești, Sîngerei, Edineț, Drochia</w:t>
            </w:r>
            <w:r w:rsidR="00816F84" w:rsidRPr="00525384">
              <w:rPr>
                <w:rFonts w:asciiTheme="minorHAnsi" w:hAnsiTheme="minorHAnsi"/>
                <w:color w:val="auto"/>
                <w:sz w:val="20"/>
                <w:szCs w:val="20"/>
                <w:lang w:val="ro-RO"/>
              </w:rPr>
              <w:t xml:space="preserve"> </w:t>
            </w:r>
          </w:p>
        </w:tc>
        <w:tc>
          <w:tcPr>
            <w:tcW w:w="2309" w:type="dxa"/>
          </w:tcPr>
          <w:p w:rsidR="00816F84" w:rsidRPr="00525384" w:rsidRDefault="00816F84">
            <w:pPr>
              <w:cnfStyle w:val="000000100000" w:firstRow="0" w:lastRow="0" w:firstColumn="0" w:lastColumn="0" w:oddVBand="0" w:evenVBand="0" w:oddHBand="1" w:evenHBand="0" w:firstRowFirstColumn="0" w:firstRowLastColumn="0" w:lastRowFirstColumn="0" w:lastRowLastColumn="0"/>
              <w:rPr>
                <w:color w:val="auto"/>
                <w:sz w:val="20"/>
                <w:szCs w:val="20"/>
              </w:rPr>
            </w:pPr>
            <w:r w:rsidRPr="00525384">
              <w:rPr>
                <w:color w:val="auto"/>
                <w:sz w:val="20"/>
                <w:szCs w:val="20"/>
                <w:lang w:val="ro-RO"/>
              </w:rPr>
              <w:t>80 mm2</w:t>
            </w:r>
          </w:p>
        </w:tc>
        <w:tc>
          <w:tcPr>
            <w:tcW w:w="2254" w:type="dxa"/>
          </w:tcPr>
          <w:p w:rsidR="00816F84" w:rsidRPr="00525384" w:rsidRDefault="00816F84"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3400 ex.</w:t>
            </w:r>
          </w:p>
        </w:tc>
      </w:tr>
      <w:tr w:rsidR="0000345D"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00345D" w:rsidRPr="00525384" w:rsidRDefault="0000345D"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CAHUL EXPRES</w:t>
            </w:r>
          </w:p>
        </w:tc>
        <w:tc>
          <w:tcPr>
            <w:tcW w:w="2316" w:type="dxa"/>
          </w:tcPr>
          <w:p w:rsidR="0000345D" w:rsidRPr="00525384" w:rsidRDefault="0000345D"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Cahul</w:t>
            </w:r>
          </w:p>
        </w:tc>
        <w:tc>
          <w:tcPr>
            <w:tcW w:w="2309" w:type="dxa"/>
          </w:tcPr>
          <w:p w:rsidR="0000345D" w:rsidRPr="00525384" w:rsidRDefault="0000345D">
            <w:pPr>
              <w:cnfStyle w:val="000000000000" w:firstRow="0" w:lastRow="0" w:firstColumn="0" w:lastColumn="0" w:oddVBand="0" w:evenVBand="0" w:oddHBand="0" w:evenHBand="0" w:firstRowFirstColumn="0" w:firstRowLastColumn="0" w:lastRowFirstColumn="0" w:lastRowLastColumn="0"/>
              <w:rPr>
                <w:color w:val="auto"/>
                <w:sz w:val="20"/>
                <w:szCs w:val="20"/>
                <w:lang w:val="ro-RO"/>
              </w:rPr>
            </w:pPr>
            <w:r w:rsidRPr="00525384">
              <w:rPr>
                <w:color w:val="auto"/>
                <w:sz w:val="20"/>
                <w:szCs w:val="20"/>
                <w:lang w:val="ro-RO"/>
              </w:rPr>
              <w:t>80 mm2</w:t>
            </w:r>
          </w:p>
        </w:tc>
        <w:tc>
          <w:tcPr>
            <w:tcW w:w="2254" w:type="dxa"/>
          </w:tcPr>
          <w:p w:rsidR="0000345D" w:rsidRPr="00525384" w:rsidRDefault="0000345D"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5300 ex.</w:t>
            </w:r>
          </w:p>
        </w:tc>
      </w:tr>
      <w:tr w:rsidR="0000345D" w:rsidRPr="00525384" w:rsidTr="0052538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60" w:type="dxa"/>
          </w:tcPr>
          <w:p w:rsidR="0000345D" w:rsidRPr="00525384" w:rsidRDefault="0000345D" w:rsidP="003F1C8E">
            <w:pPr>
              <w:pStyle w:val="ColorfulList-Accent11"/>
              <w:ind w:left="0"/>
              <w:rPr>
                <w:rFonts w:asciiTheme="minorHAnsi" w:hAnsiTheme="minorHAnsi"/>
                <w:color w:val="auto"/>
                <w:sz w:val="20"/>
                <w:szCs w:val="20"/>
                <w:lang w:val="ru-RU"/>
              </w:rPr>
            </w:pPr>
            <w:r w:rsidRPr="00525384">
              <w:rPr>
                <w:rFonts w:asciiTheme="minorHAnsi" w:hAnsiTheme="minorHAnsi"/>
                <w:color w:val="auto"/>
                <w:sz w:val="20"/>
                <w:szCs w:val="20"/>
                <w:lang w:val="ru-RU"/>
              </w:rPr>
              <w:t>Экономическое обозрение</w:t>
            </w:r>
          </w:p>
        </w:tc>
        <w:tc>
          <w:tcPr>
            <w:tcW w:w="2316" w:type="dxa"/>
          </w:tcPr>
          <w:p w:rsidR="0000345D" w:rsidRPr="00525384" w:rsidRDefault="0000345D"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Național</w:t>
            </w:r>
          </w:p>
        </w:tc>
        <w:tc>
          <w:tcPr>
            <w:tcW w:w="2309" w:type="dxa"/>
          </w:tcPr>
          <w:p w:rsidR="0000345D" w:rsidRPr="00525384" w:rsidRDefault="0000345D" w:rsidP="0000345D">
            <w:pPr>
              <w:cnfStyle w:val="000000100000" w:firstRow="0" w:lastRow="0" w:firstColumn="0" w:lastColumn="0" w:oddVBand="0" w:evenVBand="0" w:oddHBand="1" w:evenHBand="0" w:firstRowFirstColumn="0" w:firstRowLastColumn="0" w:lastRowFirstColumn="0" w:lastRowLastColumn="0"/>
              <w:rPr>
                <w:color w:val="auto"/>
                <w:sz w:val="20"/>
                <w:szCs w:val="20"/>
                <w:lang w:val="ro-RO"/>
              </w:rPr>
            </w:pPr>
            <w:r w:rsidRPr="00525384">
              <w:rPr>
                <w:color w:val="auto"/>
                <w:sz w:val="20"/>
                <w:szCs w:val="20"/>
                <w:lang w:val="ro-RO"/>
              </w:rPr>
              <w:t>80 mm2</w:t>
            </w:r>
          </w:p>
        </w:tc>
        <w:tc>
          <w:tcPr>
            <w:tcW w:w="2254" w:type="dxa"/>
          </w:tcPr>
          <w:p w:rsidR="0000345D" w:rsidRPr="00525384" w:rsidRDefault="0000345D" w:rsidP="003F1C8E">
            <w:pPr>
              <w:pStyle w:val="ColorfulList-Accent11"/>
              <w:ind w:left="0"/>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6000 ex.</w:t>
            </w:r>
          </w:p>
        </w:tc>
      </w:tr>
      <w:tr w:rsidR="0000345D" w:rsidRPr="00525384" w:rsidTr="00525384">
        <w:tc>
          <w:tcPr>
            <w:cnfStyle w:val="001000000000" w:firstRow="0" w:lastRow="0" w:firstColumn="1" w:lastColumn="0" w:oddVBand="0" w:evenVBand="0" w:oddHBand="0" w:evenHBand="0" w:firstRowFirstColumn="0" w:firstRowLastColumn="0" w:lastRowFirstColumn="0" w:lastRowLastColumn="0"/>
            <w:tcW w:w="3060" w:type="dxa"/>
          </w:tcPr>
          <w:p w:rsidR="0000345D" w:rsidRPr="00525384" w:rsidRDefault="0000345D" w:rsidP="003F1C8E">
            <w:pPr>
              <w:pStyle w:val="ColorfulList-Accent11"/>
              <w:ind w:left="0"/>
              <w:rPr>
                <w:rFonts w:asciiTheme="minorHAnsi" w:hAnsiTheme="minorHAnsi"/>
                <w:color w:val="auto"/>
                <w:sz w:val="20"/>
                <w:szCs w:val="20"/>
                <w:lang w:val="ro-RO"/>
              </w:rPr>
            </w:pPr>
            <w:r w:rsidRPr="00525384">
              <w:rPr>
                <w:rFonts w:asciiTheme="minorHAnsi" w:hAnsiTheme="minorHAnsi"/>
                <w:color w:val="auto"/>
                <w:sz w:val="20"/>
                <w:szCs w:val="20"/>
                <w:lang w:val="ro-RO"/>
              </w:rPr>
              <w:t>TIMPUL</w:t>
            </w:r>
          </w:p>
        </w:tc>
        <w:tc>
          <w:tcPr>
            <w:tcW w:w="2316" w:type="dxa"/>
          </w:tcPr>
          <w:p w:rsidR="0000345D" w:rsidRPr="00525384" w:rsidRDefault="0000345D" w:rsidP="003F1C8E">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Național</w:t>
            </w:r>
          </w:p>
        </w:tc>
        <w:tc>
          <w:tcPr>
            <w:tcW w:w="2309" w:type="dxa"/>
          </w:tcPr>
          <w:p w:rsidR="0000345D" w:rsidRPr="00525384" w:rsidRDefault="0000345D" w:rsidP="003F1C8E">
            <w:pPr>
              <w:cnfStyle w:val="000000000000" w:firstRow="0" w:lastRow="0" w:firstColumn="0" w:lastColumn="0" w:oddVBand="0" w:evenVBand="0" w:oddHBand="0" w:evenHBand="0" w:firstRowFirstColumn="0" w:firstRowLastColumn="0" w:lastRowFirstColumn="0" w:lastRowLastColumn="0"/>
              <w:rPr>
                <w:color w:val="auto"/>
                <w:sz w:val="20"/>
                <w:szCs w:val="20"/>
                <w:lang w:val="ro-RO"/>
              </w:rPr>
            </w:pPr>
            <w:r w:rsidRPr="00525384">
              <w:rPr>
                <w:color w:val="auto"/>
                <w:sz w:val="20"/>
                <w:szCs w:val="20"/>
                <w:lang w:val="ro-RO"/>
              </w:rPr>
              <w:t>80 mm2</w:t>
            </w:r>
          </w:p>
        </w:tc>
        <w:tc>
          <w:tcPr>
            <w:tcW w:w="2254" w:type="dxa"/>
          </w:tcPr>
          <w:p w:rsidR="0000345D" w:rsidRPr="00525384" w:rsidRDefault="0000345D" w:rsidP="0000345D">
            <w:pPr>
              <w:pStyle w:val="ColorfulList-Accent11"/>
              <w:ind w:left="0"/>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525384">
              <w:rPr>
                <w:rFonts w:asciiTheme="minorHAnsi" w:hAnsiTheme="minorHAnsi"/>
                <w:color w:val="auto"/>
                <w:sz w:val="20"/>
                <w:szCs w:val="20"/>
                <w:lang w:val="ro-RO"/>
              </w:rPr>
              <w:t>10251 ex.</w:t>
            </w:r>
          </w:p>
        </w:tc>
      </w:tr>
    </w:tbl>
    <w:p w:rsidR="00A628FD" w:rsidRDefault="00A628FD" w:rsidP="00B85AFD">
      <w:pPr>
        <w:pStyle w:val="ColorfulList-Accent11"/>
        <w:spacing w:before="240" w:after="240" w:line="276" w:lineRule="auto"/>
        <w:ind w:left="0"/>
        <w:rPr>
          <w:rFonts w:asciiTheme="minorHAnsi" w:hAnsiTheme="minorHAnsi"/>
          <w:sz w:val="22"/>
          <w:szCs w:val="22"/>
          <w:lang w:val="ro-RO"/>
        </w:rPr>
      </w:pPr>
    </w:p>
    <w:p w:rsidR="00B85AFD" w:rsidRPr="00A628FD" w:rsidRDefault="00B85AFD" w:rsidP="00B85AFD">
      <w:pPr>
        <w:pStyle w:val="ColorfulList-Accent11"/>
        <w:spacing w:before="240" w:after="240" w:line="276" w:lineRule="auto"/>
        <w:ind w:left="0"/>
        <w:rPr>
          <w:rFonts w:asciiTheme="minorHAnsi" w:hAnsiTheme="minorHAnsi"/>
          <w:sz w:val="22"/>
          <w:szCs w:val="22"/>
          <w:lang w:val="ro-RO"/>
        </w:rPr>
      </w:pPr>
      <w:r>
        <w:rPr>
          <w:rFonts w:asciiTheme="minorHAnsi" w:hAnsiTheme="minorHAnsi"/>
          <w:sz w:val="22"/>
          <w:szCs w:val="22"/>
          <w:lang w:val="ro-RO"/>
        </w:rPr>
        <w:t>Pe data de 4</w:t>
      </w:r>
      <w:r w:rsidR="00A628FD">
        <w:rPr>
          <w:rFonts w:asciiTheme="minorHAnsi" w:hAnsiTheme="minorHAnsi"/>
          <w:sz w:val="22"/>
          <w:szCs w:val="22"/>
          <w:lang w:val="ro-RO"/>
        </w:rPr>
        <w:t>și 11</w:t>
      </w:r>
      <w:r>
        <w:rPr>
          <w:rFonts w:asciiTheme="minorHAnsi" w:hAnsiTheme="minorHAnsi"/>
          <w:sz w:val="22"/>
          <w:szCs w:val="22"/>
          <w:lang w:val="ro-RO"/>
        </w:rPr>
        <w:t xml:space="preserve"> mai, 2014 </w:t>
      </w:r>
      <w:r w:rsidR="00A628FD">
        <w:rPr>
          <w:rFonts w:asciiTheme="minorHAnsi" w:hAnsiTheme="minorHAnsi"/>
          <w:sz w:val="22"/>
          <w:szCs w:val="22"/>
          <w:lang w:val="ro-RO"/>
        </w:rPr>
        <w:t xml:space="preserve">în cadrul </w:t>
      </w:r>
      <w:r>
        <w:rPr>
          <w:rFonts w:asciiTheme="minorHAnsi" w:hAnsiTheme="minorHAnsi"/>
          <w:sz w:val="22"/>
          <w:szCs w:val="22"/>
          <w:lang w:val="ro-RO"/>
        </w:rPr>
        <w:t>emisiun</w:t>
      </w:r>
      <w:r w:rsidR="00A628FD">
        <w:rPr>
          <w:rFonts w:asciiTheme="minorHAnsi" w:hAnsiTheme="minorHAnsi"/>
          <w:sz w:val="22"/>
          <w:szCs w:val="22"/>
          <w:lang w:val="ro-RO"/>
        </w:rPr>
        <w:t>ii</w:t>
      </w:r>
      <w:r>
        <w:rPr>
          <w:rFonts w:asciiTheme="minorHAnsi" w:hAnsiTheme="minorHAnsi"/>
          <w:sz w:val="22"/>
          <w:szCs w:val="22"/>
          <w:lang w:val="ro-RO"/>
        </w:rPr>
        <w:t xml:space="preserve"> Baștina</w:t>
      </w:r>
      <w:r w:rsidR="00A628FD">
        <w:rPr>
          <w:rFonts w:asciiTheme="minorHAnsi" w:hAnsiTheme="minorHAnsi"/>
          <w:sz w:val="22"/>
          <w:szCs w:val="22"/>
          <w:lang w:val="ro-RO"/>
        </w:rPr>
        <w:t xml:space="preserve"> s-a vorbit despre programele de granturi din cadrul MAC-P. </w:t>
      </w:r>
      <w:r w:rsidRPr="00A628FD">
        <w:rPr>
          <w:rFonts w:asciiTheme="minorHAnsi" w:hAnsiTheme="minorHAnsi"/>
          <w:sz w:val="22"/>
          <w:szCs w:val="22"/>
          <w:lang w:val="ro-RO"/>
        </w:rPr>
        <w:t>Dl Petru MALERU, Director al Agenției de Intervenție și Plăți pentru Agricultură (AIPA)</w:t>
      </w:r>
      <w:r w:rsidR="00A628FD" w:rsidRPr="00A628FD">
        <w:rPr>
          <w:rFonts w:asciiTheme="minorHAnsi" w:hAnsiTheme="minorHAnsi"/>
          <w:sz w:val="22"/>
          <w:szCs w:val="22"/>
          <w:lang w:val="ro-RO"/>
        </w:rPr>
        <w:t xml:space="preserve">, Andrei Criga, Șef al echipei de consultanți MEGA și Promo-Terra, și Olga Sainciuc, Director Adjunct UCIMPA </w:t>
      </w:r>
      <w:r w:rsidRPr="00A628FD">
        <w:rPr>
          <w:rFonts w:asciiTheme="minorHAnsi" w:hAnsiTheme="minorHAnsi"/>
          <w:sz w:val="22"/>
          <w:szCs w:val="22"/>
          <w:lang w:val="ro-RO"/>
        </w:rPr>
        <w:t xml:space="preserve"> a</w:t>
      </w:r>
      <w:r w:rsidR="00A628FD" w:rsidRPr="00A628FD">
        <w:rPr>
          <w:rFonts w:asciiTheme="minorHAnsi" w:hAnsiTheme="minorHAnsi"/>
          <w:sz w:val="22"/>
          <w:szCs w:val="22"/>
          <w:lang w:val="ro-RO"/>
        </w:rPr>
        <w:t>u</w:t>
      </w:r>
      <w:r w:rsidRPr="00A628FD">
        <w:rPr>
          <w:rFonts w:asciiTheme="minorHAnsi" w:hAnsiTheme="minorHAnsi"/>
          <w:sz w:val="22"/>
          <w:szCs w:val="22"/>
          <w:lang w:val="ro-RO"/>
        </w:rPr>
        <w:t xml:space="preserve"> vorbi</w:t>
      </w:r>
      <w:r w:rsidR="00A628FD" w:rsidRPr="00A628FD">
        <w:rPr>
          <w:rFonts w:asciiTheme="minorHAnsi" w:hAnsiTheme="minorHAnsi"/>
          <w:sz w:val="22"/>
          <w:szCs w:val="22"/>
          <w:lang w:val="ro-RO"/>
        </w:rPr>
        <w:t>t</w:t>
      </w:r>
      <w:r w:rsidRPr="00A628FD">
        <w:rPr>
          <w:rFonts w:asciiTheme="minorHAnsi" w:hAnsiTheme="minorHAnsi"/>
          <w:sz w:val="22"/>
          <w:szCs w:val="22"/>
          <w:lang w:val="ro-RO"/>
        </w:rPr>
        <w:t xml:space="preserve"> despre Lansarea programelor de granturi pentru grupurile de producători agricoli, cine pot fi beneficiari ai acestui program, care sunt criteriile de eligibilitate pentru membrii fondatori, tipurile de investiții eligibile, ce acte trebuie să conțină dosarul de aplicare, </w:t>
      </w:r>
      <w:r w:rsidR="00A628FD" w:rsidRPr="00A628FD">
        <w:rPr>
          <w:rFonts w:asciiTheme="minorHAnsi" w:hAnsiTheme="minorHAnsi"/>
          <w:sz w:val="22"/>
          <w:szCs w:val="22"/>
          <w:lang w:val="ro-RO"/>
        </w:rPr>
        <w:t>suportul  tehnic oferit și asistenț</w:t>
      </w:r>
      <w:r w:rsidR="00A628FD">
        <w:rPr>
          <w:rFonts w:asciiTheme="minorHAnsi" w:hAnsiTheme="minorHAnsi"/>
          <w:sz w:val="22"/>
          <w:szCs w:val="22"/>
          <w:lang w:val="ro-RO"/>
        </w:rPr>
        <w:t>a post-</w:t>
      </w:r>
      <w:r w:rsidR="00A628FD" w:rsidRPr="00A628FD">
        <w:rPr>
          <w:rFonts w:asciiTheme="minorHAnsi" w:hAnsiTheme="minorHAnsi"/>
          <w:sz w:val="22"/>
          <w:szCs w:val="22"/>
          <w:lang w:val="ro-RO"/>
        </w:rPr>
        <w:t xml:space="preserve"> investițional</w:t>
      </w:r>
      <w:r w:rsidR="00A628FD">
        <w:rPr>
          <w:rFonts w:asciiTheme="minorHAnsi" w:hAnsiTheme="minorHAnsi"/>
          <w:sz w:val="22"/>
          <w:szCs w:val="22"/>
          <w:lang w:val="ro-RO"/>
        </w:rPr>
        <w:t xml:space="preserve">ă oferită în cadrul proiectului </w:t>
      </w:r>
      <w:r w:rsidRPr="00A628FD">
        <w:rPr>
          <w:rFonts w:asciiTheme="minorHAnsi" w:hAnsiTheme="minorHAnsi"/>
          <w:sz w:val="22"/>
          <w:szCs w:val="22"/>
          <w:lang w:val="ro-RO"/>
        </w:rPr>
        <w:t>.</w:t>
      </w:r>
    </w:p>
    <w:p w:rsidR="00B85AFD" w:rsidRPr="00A628FD" w:rsidRDefault="00B85AFD" w:rsidP="00D81AB7">
      <w:pPr>
        <w:pStyle w:val="ColorfulList-Accent11"/>
        <w:spacing w:before="240" w:after="240" w:line="276" w:lineRule="auto"/>
        <w:rPr>
          <w:rFonts w:asciiTheme="minorHAnsi" w:hAnsiTheme="minorHAnsi"/>
          <w:sz w:val="22"/>
          <w:szCs w:val="22"/>
          <w:lang w:val="ro-RO"/>
        </w:rPr>
      </w:pPr>
    </w:p>
    <w:p w:rsidR="006A782C" w:rsidRDefault="00D81AB7" w:rsidP="006A782C">
      <w:pPr>
        <w:pStyle w:val="ColorfulList-Accent11"/>
        <w:spacing w:before="240" w:after="240" w:line="276" w:lineRule="auto"/>
        <w:ind w:left="0"/>
        <w:rPr>
          <w:rFonts w:asciiTheme="minorHAnsi" w:hAnsiTheme="minorHAnsi"/>
          <w:sz w:val="22"/>
          <w:szCs w:val="22"/>
          <w:lang w:val="ro-RO"/>
        </w:rPr>
      </w:pPr>
      <w:r>
        <w:rPr>
          <w:rFonts w:asciiTheme="minorHAnsi" w:hAnsiTheme="minorHAnsi"/>
          <w:sz w:val="22"/>
          <w:szCs w:val="22"/>
          <w:lang w:val="ro-RO"/>
        </w:rPr>
        <w:t xml:space="preserve">De asemenea au fost scrise și plasate în ziare articole informative despre programele de granturi oferite în cadrul MAC-P. </w:t>
      </w:r>
    </w:p>
    <w:p w:rsidR="009D4716" w:rsidRPr="006A782C" w:rsidRDefault="009D4716" w:rsidP="006A782C">
      <w:pPr>
        <w:pStyle w:val="ColorfulList-Accent11"/>
        <w:spacing w:before="240" w:after="240" w:line="276" w:lineRule="auto"/>
        <w:ind w:left="0"/>
        <w:rPr>
          <w:rFonts w:asciiTheme="minorHAnsi" w:hAnsiTheme="minorHAnsi"/>
          <w:sz w:val="22"/>
          <w:szCs w:val="22"/>
          <w:lang w:val="ro-RO"/>
        </w:rPr>
      </w:pPr>
    </w:p>
    <w:p w:rsidR="006A782C" w:rsidRPr="006A782C" w:rsidRDefault="00D81AB7" w:rsidP="006A782C">
      <w:pPr>
        <w:pStyle w:val="ColorfulList-Accent11"/>
        <w:spacing w:before="240" w:after="240" w:line="276" w:lineRule="auto"/>
        <w:ind w:left="0"/>
        <w:rPr>
          <w:rFonts w:asciiTheme="minorHAnsi" w:hAnsiTheme="minorHAnsi"/>
          <w:sz w:val="22"/>
          <w:szCs w:val="22"/>
          <w:lang w:val="ro-RO"/>
        </w:rPr>
      </w:pPr>
      <w:r w:rsidRPr="00D81AB7">
        <w:rPr>
          <w:rFonts w:asciiTheme="minorHAnsi" w:hAnsiTheme="minorHAnsi"/>
          <w:noProof/>
          <w:sz w:val="22"/>
          <w:szCs w:val="22"/>
          <w:lang w:val="ro-MD" w:eastAsia="ro-MD"/>
        </w:rPr>
        <w:lastRenderedPageBreak/>
        <w:drawing>
          <wp:inline distT="0" distB="0" distL="0" distR="0">
            <wp:extent cx="5971240" cy="4225636"/>
            <wp:effectExtent l="0" t="0" r="0" b="3810"/>
            <wp:docPr id="39" name="Рисунок 39" descr="D:\Iura Proiecte\TOR_MAC-P_Awareness Campaign\Media\AnuntZeareMAC-P\Logos pres\12.04.14\Logos pr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Iura Proiecte\TOR_MAC-P_Awareness Campaign\Media\AnuntZeareMAC-P\Logos pres\12.04.14\Logos press.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972704" cy="4226672"/>
                    </a:xfrm>
                    <a:prstGeom prst="rect">
                      <a:avLst/>
                    </a:prstGeom>
                    <a:noFill/>
                    <a:ln>
                      <a:noFill/>
                    </a:ln>
                  </pic:spPr>
                </pic:pic>
              </a:graphicData>
            </a:graphic>
          </wp:inline>
        </w:drawing>
      </w:r>
    </w:p>
    <w:p w:rsidR="006A782C" w:rsidRPr="006A782C" w:rsidRDefault="006A782C" w:rsidP="006A782C">
      <w:pPr>
        <w:pStyle w:val="ColorfulList-Accent11"/>
        <w:spacing w:before="240" w:after="240" w:line="276" w:lineRule="auto"/>
        <w:ind w:left="0"/>
        <w:rPr>
          <w:rFonts w:asciiTheme="minorHAnsi" w:hAnsiTheme="minorHAnsi"/>
          <w:sz w:val="22"/>
          <w:szCs w:val="22"/>
          <w:lang w:val="ro-RO"/>
        </w:rPr>
      </w:pPr>
      <w:r w:rsidRPr="006A782C">
        <w:rPr>
          <w:rFonts w:asciiTheme="minorHAnsi" w:hAnsiTheme="minorHAnsi"/>
          <w:sz w:val="22"/>
          <w:szCs w:val="22"/>
          <w:lang w:val="ro-RO"/>
        </w:rPr>
        <w:t xml:space="preserve"> </w:t>
      </w:r>
    </w:p>
    <w:p w:rsidR="006A782C" w:rsidRDefault="00D81AB7" w:rsidP="00315AE4">
      <w:pPr>
        <w:pStyle w:val="Heading4"/>
        <w:rPr>
          <w:lang w:val="ro-RO"/>
        </w:rPr>
      </w:pPr>
      <w:r w:rsidRPr="00D81AB7">
        <w:rPr>
          <w:noProof/>
          <w:lang w:val="ro-MD" w:eastAsia="ro-MD"/>
        </w:rPr>
        <w:lastRenderedPageBreak/>
        <w:drawing>
          <wp:inline distT="0" distB="0" distL="0" distR="0">
            <wp:extent cx="5675438" cy="8021781"/>
            <wp:effectExtent l="0" t="0" r="1905" b="0"/>
            <wp:docPr id="6" name="Рисунок 38" descr="D:\Iura Proiecte\TOR_MAC-P_Awareness Campaign\Media\AnuntZeareMAC-P\Timpul\articol aprilie 2014\Timpu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Iura Proiecte\TOR_MAC-P_Awareness Campaign\Media\AnuntZeareMAC-P\Timpul\articol aprilie 2014\Timpul.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80014" cy="8028248"/>
                    </a:xfrm>
                    <a:prstGeom prst="rect">
                      <a:avLst/>
                    </a:prstGeom>
                    <a:noFill/>
                    <a:ln>
                      <a:noFill/>
                    </a:ln>
                  </pic:spPr>
                </pic:pic>
              </a:graphicData>
            </a:graphic>
          </wp:inline>
        </w:drawing>
      </w:r>
    </w:p>
    <w:p w:rsidR="008878DE" w:rsidRDefault="00B85AFD" w:rsidP="00315AE4">
      <w:pPr>
        <w:pStyle w:val="Heading4"/>
        <w:rPr>
          <w:lang w:val="ro-RO"/>
        </w:rPr>
      </w:pPr>
      <w:r>
        <w:rPr>
          <w:lang w:val="ro-RO"/>
        </w:rPr>
        <w:t xml:space="preserve">1.3. </w:t>
      </w:r>
      <w:r w:rsidR="008878DE">
        <w:rPr>
          <w:lang w:val="ro-RO"/>
        </w:rPr>
        <w:t xml:space="preserve">Linia fierbinte </w:t>
      </w:r>
    </w:p>
    <w:p w:rsidR="008878DE" w:rsidRPr="006A782C" w:rsidRDefault="008878DE" w:rsidP="008878DE">
      <w:pPr>
        <w:spacing w:before="240" w:after="240"/>
        <w:jc w:val="both"/>
        <w:rPr>
          <w:rFonts w:asciiTheme="minorHAnsi" w:hAnsiTheme="minorHAnsi"/>
          <w:lang w:val="ro-RO"/>
        </w:rPr>
      </w:pPr>
      <w:r w:rsidRPr="006A782C">
        <w:rPr>
          <w:rFonts w:asciiTheme="minorHAnsi" w:hAnsiTheme="minorHAnsi"/>
          <w:lang w:val="ro-RO"/>
        </w:rPr>
        <w:lastRenderedPageBreak/>
        <w:t>Agenţia de Intervenţie şi Plăţi pentru Agricultură (AIPA) a pus la dispoziție LINIA FIERBINTE 022 213 333 la care producătorilor agricoli și antreprenorilor rurali - potențiali beneficiari de proiect, pot să se informeze despre obiectivele și activitățile proiectului, criteriile de eligibilitate și tipurile de investiții eligibile, documentele de participare, suportul tehnic oferit de Prestatorii de servicii de formare și de dezvoltare ale afacerilor. Persoana responsabilă de Linia Fierbinte din cadrul Agenţiei AIPA, colectează informaţia şi datele despre beneficiari, după care în fiecare lună emite un raport.</w:t>
      </w:r>
    </w:p>
    <w:p w:rsidR="008878DE" w:rsidRPr="006A782C" w:rsidRDefault="008878DE" w:rsidP="008878DE">
      <w:pPr>
        <w:spacing w:before="240" w:after="240"/>
        <w:jc w:val="both"/>
        <w:rPr>
          <w:rFonts w:asciiTheme="minorHAnsi" w:hAnsiTheme="minorHAnsi"/>
          <w:caps/>
          <w:lang w:val="ro-RO"/>
        </w:rPr>
      </w:pPr>
      <w:r w:rsidRPr="006A782C">
        <w:rPr>
          <w:rFonts w:asciiTheme="minorHAnsi" w:hAnsiTheme="minorHAnsi"/>
          <w:lang w:val="ro-RO"/>
        </w:rPr>
        <w:t>În acest raport este reprezentată lista persoanelor, care au telefonat la Linia Fierbinte după lansarea campaniei informaţionale în luna ianuarie - aprilie 2014. Campania informaţionala a început pe 08.04.14 cu organizarea conferinţei de presă cu tema</w:t>
      </w:r>
      <w:r w:rsidRPr="006A782C">
        <w:rPr>
          <w:rFonts w:asciiTheme="minorHAnsi" w:hAnsiTheme="minorHAnsi"/>
          <w:caps/>
          <w:lang w:val="ro-RO"/>
        </w:rPr>
        <w:t>: LANSARE A DOUĂ PROGRAME DE GRANTURI PENTRU PRODUCATORII AGRICOLI.</w:t>
      </w:r>
    </w:p>
    <w:p w:rsidR="008878DE" w:rsidRPr="00546D5F" w:rsidRDefault="008878DE" w:rsidP="008878DE">
      <w:pPr>
        <w:tabs>
          <w:tab w:val="left" w:pos="2820"/>
        </w:tabs>
        <w:spacing w:before="240" w:after="240"/>
        <w:jc w:val="both"/>
        <w:rPr>
          <w:rStyle w:val="Emphasis"/>
          <w:rFonts w:asciiTheme="minorHAnsi" w:hAnsiTheme="minorHAnsi"/>
          <w:b/>
        </w:rPr>
      </w:pPr>
      <w:r w:rsidRPr="00546D5F">
        <w:rPr>
          <w:rStyle w:val="Emphasis"/>
          <w:rFonts w:asciiTheme="minorHAnsi" w:hAnsiTheme="minorHAnsi"/>
          <w:b/>
        </w:rPr>
        <w:t>Tabel</w:t>
      </w:r>
      <w:r w:rsidR="00546D5F" w:rsidRPr="00546D5F">
        <w:rPr>
          <w:rStyle w:val="Emphasis"/>
          <w:rFonts w:asciiTheme="minorHAnsi" w:hAnsiTheme="minorHAnsi"/>
          <w:b/>
        </w:rPr>
        <w:t xml:space="preserve"> 6:</w:t>
      </w:r>
      <w:r w:rsidRPr="00546D5F">
        <w:rPr>
          <w:rStyle w:val="Emphasis"/>
          <w:rFonts w:asciiTheme="minorHAnsi" w:hAnsiTheme="minorHAnsi"/>
          <w:b/>
        </w:rPr>
        <w:t xml:space="preserve"> Linia fierbinte</w:t>
      </w:r>
      <w:r w:rsidRPr="00546D5F">
        <w:rPr>
          <w:rStyle w:val="Emphasis"/>
          <w:rFonts w:asciiTheme="minorHAnsi" w:hAnsiTheme="minorHAnsi"/>
          <w:b/>
        </w:rPr>
        <w:tab/>
      </w:r>
    </w:p>
    <w:tbl>
      <w:tblPr>
        <w:tblStyle w:val="LightShading-Accent17"/>
        <w:tblW w:w="9725" w:type="dxa"/>
        <w:tblLayout w:type="fixed"/>
        <w:tblLook w:val="04A0" w:firstRow="1" w:lastRow="0" w:firstColumn="1" w:lastColumn="0" w:noHBand="0" w:noVBand="1"/>
      </w:tblPr>
      <w:tblGrid>
        <w:gridCol w:w="992"/>
        <w:gridCol w:w="1243"/>
        <w:gridCol w:w="1134"/>
        <w:gridCol w:w="1134"/>
        <w:gridCol w:w="1876"/>
        <w:gridCol w:w="2058"/>
        <w:gridCol w:w="1288"/>
      </w:tblGrid>
      <w:tr w:rsidR="008878DE" w:rsidRPr="00546D5F" w:rsidTr="00546D5F">
        <w:trPr>
          <w:cnfStyle w:val="100000000000" w:firstRow="1" w:lastRow="0" w:firstColumn="0" w:lastColumn="0" w:oddVBand="0" w:evenVBand="0" w:oddHBand="0"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9725" w:type="dxa"/>
            <w:gridSpan w:val="7"/>
            <w:hideMark/>
          </w:tcPr>
          <w:p w:rsidR="008878DE" w:rsidRPr="00546D5F" w:rsidRDefault="008878DE" w:rsidP="008878DE">
            <w:pPr>
              <w:spacing w:after="0" w:line="240" w:lineRule="auto"/>
              <w:rPr>
                <w:b w:val="0"/>
                <w:bCs w:val="0"/>
                <w:i/>
                <w:iCs/>
                <w:color w:val="auto"/>
                <w:sz w:val="20"/>
                <w:szCs w:val="20"/>
              </w:rPr>
            </w:pPr>
            <w:r w:rsidRPr="00546D5F">
              <w:rPr>
                <w:b w:val="0"/>
                <w:bCs w:val="0"/>
                <w:i/>
                <w:iCs/>
                <w:color w:val="auto"/>
                <w:sz w:val="20"/>
                <w:szCs w:val="20"/>
              </w:rPr>
              <w:t>Raportul pentru perioada 01 ianuarie -30 aprilie 2014</w:t>
            </w:r>
          </w:p>
        </w:tc>
      </w:tr>
      <w:tr w:rsidR="008878DE" w:rsidRPr="00546D5F" w:rsidTr="00546D5F">
        <w:trPr>
          <w:cnfStyle w:val="000000100000" w:firstRow="0" w:lastRow="0" w:firstColumn="0" w:lastColumn="0" w:oddVBand="0" w:evenVBand="0" w:oddHBand="1" w:evenHBand="0" w:firstRowFirstColumn="0" w:firstRowLastColumn="0" w:lastRowFirstColumn="0" w:lastRowLastColumn="0"/>
          <w:trHeight w:val="862"/>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546D5F" w:rsidRDefault="008878DE" w:rsidP="008878DE">
            <w:pPr>
              <w:spacing w:after="0" w:line="240" w:lineRule="auto"/>
              <w:rPr>
                <w:b w:val="0"/>
                <w:bCs w:val="0"/>
                <w:color w:val="auto"/>
                <w:sz w:val="20"/>
                <w:szCs w:val="20"/>
              </w:rPr>
            </w:pPr>
            <w:r w:rsidRPr="00546D5F">
              <w:rPr>
                <w:b w:val="0"/>
                <w:bCs w:val="0"/>
                <w:color w:val="auto"/>
                <w:sz w:val="20"/>
                <w:szCs w:val="20"/>
              </w:rPr>
              <w:t>Data</w:t>
            </w:r>
          </w:p>
        </w:tc>
        <w:tc>
          <w:tcPr>
            <w:tcW w:w="1243" w:type="dxa"/>
            <w:noWrap/>
            <w:hideMark/>
          </w:tcPr>
          <w:p w:rsidR="008878DE" w:rsidRPr="00546D5F"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546D5F">
              <w:rPr>
                <w:b/>
                <w:bCs/>
                <w:color w:val="auto"/>
                <w:sz w:val="20"/>
                <w:szCs w:val="20"/>
              </w:rPr>
              <w:t>Nume,  Prenume</w:t>
            </w:r>
          </w:p>
        </w:tc>
        <w:tc>
          <w:tcPr>
            <w:tcW w:w="1134" w:type="dxa"/>
            <w:noWrap/>
            <w:hideMark/>
          </w:tcPr>
          <w:p w:rsidR="008878DE" w:rsidRPr="00546D5F"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546D5F">
              <w:rPr>
                <w:b/>
                <w:bCs/>
                <w:color w:val="auto"/>
                <w:sz w:val="20"/>
                <w:szCs w:val="20"/>
              </w:rPr>
              <w:t>Localitatea</w:t>
            </w:r>
          </w:p>
        </w:tc>
        <w:tc>
          <w:tcPr>
            <w:tcW w:w="1134" w:type="dxa"/>
            <w:noWrap/>
            <w:hideMark/>
          </w:tcPr>
          <w:p w:rsidR="008878DE" w:rsidRPr="00546D5F"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546D5F">
              <w:rPr>
                <w:b/>
                <w:bCs/>
                <w:color w:val="auto"/>
                <w:sz w:val="20"/>
                <w:szCs w:val="20"/>
              </w:rPr>
              <w:t>Nr. telefon</w:t>
            </w:r>
          </w:p>
        </w:tc>
        <w:tc>
          <w:tcPr>
            <w:tcW w:w="1876" w:type="dxa"/>
            <w:noWrap/>
            <w:hideMark/>
          </w:tcPr>
          <w:p w:rsidR="008878DE" w:rsidRPr="00546D5F"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546D5F">
              <w:rPr>
                <w:b/>
                <w:bCs/>
                <w:color w:val="auto"/>
                <w:sz w:val="20"/>
                <w:szCs w:val="20"/>
              </w:rPr>
              <w:t>E-mail</w:t>
            </w:r>
          </w:p>
        </w:tc>
        <w:tc>
          <w:tcPr>
            <w:tcW w:w="2058" w:type="dxa"/>
            <w:noWrap/>
            <w:hideMark/>
          </w:tcPr>
          <w:p w:rsidR="008878DE" w:rsidRPr="00546D5F"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546D5F">
              <w:rPr>
                <w:b/>
                <w:bCs/>
                <w:color w:val="auto"/>
                <w:sz w:val="20"/>
                <w:szCs w:val="20"/>
              </w:rPr>
              <w:t>Care a fost intrebarea?</w:t>
            </w:r>
          </w:p>
        </w:tc>
        <w:tc>
          <w:tcPr>
            <w:tcW w:w="1288" w:type="dxa"/>
            <w:noWrap/>
            <w:hideMark/>
          </w:tcPr>
          <w:p w:rsidR="008878DE" w:rsidRPr="00546D5F"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b/>
                <w:bCs/>
                <w:color w:val="auto"/>
                <w:sz w:val="20"/>
                <w:szCs w:val="20"/>
              </w:rPr>
            </w:pPr>
            <w:r w:rsidRPr="00546D5F">
              <w:rPr>
                <w:b/>
                <w:bCs/>
                <w:color w:val="auto"/>
                <w:sz w:val="20"/>
                <w:szCs w:val="20"/>
              </w:rPr>
              <w:t>De unde a aflat despre proiect?</w:t>
            </w:r>
          </w:p>
        </w:tc>
      </w:tr>
      <w:tr w:rsidR="008878DE" w:rsidRPr="008878DE" w:rsidTr="00546D5F">
        <w:trPr>
          <w:trHeight w:val="6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13.01.</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Rahubenco Ion</w:t>
            </w:r>
          </w:p>
        </w:tc>
        <w:tc>
          <w:tcPr>
            <w:tcW w:w="1134"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Cahul, Tataresti</w:t>
            </w:r>
          </w:p>
        </w:tc>
        <w:tc>
          <w:tcPr>
            <w:tcW w:w="1134" w:type="dxa"/>
            <w:noWrap/>
            <w:hideMark/>
          </w:tcPr>
          <w:p w:rsidR="008878DE" w:rsidRPr="008878DE" w:rsidRDefault="008878DE" w:rsidP="008878DE">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78542447</w:t>
            </w:r>
          </w:p>
        </w:tc>
        <w:tc>
          <w:tcPr>
            <w:tcW w:w="1876" w:type="dxa"/>
            <w:noWrap/>
            <w:hideMark/>
          </w:tcPr>
          <w:p w:rsidR="008878DE" w:rsidRPr="008878DE" w:rsidRDefault="00755592"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FF"/>
                <w:sz w:val="20"/>
                <w:szCs w:val="20"/>
                <w:u w:val="single"/>
              </w:rPr>
            </w:pPr>
            <w:hyperlink r:id="rId39" w:history="1">
              <w:r w:rsidR="008878DE" w:rsidRPr="008878DE">
                <w:rPr>
                  <w:rStyle w:val="Hyperlink"/>
                  <w:sz w:val="20"/>
                  <w:szCs w:val="20"/>
                </w:rPr>
                <w:t>dimitrii.rahubenco@mail.ru</w:t>
              </w:r>
            </w:hyperlink>
          </w:p>
        </w:tc>
        <w:tc>
          <w:tcPr>
            <w:tcW w:w="2058" w:type="dxa"/>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fr-FR"/>
              </w:rPr>
            </w:pPr>
            <w:r w:rsidRPr="008878DE">
              <w:rPr>
                <w:color w:val="000000"/>
                <w:sz w:val="20"/>
                <w:szCs w:val="20"/>
                <w:lang w:val="fr-FR"/>
              </w:rPr>
              <w:t>Daca au format grupul de producatori unde se pot adresa?</w:t>
            </w:r>
          </w:p>
        </w:tc>
        <w:tc>
          <w:tcPr>
            <w:tcW w:w="1288"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Seminar Cantemir</w:t>
            </w:r>
          </w:p>
        </w:tc>
      </w:tr>
      <w:tr w:rsidR="008878DE" w:rsidRPr="008878DE" w:rsidTr="00546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13.01.</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Morarui Elena</w:t>
            </w:r>
          </w:p>
        </w:tc>
        <w:tc>
          <w:tcPr>
            <w:tcW w:w="1134"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Mun.Chisinau</w:t>
            </w:r>
          </w:p>
        </w:tc>
        <w:tc>
          <w:tcPr>
            <w:tcW w:w="1134" w:type="dxa"/>
            <w:noWrap/>
            <w:hideMark/>
          </w:tcPr>
          <w:p w:rsidR="008878DE" w:rsidRPr="008878DE" w:rsidRDefault="008878DE" w:rsidP="008878DE">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68222284</w:t>
            </w:r>
          </w:p>
        </w:tc>
        <w:tc>
          <w:tcPr>
            <w:tcW w:w="1876" w:type="dxa"/>
            <w:noWrap/>
            <w:hideMark/>
          </w:tcPr>
          <w:p w:rsidR="008878DE" w:rsidRPr="008878DE" w:rsidRDefault="00755592"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FF"/>
                <w:sz w:val="20"/>
                <w:szCs w:val="20"/>
                <w:u w:val="single"/>
              </w:rPr>
            </w:pPr>
            <w:hyperlink r:id="rId40" w:history="1">
              <w:r w:rsidR="008878DE" w:rsidRPr="008878DE">
                <w:rPr>
                  <w:rStyle w:val="Hyperlink"/>
                  <w:sz w:val="20"/>
                  <w:szCs w:val="20"/>
                </w:rPr>
                <w:t>ELENA_ELENA58@MAIL.RU</w:t>
              </w:r>
            </w:hyperlink>
          </w:p>
        </w:tc>
        <w:tc>
          <w:tcPr>
            <w:tcW w:w="2058" w:type="dxa"/>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Detalii despre proiect..</w:t>
            </w:r>
          </w:p>
        </w:tc>
        <w:tc>
          <w:tcPr>
            <w:tcW w:w="1288"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Publicitate prime</w:t>
            </w:r>
          </w:p>
        </w:tc>
      </w:tr>
      <w:tr w:rsidR="008878DE" w:rsidRPr="008878DE" w:rsidTr="00546D5F">
        <w:trPr>
          <w:trHeight w:val="6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14.01.14</w:t>
            </w:r>
          </w:p>
        </w:tc>
        <w:tc>
          <w:tcPr>
            <w:tcW w:w="1243"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Gonta Ion Vasile</w:t>
            </w:r>
          </w:p>
        </w:tc>
        <w:tc>
          <w:tcPr>
            <w:tcW w:w="1134"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Hincesti, Dragusenii noi</w:t>
            </w:r>
          </w:p>
        </w:tc>
        <w:tc>
          <w:tcPr>
            <w:tcW w:w="1134" w:type="dxa"/>
            <w:noWrap/>
            <w:hideMark/>
          </w:tcPr>
          <w:p w:rsidR="008878DE" w:rsidRPr="008878DE" w:rsidRDefault="008878DE" w:rsidP="008878DE">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69989394</w:t>
            </w:r>
          </w:p>
        </w:tc>
        <w:tc>
          <w:tcPr>
            <w:tcW w:w="1876"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nu are</w:t>
            </w:r>
          </w:p>
        </w:tc>
        <w:tc>
          <w:tcPr>
            <w:tcW w:w="2058" w:type="dxa"/>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Detalii despre proiect..</w:t>
            </w:r>
          </w:p>
        </w:tc>
        <w:tc>
          <w:tcPr>
            <w:tcW w:w="1288"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Publicitate prime</w:t>
            </w:r>
          </w:p>
        </w:tc>
      </w:tr>
      <w:tr w:rsidR="008878DE" w:rsidRPr="008878DE" w:rsidTr="00546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16.01.</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Lungu Gheorghe</w:t>
            </w:r>
          </w:p>
        </w:tc>
        <w:tc>
          <w:tcPr>
            <w:tcW w:w="1134"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Raionul, Telenesti</w:t>
            </w:r>
          </w:p>
        </w:tc>
        <w:tc>
          <w:tcPr>
            <w:tcW w:w="1134" w:type="dxa"/>
            <w:noWrap/>
            <w:hideMark/>
          </w:tcPr>
          <w:p w:rsidR="008878DE" w:rsidRPr="008878DE" w:rsidRDefault="008878DE" w:rsidP="008878DE">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76723616</w:t>
            </w:r>
          </w:p>
        </w:tc>
        <w:tc>
          <w:tcPr>
            <w:tcW w:w="1876"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 xml:space="preserve">nu are </w:t>
            </w:r>
          </w:p>
        </w:tc>
        <w:tc>
          <w:tcPr>
            <w:tcW w:w="2058"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lang w:val="fr-FR"/>
              </w:rPr>
            </w:pPr>
            <w:r w:rsidRPr="008878DE">
              <w:rPr>
                <w:color w:val="000000"/>
                <w:sz w:val="20"/>
                <w:szCs w:val="20"/>
                <w:lang w:val="fr-FR"/>
              </w:rPr>
              <w:t>Care este procentul la creditele care le acordam?</w:t>
            </w:r>
          </w:p>
        </w:tc>
        <w:tc>
          <w:tcPr>
            <w:tcW w:w="1288"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Publicitate prime</w:t>
            </w:r>
          </w:p>
        </w:tc>
      </w:tr>
      <w:tr w:rsidR="008878DE" w:rsidRPr="008878DE" w:rsidTr="00546D5F">
        <w:trPr>
          <w:trHeight w:val="555"/>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24.01.</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Victor Birnaz</w:t>
            </w:r>
          </w:p>
        </w:tc>
        <w:tc>
          <w:tcPr>
            <w:tcW w:w="1134"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Drochia, Chetrosu</w:t>
            </w:r>
          </w:p>
        </w:tc>
        <w:tc>
          <w:tcPr>
            <w:tcW w:w="1134" w:type="dxa"/>
            <w:noWrap/>
            <w:hideMark/>
          </w:tcPr>
          <w:p w:rsidR="008878DE" w:rsidRPr="008878DE" w:rsidRDefault="008878DE" w:rsidP="008878DE">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69665913</w:t>
            </w:r>
          </w:p>
        </w:tc>
        <w:tc>
          <w:tcPr>
            <w:tcW w:w="1876" w:type="dxa"/>
            <w:noWrap/>
            <w:hideMark/>
          </w:tcPr>
          <w:p w:rsidR="008878DE" w:rsidRPr="008878DE" w:rsidRDefault="00755592"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FF"/>
                <w:sz w:val="20"/>
                <w:szCs w:val="20"/>
                <w:u w:val="single"/>
              </w:rPr>
            </w:pPr>
            <w:hyperlink r:id="rId41" w:history="1">
              <w:r w:rsidR="008878DE" w:rsidRPr="008878DE">
                <w:rPr>
                  <w:rStyle w:val="Hyperlink"/>
                  <w:sz w:val="20"/>
                  <w:szCs w:val="20"/>
                </w:rPr>
                <w:t>acsadrochia@mail.ru</w:t>
              </w:r>
            </w:hyperlink>
          </w:p>
        </w:tc>
        <w:tc>
          <w:tcPr>
            <w:tcW w:w="2058"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lang w:val="fr-FR"/>
              </w:rPr>
            </w:pPr>
            <w:r w:rsidRPr="008878DE">
              <w:rPr>
                <w:color w:val="000000"/>
                <w:sz w:val="20"/>
                <w:szCs w:val="20"/>
                <w:lang w:val="fr-FR"/>
              </w:rPr>
              <w:t>Cum se formeaza grupul de producatori?</w:t>
            </w:r>
          </w:p>
        </w:tc>
        <w:tc>
          <w:tcPr>
            <w:tcW w:w="1288"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Intrunire la Balti</w:t>
            </w:r>
          </w:p>
        </w:tc>
      </w:tr>
      <w:tr w:rsidR="008878DE" w:rsidRPr="008878DE" w:rsidTr="00546D5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12.02.</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Igor Postu</w:t>
            </w:r>
          </w:p>
        </w:tc>
        <w:tc>
          <w:tcPr>
            <w:tcW w:w="1134"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Straseni</w:t>
            </w:r>
          </w:p>
        </w:tc>
        <w:tc>
          <w:tcPr>
            <w:tcW w:w="1134" w:type="dxa"/>
            <w:noWrap/>
            <w:hideMark/>
          </w:tcPr>
          <w:p w:rsidR="008878DE" w:rsidRPr="008878DE" w:rsidRDefault="008878DE" w:rsidP="008878DE">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79003008</w:t>
            </w:r>
          </w:p>
        </w:tc>
        <w:tc>
          <w:tcPr>
            <w:tcW w:w="1876" w:type="dxa"/>
            <w:noWrap/>
            <w:hideMark/>
          </w:tcPr>
          <w:p w:rsidR="008878DE" w:rsidRPr="008878DE" w:rsidRDefault="00755592"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FF"/>
                <w:sz w:val="20"/>
                <w:szCs w:val="20"/>
                <w:u w:val="single"/>
              </w:rPr>
            </w:pPr>
            <w:hyperlink r:id="rId42" w:history="1">
              <w:r w:rsidR="008878DE" w:rsidRPr="008878DE">
                <w:rPr>
                  <w:rStyle w:val="Hyperlink"/>
                  <w:sz w:val="20"/>
                  <w:szCs w:val="20"/>
                </w:rPr>
                <w:t>transter_st@mail.ru</w:t>
              </w:r>
            </w:hyperlink>
          </w:p>
        </w:tc>
        <w:tc>
          <w:tcPr>
            <w:tcW w:w="2058" w:type="dxa"/>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Daca frigiderele sunt elegibile</w:t>
            </w:r>
          </w:p>
        </w:tc>
        <w:tc>
          <w:tcPr>
            <w:tcW w:w="1288"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Moldinconbank</w:t>
            </w:r>
          </w:p>
        </w:tc>
      </w:tr>
      <w:tr w:rsidR="008878DE" w:rsidRPr="008878DE" w:rsidTr="00546D5F">
        <w:trPr>
          <w:trHeight w:val="6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21.02.</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Bunescu Claudia</w:t>
            </w:r>
          </w:p>
        </w:tc>
        <w:tc>
          <w:tcPr>
            <w:tcW w:w="1134"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Hincesti MINjir</w:t>
            </w:r>
          </w:p>
        </w:tc>
        <w:tc>
          <w:tcPr>
            <w:tcW w:w="1134" w:type="dxa"/>
            <w:noWrap/>
            <w:hideMark/>
          </w:tcPr>
          <w:p w:rsidR="008878DE" w:rsidRPr="008878DE" w:rsidRDefault="008878DE" w:rsidP="008878DE">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69546999</w:t>
            </w:r>
          </w:p>
        </w:tc>
        <w:tc>
          <w:tcPr>
            <w:tcW w:w="1876" w:type="dxa"/>
            <w:noWrap/>
            <w:hideMark/>
          </w:tcPr>
          <w:p w:rsidR="008878DE" w:rsidRPr="008878DE" w:rsidRDefault="00755592"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FF"/>
                <w:sz w:val="20"/>
                <w:szCs w:val="20"/>
                <w:u w:val="single"/>
              </w:rPr>
            </w:pPr>
            <w:hyperlink r:id="rId43" w:history="1">
              <w:r w:rsidR="008878DE" w:rsidRPr="008878DE">
                <w:rPr>
                  <w:rStyle w:val="Hyperlink"/>
                  <w:sz w:val="20"/>
                  <w:szCs w:val="20"/>
                </w:rPr>
                <w:t>basconserv@yahoo.com</w:t>
              </w:r>
            </w:hyperlink>
          </w:p>
        </w:tc>
        <w:tc>
          <w:tcPr>
            <w:tcW w:w="2058" w:type="dxa"/>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Date generale despre proiect</w:t>
            </w:r>
          </w:p>
        </w:tc>
        <w:tc>
          <w:tcPr>
            <w:tcW w:w="1288"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D. Iurie Bivol, Moldinconbank</w:t>
            </w:r>
          </w:p>
        </w:tc>
      </w:tr>
      <w:tr w:rsidR="008878DE" w:rsidRPr="008878DE" w:rsidTr="00546D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24.02.</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Stratan Mihail</w:t>
            </w:r>
          </w:p>
        </w:tc>
        <w:tc>
          <w:tcPr>
            <w:tcW w:w="1134"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Telenesti</w:t>
            </w:r>
          </w:p>
        </w:tc>
        <w:tc>
          <w:tcPr>
            <w:tcW w:w="1134" w:type="dxa"/>
            <w:noWrap/>
            <w:hideMark/>
          </w:tcPr>
          <w:p w:rsidR="008878DE" w:rsidRPr="008878DE" w:rsidRDefault="008878DE" w:rsidP="008878DE">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79519780</w:t>
            </w:r>
          </w:p>
        </w:tc>
        <w:tc>
          <w:tcPr>
            <w:tcW w:w="1876" w:type="dxa"/>
            <w:noWrap/>
            <w:hideMark/>
          </w:tcPr>
          <w:p w:rsidR="008878DE" w:rsidRPr="008878DE" w:rsidRDefault="00755592"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FF"/>
                <w:sz w:val="20"/>
                <w:szCs w:val="20"/>
                <w:u w:val="single"/>
              </w:rPr>
            </w:pPr>
            <w:hyperlink r:id="rId44" w:history="1">
              <w:r w:rsidR="008878DE" w:rsidRPr="008878DE">
                <w:rPr>
                  <w:rStyle w:val="Hyperlink"/>
                  <w:sz w:val="20"/>
                  <w:szCs w:val="20"/>
                </w:rPr>
                <w:t>mihai_stratan@mail.ru</w:t>
              </w:r>
            </w:hyperlink>
          </w:p>
        </w:tc>
        <w:tc>
          <w:tcPr>
            <w:tcW w:w="2058" w:type="dxa"/>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Care sunt criteriile de eligibilitate….</w:t>
            </w:r>
          </w:p>
        </w:tc>
        <w:tc>
          <w:tcPr>
            <w:tcW w:w="1288"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Publicitate prime</w:t>
            </w:r>
          </w:p>
        </w:tc>
      </w:tr>
      <w:tr w:rsidR="008878DE" w:rsidRPr="008878DE" w:rsidTr="00546D5F">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03.03.</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Ciubotaru Cornel</w:t>
            </w:r>
          </w:p>
        </w:tc>
        <w:tc>
          <w:tcPr>
            <w:tcW w:w="1134"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 xml:space="preserve">Singerei, </w:t>
            </w:r>
          </w:p>
        </w:tc>
        <w:tc>
          <w:tcPr>
            <w:tcW w:w="1134" w:type="dxa"/>
            <w:noWrap/>
            <w:hideMark/>
          </w:tcPr>
          <w:p w:rsidR="008878DE" w:rsidRPr="008878DE" w:rsidRDefault="008878DE" w:rsidP="008878DE">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69108081</w:t>
            </w:r>
          </w:p>
        </w:tc>
        <w:tc>
          <w:tcPr>
            <w:tcW w:w="1876" w:type="dxa"/>
            <w:noWrap/>
            <w:hideMark/>
          </w:tcPr>
          <w:p w:rsidR="008878DE" w:rsidRPr="008878DE" w:rsidRDefault="00755592"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FF"/>
                <w:sz w:val="20"/>
                <w:szCs w:val="20"/>
                <w:u w:val="single"/>
              </w:rPr>
            </w:pPr>
            <w:hyperlink r:id="rId45" w:history="1">
              <w:r w:rsidR="008878DE" w:rsidRPr="008878DE">
                <w:rPr>
                  <w:rStyle w:val="Hyperlink"/>
                  <w:sz w:val="20"/>
                  <w:szCs w:val="20"/>
                </w:rPr>
                <w:t>cciubotaru@hotmail.com</w:t>
              </w:r>
            </w:hyperlink>
          </w:p>
        </w:tc>
        <w:tc>
          <w:tcPr>
            <w:tcW w:w="2058" w:type="dxa"/>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Care sunt criteriile de eligibilitate….</w:t>
            </w:r>
          </w:p>
        </w:tc>
        <w:tc>
          <w:tcPr>
            <w:tcW w:w="1288"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Discutii cu colegi</w:t>
            </w:r>
          </w:p>
        </w:tc>
      </w:tr>
      <w:tr w:rsidR="008878DE" w:rsidRPr="008878DE" w:rsidTr="00546D5F">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10.03.</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Topa Catalina</w:t>
            </w:r>
          </w:p>
        </w:tc>
        <w:tc>
          <w:tcPr>
            <w:tcW w:w="1134"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Mun.Chisinau</w:t>
            </w:r>
          </w:p>
        </w:tc>
        <w:tc>
          <w:tcPr>
            <w:tcW w:w="1134" w:type="dxa"/>
            <w:noWrap/>
            <w:hideMark/>
          </w:tcPr>
          <w:p w:rsidR="008878DE" w:rsidRPr="008878DE" w:rsidRDefault="008878DE" w:rsidP="008878DE">
            <w:pPr>
              <w:spacing w:after="0" w:line="240" w:lineRule="auto"/>
              <w:ind w:hanging="19"/>
              <w:jc w:val="center"/>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22221010</w:t>
            </w:r>
          </w:p>
        </w:tc>
        <w:tc>
          <w:tcPr>
            <w:tcW w:w="1876" w:type="dxa"/>
            <w:noWrap/>
            <w:hideMark/>
          </w:tcPr>
          <w:p w:rsidR="008878DE" w:rsidRPr="008878DE" w:rsidRDefault="00755592"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FF"/>
                <w:sz w:val="20"/>
                <w:szCs w:val="20"/>
                <w:u w:val="single"/>
              </w:rPr>
            </w:pPr>
            <w:hyperlink r:id="rId46" w:history="1">
              <w:r w:rsidR="008878DE" w:rsidRPr="008878DE">
                <w:rPr>
                  <w:rStyle w:val="Hyperlink"/>
                  <w:sz w:val="20"/>
                  <w:szCs w:val="20"/>
                </w:rPr>
                <w:t>catalina.topa@mail.ru</w:t>
              </w:r>
            </w:hyperlink>
          </w:p>
        </w:tc>
        <w:tc>
          <w:tcPr>
            <w:tcW w:w="2058" w:type="dxa"/>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 </w:t>
            </w:r>
          </w:p>
        </w:tc>
        <w:tc>
          <w:tcPr>
            <w:tcW w:w="1288" w:type="dxa"/>
            <w:noWrap/>
            <w:hideMark/>
          </w:tcPr>
          <w:p w:rsidR="008878DE" w:rsidRPr="008878DE" w:rsidRDefault="008878DE" w:rsidP="008878DE">
            <w:pPr>
              <w:spacing w:after="0" w:line="240" w:lineRule="auto"/>
              <w:cnfStyle w:val="000000100000" w:firstRow="0" w:lastRow="0" w:firstColumn="0" w:lastColumn="0" w:oddVBand="0" w:evenVBand="0" w:oddHBand="1" w:evenHBand="0" w:firstRowFirstColumn="0" w:firstRowLastColumn="0" w:lastRowFirstColumn="0" w:lastRowLastColumn="0"/>
              <w:rPr>
                <w:color w:val="000000"/>
                <w:sz w:val="20"/>
                <w:szCs w:val="20"/>
              </w:rPr>
            </w:pPr>
            <w:r w:rsidRPr="008878DE">
              <w:rPr>
                <w:color w:val="000000"/>
                <w:sz w:val="20"/>
                <w:szCs w:val="20"/>
              </w:rPr>
              <w:t>Colegii de servicii</w:t>
            </w:r>
          </w:p>
        </w:tc>
      </w:tr>
      <w:tr w:rsidR="008878DE" w:rsidRPr="008878DE" w:rsidTr="00546D5F">
        <w:trPr>
          <w:trHeight w:val="300"/>
        </w:trPr>
        <w:tc>
          <w:tcPr>
            <w:cnfStyle w:val="001000000000" w:firstRow="0" w:lastRow="0" w:firstColumn="1" w:lastColumn="0" w:oddVBand="0" w:evenVBand="0" w:oddHBand="0" w:evenHBand="0" w:firstRowFirstColumn="0" w:firstRowLastColumn="0" w:lastRowFirstColumn="0" w:lastRowLastColumn="0"/>
            <w:tcW w:w="992" w:type="dxa"/>
            <w:noWrap/>
            <w:hideMark/>
          </w:tcPr>
          <w:p w:rsidR="008878DE" w:rsidRPr="008878DE" w:rsidRDefault="00546D5F" w:rsidP="008878DE">
            <w:pPr>
              <w:spacing w:after="0" w:line="240" w:lineRule="auto"/>
              <w:ind w:hanging="140"/>
              <w:jc w:val="center"/>
              <w:rPr>
                <w:color w:val="000000"/>
                <w:sz w:val="20"/>
                <w:szCs w:val="20"/>
              </w:rPr>
            </w:pPr>
            <w:r>
              <w:rPr>
                <w:color w:val="000000"/>
                <w:sz w:val="20"/>
                <w:szCs w:val="20"/>
              </w:rPr>
              <w:t>15.04.</w:t>
            </w:r>
            <w:r w:rsidR="008878DE" w:rsidRPr="008878DE">
              <w:rPr>
                <w:color w:val="000000"/>
                <w:sz w:val="20"/>
                <w:szCs w:val="20"/>
              </w:rPr>
              <w:t>14</w:t>
            </w:r>
          </w:p>
        </w:tc>
        <w:tc>
          <w:tcPr>
            <w:tcW w:w="1243"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Vrabie Ruslan</w:t>
            </w:r>
          </w:p>
        </w:tc>
        <w:tc>
          <w:tcPr>
            <w:tcW w:w="1134"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Singerei</w:t>
            </w:r>
          </w:p>
        </w:tc>
        <w:tc>
          <w:tcPr>
            <w:tcW w:w="1134" w:type="dxa"/>
            <w:noWrap/>
            <w:hideMark/>
          </w:tcPr>
          <w:p w:rsidR="008878DE" w:rsidRPr="008878DE" w:rsidRDefault="008878DE" w:rsidP="008878DE">
            <w:pPr>
              <w:spacing w:after="0" w:line="240" w:lineRule="auto"/>
              <w:ind w:hanging="19"/>
              <w:jc w:val="center"/>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69980005</w:t>
            </w:r>
          </w:p>
        </w:tc>
        <w:tc>
          <w:tcPr>
            <w:tcW w:w="1876" w:type="dxa"/>
            <w:noWrap/>
            <w:hideMark/>
          </w:tcPr>
          <w:p w:rsidR="008878DE" w:rsidRPr="008878DE" w:rsidRDefault="00755592"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FF"/>
                <w:sz w:val="20"/>
                <w:szCs w:val="20"/>
                <w:u w:val="single"/>
              </w:rPr>
            </w:pPr>
            <w:hyperlink r:id="rId47" w:history="1">
              <w:r w:rsidR="008878DE" w:rsidRPr="008878DE">
                <w:rPr>
                  <w:rStyle w:val="Hyperlink"/>
                  <w:sz w:val="20"/>
                  <w:szCs w:val="20"/>
                </w:rPr>
                <w:t>vrabie_r@mail.ru</w:t>
              </w:r>
            </w:hyperlink>
          </w:p>
        </w:tc>
        <w:tc>
          <w:tcPr>
            <w:tcW w:w="2058" w:type="dxa"/>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 </w:t>
            </w:r>
          </w:p>
        </w:tc>
        <w:tc>
          <w:tcPr>
            <w:tcW w:w="1288" w:type="dxa"/>
            <w:noWrap/>
            <w:hideMark/>
          </w:tcPr>
          <w:p w:rsidR="008878DE" w:rsidRPr="008878DE" w:rsidRDefault="008878DE" w:rsidP="008878DE">
            <w:pPr>
              <w:spacing w:after="0" w:line="240" w:lineRule="auto"/>
              <w:cnfStyle w:val="000000000000" w:firstRow="0" w:lastRow="0" w:firstColumn="0" w:lastColumn="0" w:oddVBand="0" w:evenVBand="0" w:oddHBand="0" w:evenHBand="0" w:firstRowFirstColumn="0" w:firstRowLastColumn="0" w:lastRowFirstColumn="0" w:lastRowLastColumn="0"/>
              <w:rPr>
                <w:color w:val="000000"/>
                <w:sz w:val="20"/>
                <w:szCs w:val="20"/>
              </w:rPr>
            </w:pPr>
            <w:r w:rsidRPr="008878DE">
              <w:rPr>
                <w:color w:val="000000"/>
                <w:sz w:val="20"/>
                <w:szCs w:val="20"/>
              </w:rPr>
              <w:t>ziarul express</w:t>
            </w:r>
          </w:p>
        </w:tc>
      </w:tr>
    </w:tbl>
    <w:p w:rsidR="00DD4204" w:rsidRDefault="009D73DA" w:rsidP="00315AE4">
      <w:pPr>
        <w:pStyle w:val="Heading4"/>
        <w:rPr>
          <w:lang w:val="ro-RO"/>
        </w:rPr>
      </w:pPr>
      <w:r>
        <w:rPr>
          <w:lang w:val="ro-RO"/>
        </w:rPr>
        <w:lastRenderedPageBreak/>
        <w:t>2.</w:t>
      </w:r>
      <w:r w:rsidR="00B60782">
        <w:rPr>
          <w:lang w:val="ro-RO"/>
        </w:rPr>
        <w:t>1</w:t>
      </w:r>
      <w:r w:rsidR="00315AE4">
        <w:rPr>
          <w:lang w:val="ro-RO"/>
        </w:rPr>
        <w:t xml:space="preserve">. </w:t>
      </w:r>
      <w:r w:rsidR="007F58C1" w:rsidRPr="00E61ABF">
        <w:rPr>
          <w:lang w:val="ro-RO"/>
        </w:rPr>
        <w:t xml:space="preserve">Suport pentru dezvoltarea afacerilor” </w:t>
      </w:r>
    </w:p>
    <w:p w:rsidR="004A0912" w:rsidRPr="004A0912" w:rsidRDefault="004A0912" w:rsidP="004A0912">
      <w:pPr>
        <w:spacing w:before="240" w:after="240"/>
        <w:jc w:val="both"/>
        <w:rPr>
          <w:rFonts w:asciiTheme="minorHAnsi" w:hAnsiTheme="minorHAnsi"/>
          <w:bCs/>
          <w:lang w:val="ro-RO"/>
        </w:rPr>
      </w:pPr>
      <w:r w:rsidRPr="004A0912">
        <w:rPr>
          <w:rFonts w:asciiTheme="minorHAnsi" w:hAnsiTheme="minorHAnsi"/>
          <w:lang w:val="ro-RO"/>
        </w:rPr>
        <w:t xml:space="preserve">Pe parcursul perioadei de raportare activitățile realizate în cadrul acestei componente s-au axat asupra următoarelor două sub-componente: (i) Suport pentru dezvoltarea afacerilor și (ii) </w:t>
      </w:r>
      <w:r w:rsidRPr="004A0912">
        <w:rPr>
          <w:rFonts w:asciiTheme="minorHAnsi" w:hAnsiTheme="minorHAnsi"/>
          <w:bCs/>
          <w:lang w:val="ro-RO"/>
        </w:rPr>
        <w:t>Suport investițional pentru dezvoltarea tehnologiilor post-recoltă</w:t>
      </w:r>
    </w:p>
    <w:p w:rsidR="004A0912" w:rsidRPr="004A0912" w:rsidRDefault="004A0912" w:rsidP="004A0912">
      <w:pPr>
        <w:spacing w:before="240" w:after="240"/>
        <w:jc w:val="both"/>
        <w:rPr>
          <w:rFonts w:asciiTheme="minorHAnsi" w:hAnsiTheme="minorHAnsi"/>
          <w:bCs/>
          <w:lang w:val="ro-RO"/>
        </w:rPr>
      </w:pPr>
      <w:r w:rsidRPr="004A0912">
        <w:rPr>
          <w:rFonts w:asciiTheme="minorHAnsi" w:hAnsiTheme="minorHAnsi"/>
          <w:bCs/>
          <w:lang w:val="ro-RO"/>
        </w:rPr>
        <w:t>Serviciile de suport pentru dezvoltarea afacerilor sunt acordate de consorțiul MEGA și Promo-Terra, iar întreg spectrul de servicii de consultanță cuprinde următoarele etape:</w:t>
      </w:r>
    </w:p>
    <w:p w:rsidR="004A0912" w:rsidRPr="004A0912" w:rsidRDefault="004A0912" w:rsidP="00FD6C48">
      <w:pPr>
        <w:numPr>
          <w:ilvl w:val="0"/>
          <w:numId w:val="1"/>
        </w:numPr>
        <w:spacing w:before="240" w:after="240"/>
        <w:jc w:val="both"/>
        <w:rPr>
          <w:rFonts w:asciiTheme="minorHAnsi" w:hAnsiTheme="minorHAnsi"/>
          <w:bCs/>
          <w:lang w:val="ro-RO"/>
        </w:rPr>
      </w:pPr>
      <w:r w:rsidRPr="004A0912">
        <w:rPr>
          <w:rFonts w:asciiTheme="minorHAnsi" w:hAnsiTheme="minorHAnsi"/>
          <w:bCs/>
          <w:lang w:val="ro-RO"/>
        </w:rPr>
        <w:t>Activități de outreach pentru producători agricoli;</w:t>
      </w:r>
    </w:p>
    <w:p w:rsidR="004A0912" w:rsidRPr="004A0912" w:rsidRDefault="004A0912" w:rsidP="00FD6C48">
      <w:pPr>
        <w:numPr>
          <w:ilvl w:val="0"/>
          <w:numId w:val="1"/>
        </w:numPr>
        <w:spacing w:before="240" w:after="240"/>
        <w:jc w:val="both"/>
        <w:rPr>
          <w:rFonts w:asciiTheme="minorHAnsi" w:hAnsiTheme="minorHAnsi"/>
          <w:bCs/>
          <w:lang w:val="ro-RO"/>
        </w:rPr>
      </w:pPr>
      <w:r w:rsidRPr="004A0912">
        <w:rPr>
          <w:rFonts w:asciiTheme="minorHAnsi" w:hAnsiTheme="minorHAnsi"/>
          <w:bCs/>
          <w:lang w:val="ro-RO"/>
        </w:rPr>
        <w:t>Identificarea potențialilor membri ai Grupurilor de producători de mobilizarea acestora;</w:t>
      </w:r>
    </w:p>
    <w:p w:rsidR="004A0912" w:rsidRPr="004A0912" w:rsidRDefault="004A0912" w:rsidP="00FD6C48">
      <w:pPr>
        <w:numPr>
          <w:ilvl w:val="0"/>
          <w:numId w:val="1"/>
        </w:numPr>
        <w:spacing w:before="240" w:after="240"/>
        <w:jc w:val="both"/>
        <w:rPr>
          <w:rFonts w:asciiTheme="minorHAnsi" w:hAnsiTheme="minorHAnsi"/>
          <w:bCs/>
          <w:lang w:val="ro-RO"/>
        </w:rPr>
      </w:pPr>
      <w:r w:rsidRPr="004A0912">
        <w:rPr>
          <w:rFonts w:asciiTheme="minorHAnsi" w:hAnsiTheme="minorHAnsi"/>
          <w:bCs/>
          <w:lang w:val="ro-RO"/>
        </w:rPr>
        <w:t>Formarea grupurilor de producători și prestarea suportului în vederea lansării operațiunilor în vederea accesării surselor de finanțare nerambursabilă;</w:t>
      </w:r>
    </w:p>
    <w:p w:rsidR="004A0912" w:rsidRPr="004A0912" w:rsidRDefault="004A0912" w:rsidP="00FD6C48">
      <w:pPr>
        <w:numPr>
          <w:ilvl w:val="0"/>
          <w:numId w:val="1"/>
        </w:numPr>
        <w:spacing w:before="240" w:after="240"/>
        <w:jc w:val="both"/>
        <w:rPr>
          <w:rFonts w:asciiTheme="minorHAnsi" w:hAnsiTheme="minorHAnsi"/>
          <w:bCs/>
          <w:lang w:val="ro-RO"/>
        </w:rPr>
      </w:pPr>
      <w:r w:rsidRPr="004A0912">
        <w:rPr>
          <w:rFonts w:asciiTheme="minorHAnsi" w:hAnsiTheme="minorHAnsi"/>
          <w:bCs/>
          <w:lang w:val="ro-RO"/>
        </w:rPr>
        <w:t>Suport în accesarea investiției extra-grant, facilitarea organizării licitațiilor, precum și achiziționarea infrastructurii post-recoltă</w:t>
      </w:r>
    </w:p>
    <w:p w:rsidR="004A0912" w:rsidRPr="004A0912" w:rsidRDefault="004A0912" w:rsidP="00FD6C48">
      <w:pPr>
        <w:numPr>
          <w:ilvl w:val="0"/>
          <w:numId w:val="1"/>
        </w:numPr>
        <w:spacing w:before="240" w:after="240"/>
        <w:jc w:val="both"/>
        <w:rPr>
          <w:rFonts w:asciiTheme="minorHAnsi" w:hAnsiTheme="minorHAnsi"/>
          <w:bCs/>
          <w:lang w:val="ro-RO"/>
        </w:rPr>
      </w:pPr>
      <w:r w:rsidRPr="004A0912">
        <w:rPr>
          <w:rFonts w:asciiTheme="minorHAnsi" w:hAnsiTheme="minorHAnsi"/>
          <w:bCs/>
          <w:lang w:val="ro-RO"/>
        </w:rPr>
        <w:t xml:space="preserve">Expertiză specializată post-finanțare beneficiarilor de granturi investiționale; </w:t>
      </w:r>
    </w:p>
    <w:p w:rsidR="004A0912" w:rsidRPr="004A0912" w:rsidRDefault="004A0912" w:rsidP="00FD6C48">
      <w:pPr>
        <w:numPr>
          <w:ilvl w:val="0"/>
          <w:numId w:val="1"/>
        </w:numPr>
        <w:spacing w:before="240" w:after="240"/>
        <w:jc w:val="both"/>
        <w:rPr>
          <w:rFonts w:asciiTheme="minorHAnsi" w:hAnsiTheme="minorHAnsi"/>
          <w:bCs/>
          <w:lang w:val="ro-RO"/>
        </w:rPr>
      </w:pPr>
      <w:r w:rsidRPr="004A0912">
        <w:rPr>
          <w:rFonts w:asciiTheme="minorHAnsi" w:hAnsiTheme="minorHAnsi"/>
          <w:bCs/>
          <w:lang w:val="ro-RO"/>
        </w:rPr>
        <w:t>Monitorizare și evaluare.</w:t>
      </w:r>
    </w:p>
    <w:p w:rsidR="00C80845" w:rsidRPr="00C80845" w:rsidRDefault="00C80845" w:rsidP="00C80845">
      <w:pPr>
        <w:pStyle w:val="Heading4"/>
        <w:rPr>
          <w:lang w:val="ro-RO"/>
        </w:rPr>
      </w:pPr>
      <w:r>
        <w:rPr>
          <w:lang w:val="ro-RO"/>
        </w:rPr>
        <w:t>2.</w:t>
      </w:r>
      <w:r w:rsidR="00B60782">
        <w:rPr>
          <w:lang w:val="ro-RO"/>
        </w:rPr>
        <w:t>1</w:t>
      </w:r>
      <w:r>
        <w:rPr>
          <w:lang w:val="ro-RO"/>
        </w:rPr>
        <w:t xml:space="preserve">.1. </w:t>
      </w:r>
      <w:r w:rsidRPr="00C80845">
        <w:rPr>
          <w:lang w:val="ro-RO"/>
        </w:rPr>
        <w:t xml:space="preserve">Activități de outreach </w:t>
      </w:r>
    </w:p>
    <w:p w:rsidR="004A0912" w:rsidRDefault="004A0912" w:rsidP="004A0912">
      <w:pPr>
        <w:autoSpaceDE w:val="0"/>
        <w:autoSpaceDN w:val="0"/>
        <w:adjustRightInd w:val="0"/>
        <w:spacing w:before="240" w:after="240"/>
        <w:jc w:val="both"/>
        <w:rPr>
          <w:rFonts w:asciiTheme="minorHAnsi" w:eastAsiaTheme="minorHAnsi" w:hAnsiTheme="minorHAnsi" w:cs="Corbel"/>
          <w:lang w:val="ro-RO"/>
        </w:rPr>
      </w:pPr>
      <w:r w:rsidRPr="004A0912">
        <w:rPr>
          <w:rFonts w:asciiTheme="minorHAnsi" w:eastAsiaTheme="minorHAnsi" w:hAnsiTheme="minorHAnsi" w:cs="Corbel"/>
          <w:lang w:val="ro-RO"/>
        </w:rPr>
        <w:t xml:space="preserve">Cumulativ de la începutul demarării serviciilor de consultanță au fost realizate 115 de activități de informare, ceea ce constituie 96% din planul trimestrial cumulativ și 64% din planul total. Activitățile au adunat un număr total de 1,131 de participanți, ceea ce corespunde cu o medie de 10 participanți per activitate. Media numărului de participanți la activitățile de informare se încadrează în cifra estimată de Consultanți înainte de începerea implementării, de circa 10 producători per adunare, dar participarea individuală a variat de la caz la caz, într-un diapazon de 5-32 de participanți.  </w:t>
      </w:r>
    </w:p>
    <w:p w:rsidR="00E033A6" w:rsidRDefault="00E033A6" w:rsidP="00E033A6">
      <w:pPr>
        <w:jc w:val="both"/>
        <w:rPr>
          <w:lang w:val="ro-RO"/>
        </w:rPr>
      </w:pPr>
      <w:r>
        <w:rPr>
          <w:lang w:val="ro-RO"/>
        </w:rPr>
        <w:t xml:space="preserve">Structura participanților la activitățile de informare după sexe este prezentată în următoarea figură. </w:t>
      </w:r>
    </w:p>
    <w:p w:rsidR="00E033A6" w:rsidRDefault="00E033A6" w:rsidP="00E033A6">
      <w:pPr>
        <w:jc w:val="center"/>
        <w:rPr>
          <w:lang w:val="ro-RO"/>
        </w:rPr>
      </w:pPr>
      <w:r>
        <w:rPr>
          <w:noProof/>
          <w:lang w:val="ro-MD" w:eastAsia="ro-MD"/>
        </w:rPr>
        <w:drawing>
          <wp:inline distT="0" distB="0" distL="0" distR="0">
            <wp:extent cx="2800350" cy="179551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04652" cy="1798277"/>
                    </a:xfrm>
                    <a:prstGeom prst="rect">
                      <a:avLst/>
                    </a:prstGeom>
                    <a:noFill/>
                    <a:ln>
                      <a:noFill/>
                    </a:ln>
                  </pic:spPr>
                </pic:pic>
              </a:graphicData>
            </a:graphic>
          </wp:inline>
        </w:drawing>
      </w:r>
    </w:p>
    <w:p w:rsidR="00E033A6" w:rsidRDefault="00E033A6" w:rsidP="00E033A6">
      <w:pPr>
        <w:jc w:val="both"/>
        <w:rPr>
          <w:lang w:val="ro-RO"/>
        </w:rPr>
      </w:pPr>
      <w:r w:rsidRPr="002071AD">
        <w:rPr>
          <w:lang w:val="ro-RO"/>
        </w:rPr>
        <w:lastRenderedPageBreak/>
        <w:t xml:space="preserve">Următoarea figură ilustrează repartizarea geografică a activităților de informare. </w:t>
      </w:r>
      <w:r>
        <w:rPr>
          <w:lang w:val="ro-RO"/>
        </w:rPr>
        <w:t xml:space="preserve">La moment, </w:t>
      </w:r>
      <w:r w:rsidRPr="002071AD">
        <w:rPr>
          <w:lang w:val="ro-RO"/>
        </w:rPr>
        <w:t>se observă</w:t>
      </w:r>
      <w:r>
        <w:rPr>
          <w:lang w:val="ro-RO"/>
        </w:rPr>
        <w:t xml:space="preserve"> că în repartizarea geografică a activităților de instruire o cotă mai accentuată o dețin așa centre precum or. Chișinău (14), Comrat (10), Hancești (8), Căușeni (6) si Ștefan Vodă (6).</w:t>
      </w:r>
    </w:p>
    <w:p w:rsidR="004A0912" w:rsidRPr="004A0912" w:rsidRDefault="004A0912" w:rsidP="004A0912">
      <w:pPr>
        <w:autoSpaceDE w:val="0"/>
        <w:autoSpaceDN w:val="0"/>
        <w:adjustRightInd w:val="0"/>
        <w:spacing w:before="240" w:after="240"/>
        <w:jc w:val="both"/>
        <w:rPr>
          <w:rFonts w:asciiTheme="minorHAnsi" w:eastAsiaTheme="minorHAnsi" w:hAnsiTheme="minorHAnsi" w:cs="Corbel"/>
          <w:lang w:val="ro-RO"/>
        </w:rPr>
      </w:pPr>
      <w:r w:rsidRPr="004A0912">
        <w:rPr>
          <w:rFonts w:asciiTheme="minorHAnsi" w:eastAsiaTheme="minorHAnsi" w:hAnsiTheme="minorHAnsi" w:cs="Corbel"/>
          <w:lang w:val="ro-RO"/>
        </w:rPr>
        <w:t xml:space="preserve">Structura participanților la activitățile de informare după tipul de produs a continuat să fie eclectică, fiind prezenți producători de struguri, fructe (măr, prun, piersic, caisă, cireș, pomușoare etc.), legume (roșii, castraveți, etc.) nuci și cartofi, fără ca nici unul din produse să domine structura participanților. Din totalul activităților de informare, cele pentru care au putut fi identificate categorii de produse au fost: fructele 19%, strugurii 13%, legumele – 4% , merele, nucile și murele câte 1%. </w:t>
      </w:r>
    </w:p>
    <w:p w:rsidR="00ED1F83" w:rsidRDefault="00C5337C" w:rsidP="00C5337C">
      <w:pPr>
        <w:autoSpaceDE w:val="0"/>
        <w:autoSpaceDN w:val="0"/>
        <w:adjustRightInd w:val="0"/>
        <w:spacing w:before="120" w:after="120"/>
        <w:jc w:val="center"/>
        <w:rPr>
          <w:rFonts w:asciiTheme="minorHAnsi" w:eastAsiaTheme="minorHAnsi" w:hAnsiTheme="minorHAnsi" w:cs="Corbel"/>
          <w:lang w:val="ro-RO"/>
        </w:rPr>
      </w:pPr>
      <w:r w:rsidRPr="00C5337C">
        <w:rPr>
          <w:rFonts w:asciiTheme="minorHAnsi" w:eastAsiaTheme="minorHAnsi" w:hAnsiTheme="minorHAnsi" w:cs="Corbel"/>
          <w:noProof/>
          <w:lang w:val="ro-MD" w:eastAsia="ro-MD"/>
        </w:rPr>
        <w:drawing>
          <wp:inline distT="0" distB="0" distL="0" distR="0">
            <wp:extent cx="2847975" cy="1853035"/>
            <wp:effectExtent l="19050" t="0" r="9525"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52744" cy="1856138"/>
                    </a:xfrm>
                    <a:prstGeom prst="rect">
                      <a:avLst/>
                    </a:prstGeom>
                    <a:noFill/>
                    <a:ln>
                      <a:noFill/>
                    </a:ln>
                  </pic:spPr>
                </pic:pic>
              </a:graphicData>
            </a:graphic>
          </wp:inline>
        </w:drawing>
      </w:r>
    </w:p>
    <w:p w:rsidR="00C80845" w:rsidRDefault="00ED1F83" w:rsidP="00ED1F83">
      <w:pPr>
        <w:pStyle w:val="Heading4"/>
        <w:rPr>
          <w:lang w:val="ro-RO"/>
        </w:rPr>
      </w:pPr>
      <w:r>
        <w:rPr>
          <w:lang w:val="ro-RO"/>
        </w:rPr>
        <w:t>2.</w:t>
      </w:r>
      <w:r w:rsidR="00B60782">
        <w:rPr>
          <w:lang w:val="ro-RO"/>
        </w:rPr>
        <w:t>1</w:t>
      </w:r>
      <w:r>
        <w:rPr>
          <w:lang w:val="ro-RO"/>
        </w:rPr>
        <w:t xml:space="preserve">2. </w:t>
      </w:r>
      <w:r w:rsidR="00C80845" w:rsidRPr="00BF7354">
        <w:rPr>
          <w:lang w:val="ro-RO"/>
        </w:rPr>
        <w:t>Adunări ale focus-grupurilor</w:t>
      </w:r>
    </w:p>
    <w:p w:rsidR="004A0912" w:rsidRPr="004A0912" w:rsidRDefault="004A0912" w:rsidP="004A0912">
      <w:pPr>
        <w:spacing w:before="240" w:after="240"/>
        <w:jc w:val="both"/>
        <w:rPr>
          <w:lang w:val="ro-RO"/>
        </w:rPr>
      </w:pPr>
      <w:r w:rsidRPr="004A0912">
        <w:rPr>
          <w:lang w:val="ro-RO"/>
        </w:rPr>
        <w:t xml:space="preserve">Cumulativ de la începutul demarării serviciilor de consultanță, au fost realizate 36 adunări ale focus-grupurilor, ceea ce constituie 48% din planul trimestrial cumulativ și 24% din planul total. Activitățile au adunat un număr total de 209 de participanți, ceea ce corespunde cu o medie de 6 participanți per activitate. Diapazonul participației a fost între 5 și 11. </w:t>
      </w:r>
    </w:p>
    <w:p w:rsidR="004A0912" w:rsidRPr="00C5337C" w:rsidRDefault="004A0912" w:rsidP="004A0912">
      <w:pPr>
        <w:spacing w:before="240" w:after="240"/>
        <w:jc w:val="both"/>
        <w:rPr>
          <w:b/>
          <w:lang w:val="ro-RO"/>
        </w:rPr>
      </w:pPr>
      <w:r w:rsidRPr="004A0912">
        <w:rPr>
          <w:lang w:val="ro-RO"/>
        </w:rPr>
        <w:t>Cele mai multe adunări s-au organizat cu grupuri din raioanele Hâncești (6), Cimișlia (6) și Căușeni (3). În structura focus-grupurilor după tipul de produs continuă să domine strugurii, cu circa 39% din total. În structura focus grupurilor după tipul de echipament domină frigiderele, cu cca 75% si transportul frigorific (11%).</w:t>
      </w:r>
      <w:r w:rsidR="00C5337C">
        <w:rPr>
          <w:lang w:val="ro-RO"/>
        </w:rPr>
        <w:t xml:space="preserve"> În structura focus-grupurilor după tipul de produs continuă să domine strugurii, cu circa 39% din total.</w:t>
      </w:r>
    </w:p>
    <w:p w:rsidR="00C5337C" w:rsidRPr="004A0912" w:rsidRDefault="00C5337C" w:rsidP="00C5337C">
      <w:pPr>
        <w:spacing w:before="240" w:after="240"/>
        <w:jc w:val="center"/>
        <w:rPr>
          <w:lang w:val="ro-RO"/>
        </w:rPr>
      </w:pPr>
      <w:r w:rsidRPr="00C5337C">
        <w:rPr>
          <w:noProof/>
          <w:lang w:val="ro-MD" w:eastAsia="ro-MD"/>
        </w:rPr>
        <w:lastRenderedPageBreak/>
        <w:drawing>
          <wp:inline distT="0" distB="0" distL="0" distR="0">
            <wp:extent cx="3217333" cy="2489518"/>
            <wp:effectExtent l="0" t="0" r="8890" b="0"/>
            <wp:docPr id="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218589" cy="2490490"/>
                    </a:xfrm>
                    <a:prstGeom prst="rect">
                      <a:avLst/>
                    </a:prstGeom>
                    <a:noFill/>
                    <a:ln>
                      <a:noFill/>
                    </a:ln>
                  </pic:spPr>
                </pic:pic>
              </a:graphicData>
            </a:graphic>
          </wp:inline>
        </w:drawing>
      </w:r>
    </w:p>
    <w:p w:rsidR="004A0912" w:rsidRDefault="004A0912" w:rsidP="004A0912">
      <w:pPr>
        <w:spacing w:before="240" w:after="240"/>
        <w:jc w:val="both"/>
        <w:rPr>
          <w:lang w:val="ro-RO"/>
        </w:rPr>
      </w:pPr>
      <w:r w:rsidRPr="004A0912">
        <w:rPr>
          <w:lang w:val="ro-RO"/>
        </w:rPr>
        <w:t>În structura focus grupurilor după piața menționată de desfacere domină piața locală, cu cca. 61% - fiind menționată ca piață unică în 11% din focus-grupuri, dar mai des (50%) in combinație cu alte piețe străine, UE sau CSI deopotrivă. Totodată, Rusia a fost menționată ca piață unică în cazul a 33% din focus-grupuri.</w:t>
      </w:r>
    </w:p>
    <w:p w:rsidR="005230B3" w:rsidRPr="004A0912" w:rsidRDefault="005230B3" w:rsidP="005230B3">
      <w:pPr>
        <w:spacing w:before="240" w:after="240"/>
        <w:jc w:val="center"/>
        <w:rPr>
          <w:lang w:val="ro-RO"/>
        </w:rPr>
      </w:pPr>
      <w:r w:rsidRPr="005230B3">
        <w:rPr>
          <w:noProof/>
          <w:lang w:val="ro-MD" w:eastAsia="ro-MD"/>
        </w:rPr>
        <w:drawing>
          <wp:inline distT="0" distB="0" distL="0" distR="0">
            <wp:extent cx="3429000" cy="2231079"/>
            <wp:effectExtent l="0" t="0" r="0" b="4445"/>
            <wp:docPr id="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582" cy="2231458"/>
                    </a:xfrm>
                    <a:prstGeom prst="rect">
                      <a:avLst/>
                    </a:prstGeom>
                    <a:noFill/>
                    <a:ln>
                      <a:noFill/>
                    </a:ln>
                  </pic:spPr>
                </pic:pic>
              </a:graphicData>
            </a:graphic>
          </wp:inline>
        </w:drawing>
      </w:r>
    </w:p>
    <w:p w:rsidR="004A0912" w:rsidRPr="004A0912" w:rsidRDefault="004A0912" w:rsidP="004A0912">
      <w:pPr>
        <w:pStyle w:val="Heading4"/>
        <w:rPr>
          <w:lang w:val="ro-RO"/>
        </w:rPr>
      </w:pPr>
      <w:r>
        <w:rPr>
          <w:lang w:val="ro-RO"/>
        </w:rPr>
        <w:t>2.</w:t>
      </w:r>
      <w:r w:rsidR="00B60782">
        <w:rPr>
          <w:lang w:val="ro-RO"/>
        </w:rPr>
        <w:t>1</w:t>
      </w:r>
      <w:r>
        <w:rPr>
          <w:lang w:val="ro-RO"/>
        </w:rPr>
        <w:t xml:space="preserve">.3. </w:t>
      </w:r>
      <w:r w:rsidRPr="004A0912">
        <w:rPr>
          <w:lang w:val="ro-RO"/>
        </w:rPr>
        <w:t>Grupuri de inițiativă create și studii de pre-fezabilitate elaborate pentru fiecare grup de inițiativă</w:t>
      </w:r>
    </w:p>
    <w:p w:rsidR="004A0912" w:rsidRPr="004A0912" w:rsidRDefault="004A0912" w:rsidP="004A0912">
      <w:pPr>
        <w:spacing w:before="240" w:after="240"/>
        <w:jc w:val="both"/>
        <w:rPr>
          <w:lang w:val="ro-RO"/>
        </w:rPr>
      </w:pPr>
      <w:r w:rsidRPr="004A0912">
        <w:rPr>
          <w:lang w:val="ro-RO"/>
        </w:rPr>
        <w:t xml:space="preserve">Cumulativ de la începutul demarării serviciilor de consultanță, au fost create 15 grupuri de inițiativă pentru care au fost elaborate studii de pre-fezabilitate, ceea ce constituie 50% din planul trimestrial cumulativ și 19% din planul total. Grupurile de inițiativă includ în structura lor între 5 și 7 membri. </w:t>
      </w:r>
    </w:p>
    <w:p w:rsidR="004A0912" w:rsidRDefault="004A0912" w:rsidP="004A0912">
      <w:pPr>
        <w:spacing w:before="240" w:after="240"/>
        <w:jc w:val="both"/>
        <w:rPr>
          <w:lang w:val="ro-RO"/>
        </w:rPr>
      </w:pPr>
      <w:r w:rsidRPr="004A0912">
        <w:rPr>
          <w:lang w:val="ro-RO"/>
        </w:rPr>
        <w:t>Cele mai multe grupuri au fost create în raionul Ialoveni (3), iar în Cimișlia și Căușeni câte două. În structura grupurilor de inițiativă după tipul de produs domină strugurii, cu circa 33% din total ca si produs unic, dar și în combinație cu alte fructe (14%).</w:t>
      </w:r>
    </w:p>
    <w:p w:rsidR="00583932" w:rsidRPr="004A0912" w:rsidRDefault="00583932" w:rsidP="00583932">
      <w:pPr>
        <w:spacing w:before="240" w:after="240"/>
        <w:jc w:val="center"/>
        <w:rPr>
          <w:lang w:val="ro-RO"/>
        </w:rPr>
      </w:pPr>
      <w:r w:rsidRPr="00583932">
        <w:rPr>
          <w:noProof/>
          <w:lang w:val="ro-MD" w:eastAsia="ro-MD"/>
        </w:rPr>
        <w:lastRenderedPageBreak/>
        <w:drawing>
          <wp:inline distT="0" distB="0" distL="0" distR="0">
            <wp:extent cx="3028950" cy="2343749"/>
            <wp:effectExtent l="19050" t="0" r="0" b="0"/>
            <wp:docPr id="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029733" cy="2344355"/>
                    </a:xfrm>
                    <a:prstGeom prst="rect">
                      <a:avLst/>
                    </a:prstGeom>
                    <a:noFill/>
                    <a:ln>
                      <a:noFill/>
                    </a:ln>
                  </pic:spPr>
                </pic:pic>
              </a:graphicData>
            </a:graphic>
          </wp:inline>
        </w:drawing>
      </w:r>
    </w:p>
    <w:p w:rsidR="004A0912" w:rsidRDefault="004A0912" w:rsidP="004A0912">
      <w:pPr>
        <w:spacing w:before="240" w:after="240"/>
        <w:jc w:val="both"/>
        <w:rPr>
          <w:lang w:val="ro-RO"/>
        </w:rPr>
      </w:pPr>
      <w:r w:rsidRPr="00583932">
        <w:rPr>
          <w:lang w:val="ro-RO"/>
        </w:rPr>
        <w:t>În structura grupurilor de inițiativă după tipul de echipament domină frigiderele, cu cca 87%. În majoritatea cazurilor grupurile au intenția de a investi în 2 și mai multe utilaje.</w:t>
      </w:r>
    </w:p>
    <w:p w:rsidR="00546D5F" w:rsidRPr="00546D5F" w:rsidRDefault="00546D5F" w:rsidP="004A0912">
      <w:pPr>
        <w:spacing w:before="240" w:after="240"/>
        <w:jc w:val="both"/>
        <w:rPr>
          <w:b/>
          <w:i/>
          <w:lang w:val="ro-RO"/>
        </w:rPr>
      </w:pPr>
      <w:r w:rsidRPr="00546D5F">
        <w:rPr>
          <w:b/>
          <w:i/>
          <w:lang w:val="ro-RO"/>
        </w:rPr>
        <w:t>Tabel 7:Tip</w:t>
      </w:r>
      <w:r>
        <w:rPr>
          <w:b/>
          <w:i/>
          <w:lang w:val="ro-RO"/>
        </w:rPr>
        <w:t>u</w:t>
      </w:r>
      <w:r w:rsidRPr="00546D5F">
        <w:rPr>
          <w:b/>
          <w:i/>
          <w:lang w:val="ro-RO"/>
        </w:rPr>
        <w:t>ri de investiții</w:t>
      </w:r>
    </w:p>
    <w:tbl>
      <w:tblPr>
        <w:tblStyle w:val="LightShading-Accent15"/>
        <w:tblW w:w="6912" w:type="dxa"/>
        <w:jc w:val="center"/>
        <w:tblLayout w:type="fixed"/>
        <w:tblLook w:val="04A0" w:firstRow="1" w:lastRow="0" w:firstColumn="1" w:lastColumn="0" w:noHBand="0" w:noVBand="1"/>
      </w:tblPr>
      <w:tblGrid>
        <w:gridCol w:w="473"/>
        <w:gridCol w:w="5447"/>
        <w:gridCol w:w="992"/>
      </w:tblGrid>
      <w:tr w:rsidR="00583932" w:rsidRPr="00583932" w:rsidTr="00E950C9">
        <w:trPr>
          <w:cnfStyle w:val="100000000000" w:firstRow="1" w:lastRow="0" w:firstColumn="0" w:lastColumn="0" w:oddVBand="0" w:evenVBand="0" w:oddHBand="0"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1.</w:t>
            </w:r>
          </w:p>
        </w:tc>
        <w:tc>
          <w:tcPr>
            <w:tcW w:w="5447" w:type="dxa"/>
            <w:noWrap/>
            <w:hideMark/>
          </w:tcPr>
          <w:p w:rsidR="00583932" w:rsidRPr="00583932" w:rsidRDefault="00583932" w:rsidP="00583932">
            <w:pPr>
              <w:tabs>
                <w:tab w:val="left" w:pos="378"/>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auto"/>
                <w:sz w:val="20"/>
                <w:szCs w:val="20"/>
                <w:lang w:val="ro-RO"/>
              </w:rPr>
            </w:pPr>
            <w:r w:rsidRPr="00583932">
              <w:rPr>
                <w:rFonts w:ascii="Calibri" w:eastAsia="Times New Roman" w:hAnsi="Calibri" w:cs="Times New Roman"/>
                <w:b w:val="0"/>
                <w:color w:val="auto"/>
                <w:sz w:val="20"/>
                <w:szCs w:val="20"/>
                <w:lang w:val="ro-RO"/>
              </w:rPr>
              <w:t>Cap-Tractor, Semi-Remorca frigorifica, Stivuitor Electric, Frigider, Panouri sandwich</w:t>
            </w:r>
          </w:p>
        </w:tc>
        <w:tc>
          <w:tcPr>
            <w:tcW w:w="992" w:type="dxa"/>
            <w:noWrap/>
            <w:hideMark/>
          </w:tcPr>
          <w:p w:rsidR="00583932" w:rsidRPr="00583932" w:rsidRDefault="00583932" w:rsidP="0058393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1</w:t>
            </w:r>
          </w:p>
        </w:tc>
      </w:tr>
      <w:tr w:rsidR="00583932" w:rsidRPr="00583932" w:rsidTr="00E950C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2.</w:t>
            </w:r>
          </w:p>
        </w:tc>
        <w:tc>
          <w:tcPr>
            <w:tcW w:w="5447" w:type="dxa"/>
            <w:noWrap/>
            <w:hideMark/>
          </w:tcPr>
          <w:p w:rsidR="00583932" w:rsidRPr="00583932" w:rsidRDefault="00583932" w:rsidP="00583932">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Echipament procesare alune si migdale</w:t>
            </w:r>
          </w:p>
        </w:tc>
        <w:tc>
          <w:tcPr>
            <w:tcW w:w="992" w:type="dxa"/>
            <w:noWrap/>
            <w:hideMark/>
          </w:tcPr>
          <w:p w:rsidR="00583932" w:rsidRPr="00583932" w:rsidRDefault="00583932" w:rsidP="005839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3.</w:t>
            </w:r>
          </w:p>
        </w:tc>
        <w:tc>
          <w:tcPr>
            <w:tcW w:w="5447" w:type="dxa"/>
            <w:noWrap/>
            <w:hideMark/>
          </w:tcPr>
          <w:p w:rsidR="00583932" w:rsidRPr="00583932" w:rsidRDefault="00583932" w:rsidP="00583932">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w:t>
            </w:r>
          </w:p>
        </w:tc>
        <w:tc>
          <w:tcPr>
            <w:tcW w:w="992" w:type="dxa"/>
            <w:noWrap/>
            <w:hideMark/>
          </w:tcPr>
          <w:p w:rsidR="00583932" w:rsidRPr="00583932" w:rsidRDefault="00583932" w:rsidP="005839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4</w:t>
            </w:r>
          </w:p>
        </w:tc>
      </w:tr>
      <w:tr w:rsidR="00583932" w:rsidRPr="00583932" w:rsidTr="00E950C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4.</w:t>
            </w:r>
          </w:p>
        </w:tc>
        <w:tc>
          <w:tcPr>
            <w:tcW w:w="5447" w:type="dxa"/>
            <w:noWrap/>
            <w:hideMark/>
          </w:tcPr>
          <w:p w:rsidR="00583932" w:rsidRPr="00583932" w:rsidRDefault="00583932" w:rsidP="00583932">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 camera de ambalare, camion cu refrigerator</w:t>
            </w:r>
          </w:p>
        </w:tc>
        <w:tc>
          <w:tcPr>
            <w:tcW w:w="992" w:type="dxa"/>
            <w:noWrap/>
            <w:hideMark/>
          </w:tcPr>
          <w:p w:rsidR="00583932" w:rsidRPr="00583932" w:rsidRDefault="00583932" w:rsidP="005839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5.</w:t>
            </w:r>
          </w:p>
        </w:tc>
        <w:tc>
          <w:tcPr>
            <w:tcW w:w="5447" w:type="dxa"/>
            <w:noWrap/>
            <w:hideMark/>
          </w:tcPr>
          <w:p w:rsidR="00583932" w:rsidRPr="00583932" w:rsidRDefault="00583932" w:rsidP="00583932">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 Camera de pre-racire</w:t>
            </w:r>
          </w:p>
        </w:tc>
        <w:tc>
          <w:tcPr>
            <w:tcW w:w="992" w:type="dxa"/>
            <w:noWrap/>
            <w:hideMark/>
          </w:tcPr>
          <w:p w:rsidR="00583932" w:rsidRPr="00583932" w:rsidRDefault="00583932" w:rsidP="005839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6.</w:t>
            </w:r>
          </w:p>
        </w:tc>
        <w:tc>
          <w:tcPr>
            <w:tcW w:w="5447" w:type="dxa"/>
            <w:noWrap/>
            <w:hideMark/>
          </w:tcPr>
          <w:p w:rsidR="00583932" w:rsidRPr="00583932" w:rsidRDefault="00583932" w:rsidP="00583932">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 linie de ambalare</w:t>
            </w:r>
          </w:p>
        </w:tc>
        <w:tc>
          <w:tcPr>
            <w:tcW w:w="992" w:type="dxa"/>
            <w:noWrap/>
            <w:hideMark/>
          </w:tcPr>
          <w:p w:rsidR="00583932" w:rsidRPr="00583932" w:rsidRDefault="00583932" w:rsidP="005839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7.</w:t>
            </w:r>
          </w:p>
        </w:tc>
        <w:tc>
          <w:tcPr>
            <w:tcW w:w="5447" w:type="dxa"/>
            <w:noWrap/>
            <w:hideMark/>
          </w:tcPr>
          <w:p w:rsidR="00583932" w:rsidRPr="00583932" w:rsidRDefault="00583932" w:rsidP="00583932">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 linie de sortare</w:t>
            </w:r>
          </w:p>
        </w:tc>
        <w:tc>
          <w:tcPr>
            <w:tcW w:w="992" w:type="dxa"/>
            <w:noWrap/>
            <w:hideMark/>
          </w:tcPr>
          <w:p w:rsidR="00583932" w:rsidRPr="00583932" w:rsidRDefault="00583932" w:rsidP="005839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8.</w:t>
            </w:r>
          </w:p>
        </w:tc>
        <w:tc>
          <w:tcPr>
            <w:tcW w:w="5447" w:type="dxa"/>
            <w:noWrap/>
            <w:hideMark/>
          </w:tcPr>
          <w:p w:rsidR="00583932" w:rsidRPr="00583932" w:rsidRDefault="00583932" w:rsidP="00583932">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 Linie de sortare struguri</w:t>
            </w:r>
          </w:p>
        </w:tc>
        <w:tc>
          <w:tcPr>
            <w:tcW w:w="992" w:type="dxa"/>
            <w:noWrap/>
            <w:hideMark/>
          </w:tcPr>
          <w:p w:rsidR="00583932" w:rsidRPr="00583932" w:rsidRDefault="00583932" w:rsidP="005839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9.</w:t>
            </w:r>
          </w:p>
        </w:tc>
        <w:tc>
          <w:tcPr>
            <w:tcW w:w="5447" w:type="dxa"/>
            <w:noWrap/>
            <w:hideMark/>
          </w:tcPr>
          <w:p w:rsidR="00583932" w:rsidRPr="00583932" w:rsidRDefault="00583932" w:rsidP="00583932">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 linie de sortare, ambalare, procesare</w:t>
            </w:r>
          </w:p>
        </w:tc>
        <w:tc>
          <w:tcPr>
            <w:tcW w:w="992" w:type="dxa"/>
            <w:noWrap/>
            <w:hideMark/>
          </w:tcPr>
          <w:p w:rsidR="00583932" w:rsidRPr="00583932" w:rsidRDefault="00583932" w:rsidP="005839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10.</w:t>
            </w:r>
          </w:p>
        </w:tc>
        <w:tc>
          <w:tcPr>
            <w:tcW w:w="5447" w:type="dxa"/>
            <w:noWrap/>
            <w:hideMark/>
          </w:tcPr>
          <w:p w:rsidR="00583932" w:rsidRPr="00583932" w:rsidRDefault="00583932" w:rsidP="00583932">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 linie de sortare, stivuitor</w:t>
            </w:r>
          </w:p>
        </w:tc>
        <w:tc>
          <w:tcPr>
            <w:tcW w:w="992" w:type="dxa"/>
            <w:noWrap/>
            <w:hideMark/>
          </w:tcPr>
          <w:p w:rsidR="00583932" w:rsidRPr="00583932" w:rsidRDefault="00583932" w:rsidP="005839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11.</w:t>
            </w:r>
          </w:p>
        </w:tc>
        <w:tc>
          <w:tcPr>
            <w:tcW w:w="5447" w:type="dxa"/>
            <w:noWrap/>
            <w:hideMark/>
          </w:tcPr>
          <w:p w:rsidR="00583932" w:rsidRPr="00583932" w:rsidRDefault="00583932" w:rsidP="00583932">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Frigider, Uscatorie fructe, Stivuitor, Linie sortare-ambalare</w:t>
            </w:r>
          </w:p>
        </w:tc>
        <w:tc>
          <w:tcPr>
            <w:tcW w:w="992" w:type="dxa"/>
            <w:noWrap/>
            <w:hideMark/>
          </w:tcPr>
          <w:p w:rsidR="00583932" w:rsidRPr="00583932" w:rsidRDefault="00583932" w:rsidP="0058393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r w:rsidR="00583932" w:rsidRPr="00583932" w:rsidTr="00E950C9">
        <w:trPr>
          <w:cnfStyle w:val="000000100000" w:firstRow="0" w:lastRow="0" w:firstColumn="0" w:lastColumn="0" w:oddVBand="0" w:evenVBand="0" w:oddHBand="1" w:evenHBand="0" w:firstRowFirstColumn="0" w:firstRowLastColumn="0" w:lastRowFirstColumn="0" w:lastRowLastColumn="0"/>
          <w:trHeight w:val="280"/>
          <w:jc w:val="center"/>
        </w:trPr>
        <w:tc>
          <w:tcPr>
            <w:cnfStyle w:val="001000000000" w:firstRow="0" w:lastRow="0" w:firstColumn="1" w:lastColumn="0" w:oddVBand="0" w:evenVBand="0" w:oddHBand="0" w:evenHBand="0" w:firstRowFirstColumn="0" w:firstRowLastColumn="0" w:lastRowFirstColumn="0" w:lastRowLastColumn="0"/>
            <w:tcW w:w="473" w:type="dxa"/>
          </w:tcPr>
          <w:p w:rsidR="00583932" w:rsidRPr="00583932" w:rsidRDefault="00583932" w:rsidP="00583932">
            <w:pPr>
              <w:spacing w:after="0" w:line="240" w:lineRule="auto"/>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12.</w:t>
            </w:r>
          </w:p>
        </w:tc>
        <w:tc>
          <w:tcPr>
            <w:tcW w:w="5447" w:type="dxa"/>
            <w:noWrap/>
            <w:hideMark/>
          </w:tcPr>
          <w:p w:rsidR="00583932" w:rsidRPr="00583932" w:rsidRDefault="00583932" w:rsidP="00583932">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lang w:val="ro-RO"/>
              </w:rPr>
            </w:pPr>
            <w:r w:rsidRPr="00583932">
              <w:rPr>
                <w:rFonts w:ascii="Calibri" w:eastAsia="Times New Roman" w:hAnsi="Calibri" w:cs="Times New Roman"/>
                <w:color w:val="auto"/>
                <w:sz w:val="20"/>
                <w:szCs w:val="20"/>
                <w:lang w:val="ro-RO"/>
              </w:rPr>
              <w:t>Utilaj/Echipament pentru procesare, uscare si ambalare</w:t>
            </w:r>
          </w:p>
        </w:tc>
        <w:tc>
          <w:tcPr>
            <w:tcW w:w="992" w:type="dxa"/>
            <w:noWrap/>
            <w:hideMark/>
          </w:tcPr>
          <w:p w:rsidR="00583932" w:rsidRPr="00583932" w:rsidRDefault="00583932" w:rsidP="0058393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lang w:val="ro-RO"/>
              </w:rPr>
            </w:pPr>
            <w:r w:rsidRPr="00583932">
              <w:rPr>
                <w:rFonts w:ascii="Calibri" w:eastAsia="Times New Roman" w:hAnsi="Calibri" w:cs="Times New Roman"/>
                <w:b/>
                <w:color w:val="auto"/>
                <w:sz w:val="20"/>
                <w:szCs w:val="20"/>
                <w:lang w:val="ro-RO"/>
              </w:rPr>
              <w:t>1</w:t>
            </w:r>
          </w:p>
        </w:tc>
      </w:tr>
    </w:tbl>
    <w:p w:rsidR="00583932" w:rsidRDefault="00583932" w:rsidP="00583932">
      <w:pPr>
        <w:spacing w:before="240" w:after="240"/>
        <w:rPr>
          <w:lang w:val="ro-RO"/>
        </w:rPr>
      </w:pPr>
      <w:r w:rsidRPr="00583932">
        <w:rPr>
          <w:lang w:val="ro-RO"/>
        </w:rPr>
        <w:t>În continuare sunt prezentați indicatorii cantitativi cumulați caracteristici celor 15 grupuri de inițiativă și prezentați în studiile de pre-fezabilitate elaborate pentru acestea.</w:t>
      </w:r>
    </w:p>
    <w:p w:rsidR="00546D5F" w:rsidRPr="00546D5F" w:rsidRDefault="00546D5F" w:rsidP="00583932">
      <w:pPr>
        <w:spacing w:before="240" w:after="240"/>
        <w:rPr>
          <w:b/>
          <w:i/>
          <w:lang w:val="ro-RO"/>
        </w:rPr>
      </w:pPr>
      <w:r w:rsidRPr="00546D5F">
        <w:rPr>
          <w:b/>
          <w:i/>
          <w:lang w:val="ro-RO"/>
        </w:rPr>
        <w:t>Tabel 8: Indicatori cantitativi</w:t>
      </w:r>
    </w:p>
    <w:tbl>
      <w:tblPr>
        <w:tblStyle w:val="LightShading-Accent15"/>
        <w:tblW w:w="7621" w:type="dxa"/>
        <w:jc w:val="center"/>
        <w:tblLook w:val="04A0" w:firstRow="1" w:lastRow="0" w:firstColumn="1" w:lastColumn="0" w:noHBand="0" w:noVBand="1"/>
      </w:tblPr>
      <w:tblGrid>
        <w:gridCol w:w="371"/>
        <w:gridCol w:w="6118"/>
        <w:gridCol w:w="1132"/>
      </w:tblGrid>
      <w:tr w:rsidR="00583932" w:rsidRPr="00583932" w:rsidTr="00583932">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 w:type="dxa"/>
          </w:tcPr>
          <w:p w:rsidR="00583932" w:rsidRPr="00583932" w:rsidRDefault="00583932" w:rsidP="00583932">
            <w:pPr>
              <w:spacing w:after="0" w:line="240" w:lineRule="auto"/>
              <w:rPr>
                <w:rFonts w:eastAsia="Times New Roman" w:cs="Times New Roman"/>
                <w:color w:val="auto"/>
                <w:sz w:val="20"/>
                <w:szCs w:val="20"/>
                <w:lang w:val="ro-RO"/>
              </w:rPr>
            </w:pPr>
            <w:r w:rsidRPr="00583932">
              <w:rPr>
                <w:rFonts w:eastAsia="Times New Roman" w:cs="Times New Roman"/>
                <w:color w:val="auto"/>
                <w:sz w:val="20"/>
                <w:szCs w:val="20"/>
                <w:lang w:val="ro-RO"/>
              </w:rPr>
              <w:t>1.</w:t>
            </w:r>
          </w:p>
        </w:tc>
        <w:tc>
          <w:tcPr>
            <w:tcW w:w="6118" w:type="dxa"/>
          </w:tcPr>
          <w:p w:rsidR="00583932" w:rsidRPr="00583932" w:rsidRDefault="00583932" w:rsidP="00583932">
            <w:pPr>
              <w:spacing w:after="0" w:line="240" w:lineRule="auto"/>
              <w:cnfStyle w:val="100000000000" w:firstRow="1" w:lastRow="0" w:firstColumn="0" w:lastColumn="0" w:oddVBand="0" w:evenVBand="0" w:oddHBand="0" w:evenHBand="0" w:firstRowFirstColumn="0" w:firstRowLastColumn="0" w:lastRowFirstColumn="0" w:lastRowLastColumn="0"/>
              <w:rPr>
                <w:b w:val="0"/>
                <w:color w:val="auto"/>
                <w:sz w:val="20"/>
                <w:szCs w:val="20"/>
                <w:lang w:val="ro-RO"/>
              </w:rPr>
            </w:pPr>
            <w:r w:rsidRPr="00583932">
              <w:rPr>
                <w:rFonts w:eastAsia="Times New Roman" w:cs="Times New Roman"/>
                <w:b w:val="0"/>
                <w:color w:val="auto"/>
                <w:sz w:val="20"/>
                <w:szCs w:val="20"/>
                <w:lang w:val="ro-RO"/>
              </w:rPr>
              <w:t>Capacitatea de prelucrare a echipamentului, tone per sezon:</w:t>
            </w:r>
          </w:p>
        </w:tc>
        <w:tc>
          <w:tcPr>
            <w:tcW w:w="1132" w:type="dxa"/>
          </w:tcPr>
          <w:p w:rsidR="00583932" w:rsidRPr="00583932" w:rsidRDefault="00583932" w:rsidP="00583932">
            <w:pPr>
              <w:spacing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lang w:val="ro-RO"/>
              </w:rPr>
            </w:pPr>
            <w:r w:rsidRPr="00583932">
              <w:rPr>
                <w:color w:val="auto"/>
                <w:sz w:val="20"/>
                <w:szCs w:val="20"/>
                <w:lang w:val="ro-RO"/>
              </w:rPr>
              <w:t>8,365.7</w:t>
            </w:r>
          </w:p>
        </w:tc>
      </w:tr>
      <w:tr w:rsidR="00583932" w:rsidRPr="00583932" w:rsidTr="00583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 w:type="dxa"/>
          </w:tcPr>
          <w:p w:rsidR="00583932" w:rsidRPr="00583932" w:rsidRDefault="00583932" w:rsidP="00583932">
            <w:pPr>
              <w:spacing w:after="0" w:line="240" w:lineRule="auto"/>
              <w:rPr>
                <w:rFonts w:eastAsia="Times New Roman" w:cs="Times New Roman"/>
                <w:color w:val="auto"/>
                <w:sz w:val="20"/>
                <w:szCs w:val="20"/>
                <w:lang w:val="ro-RO"/>
              </w:rPr>
            </w:pPr>
            <w:r w:rsidRPr="00583932">
              <w:rPr>
                <w:rFonts w:eastAsia="Times New Roman" w:cs="Times New Roman"/>
                <w:color w:val="auto"/>
                <w:sz w:val="20"/>
                <w:szCs w:val="20"/>
                <w:lang w:val="ro-RO"/>
              </w:rPr>
              <w:t>2.</w:t>
            </w:r>
          </w:p>
        </w:tc>
        <w:tc>
          <w:tcPr>
            <w:tcW w:w="6118" w:type="dxa"/>
          </w:tcPr>
          <w:p w:rsidR="00583932" w:rsidRPr="00583932" w:rsidRDefault="00583932" w:rsidP="00583932">
            <w:pPr>
              <w:spacing w:after="0"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val="ro-RO"/>
              </w:rPr>
            </w:pPr>
            <w:r w:rsidRPr="00583932">
              <w:rPr>
                <w:rFonts w:eastAsia="Times New Roman" w:cs="Times New Roman"/>
                <w:color w:val="auto"/>
                <w:sz w:val="20"/>
                <w:szCs w:val="20"/>
                <w:lang w:val="ro-RO"/>
              </w:rPr>
              <w:t>Durata estimată de exploatare (in baza datelor producatorului), ani:</w:t>
            </w:r>
          </w:p>
        </w:tc>
        <w:tc>
          <w:tcPr>
            <w:tcW w:w="1132" w:type="dxa"/>
          </w:tcPr>
          <w:p w:rsidR="00583932" w:rsidRPr="00583932" w:rsidRDefault="00583932" w:rsidP="00583932">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lang w:val="ro-RO"/>
              </w:rPr>
            </w:pPr>
            <w:r w:rsidRPr="00583932">
              <w:rPr>
                <w:b/>
                <w:color w:val="auto"/>
                <w:sz w:val="20"/>
                <w:szCs w:val="20"/>
                <w:lang w:val="ro-RO"/>
              </w:rPr>
              <w:t>20</w:t>
            </w:r>
          </w:p>
        </w:tc>
      </w:tr>
      <w:tr w:rsidR="00583932" w:rsidRPr="00583932" w:rsidTr="00583932">
        <w:trPr>
          <w:jc w:val="center"/>
        </w:trPr>
        <w:tc>
          <w:tcPr>
            <w:cnfStyle w:val="001000000000" w:firstRow="0" w:lastRow="0" w:firstColumn="1" w:lastColumn="0" w:oddVBand="0" w:evenVBand="0" w:oddHBand="0" w:evenHBand="0" w:firstRowFirstColumn="0" w:firstRowLastColumn="0" w:lastRowFirstColumn="0" w:lastRowLastColumn="0"/>
            <w:tcW w:w="371" w:type="dxa"/>
          </w:tcPr>
          <w:p w:rsidR="00583932" w:rsidRPr="00583932" w:rsidRDefault="00583932" w:rsidP="00583932">
            <w:pPr>
              <w:spacing w:after="0" w:line="240" w:lineRule="auto"/>
              <w:rPr>
                <w:rFonts w:eastAsia="Times New Roman" w:cs="Times New Roman"/>
                <w:color w:val="auto"/>
                <w:sz w:val="20"/>
                <w:szCs w:val="20"/>
                <w:lang w:val="ro-RO"/>
              </w:rPr>
            </w:pPr>
            <w:r w:rsidRPr="00583932">
              <w:rPr>
                <w:rFonts w:eastAsia="Times New Roman" w:cs="Times New Roman"/>
                <w:color w:val="auto"/>
                <w:sz w:val="20"/>
                <w:szCs w:val="20"/>
                <w:lang w:val="ro-RO"/>
              </w:rPr>
              <w:t>3.</w:t>
            </w:r>
          </w:p>
        </w:tc>
        <w:tc>
          <w:tcPr>
            <w:tcW w:w="6118" w:type="dxa"/>
          </w:tcPr>
          <w:p w:rsidR="00583932" w:rsidRPr="00583932" w:rsidRDefault="00583932" w:rsidP="00583932">
            <w:pPr>
              <w:spacing w:after="0"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val="ro-RO"/>
              </w:rPr>
            </w:pPr>
            <w:r w:rsidRPr="00583932">
              <w:rPr>
                <w:rFonts w:eastAsia="Times New Roman" w:cs="Times New Roman"/>
                <w:color w:val="auto"/>
                <w:sz w:val="20"/>
                <w:szCs w:val="20"/>
                <w:lang w:val="ro-RO"/>
              </w:rPr>
              <w:t>Valoarea estimativa a activelor grupului (CI, SRL, SA) la momentul depunerii solicitarii de grant, mii lei:</w:t>
            </w:r>
          </w:p>
        </w:tc>
        <w:tc>
          <w:tcPr>
            <w:tcW w:w="1132" w:type="dxa"/>
          </w:tcPr>
          <w:p w:rsidR="00583932" w:rsidRPr="00583932" w:rsidRDefault="00583932" w:rsidP="00583932">
            <w:pPr>
              <w:spacing w:after="0" w:line="240" w:lineRule="auto"/>
              <w:cnfStyle w:val="000000000000" w:firstRow="0" w:lastRow="0" w:firstColumn="0" w:lastColumn="0" w:oddVBand="0" w:evenVBand="0" w:oddHBand="0" w:evenHBand="0" w:firstRowFirstColumn="0" w:firstRowLastColumn="0" w:lastRowFirstColumn="0" w:lastRowLastColumn="0"/>
              <w:rPr>
                <w:b/>
                <w:color w:val="auto"/>
                <w:sz w:val="20"/>
                <w:szCs w:val="20"/>
                <w:lang w:val="ro-RO"/>
              </w:rPr>
            </w:pPr>
            <w:r w:rsidRPr="00583932">
              <w:rPr>
                <w:b/>
                <w:color w:val="auto"/>
                <w:sz w:val="20"/>
                <w:szCs w:val="20"/>
                <w:lang w:val="ro-RO"/>
              </w:rPr>
              <w:t>12,597.6</w:t>
            </w:r>
          </w:p>
        </w:tc>
      </w:tr>
      <w:tr w:rsidR="00583932" w:rsidRPr="00583932" w:rsidTr="00583932">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71" w:type="dxa"/>
          </w:tcPr>
          <w:p w:rsidR="00583932" w:rsidRPr="00583932" w:rsidRDefault="00583932" w:rsidP="00583932">
            <w:pPr>
              <w:spacing w:after="0" w:line="240" w:lineRule="auto"/>
              <w:rPr>
                <w:rFonts w:eastAsia="Times New Roman" w:cs="Times New Roman"/>
                <w:color w:val="auto"/>
                <w:sz w:val="20"/>
                <w:szCs w:val="20"/>
                <w:lang w:val="ro-RO"/>
              </w:rPr>
            </w:pPr>
            <w:r w:rsidRPr="00583932">
              <w:rPr>
                <w:rFonts w:eastAsia="Times New Roman" w:cs="Times New Roman"/>
                <w:color w:val="auto"/>
                <w:sz w:val="20"/>
                <w:szCs w:val="20"/>
                <w:lang w:val="ro-RO"/>
              </w:rPr>
              <w:t>4.</w:t>
            </w:r>
          </w:p>
        </w:tc>
        <w:tc>
          <w:tcPr>
            <w:tcW w:w="6118" w:type="dxa"/>
          </w:tcPr>
          <w:p w:rsidR="00583932" w:rsidRPr="00583932" w:rsidRDefault="00583932" w:rsidP="00583932">
            <w:pPr>
              <w:spacing w:after="0"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val="ro-RO"/>
              </w:rPr>
            </w:pPr>
            <w:r w:rsidRPr="00583932">
              <w:rPr>
                <w:rFonts w:eastAsia="Times New Roman" w:cs="Times New Roman"/>
                <w:color w:val="auto"/>
                <w:sz w:val="20"/>
                <w:szCs w:val="20"/>
                <w:lang w:val="ro-RO"/>
              </w:rPr>
              <w:t>Costul total al proiectului (suma costurilor eligibile si neeligibile), mii lei:</w:t>
            </w:r>
          </w:p>
        </w:tc>
        <w:tc>
          <w:tcPr>
            <w:tcW w:w="1132" w:type="dxa"/>
          </w:tcPr>
          <w:p w:rsidR="00583932" w:rsidRPr="00583932" w:rsidRDefault="00583932" w:rsidP="00583932">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lang w:val="ro-RO"/>
              </w:rPr>
            </w:pPr>
            <w:r w:rsidRPr="00583932">
              <w:rPr>
                <w:b/>
                <w:color w:val="auto"/>
                <w:sz w:val="20"/>
                <w:szCs w:val="20"/>
                <w:lang w:val="ro-RO"/>
              </w:rPr>
              <w:t>105,235.4</w:t>
            </w:r>
          </w:p>
        </w:tc>
      </w:tr>
      <w:tr w:rsidR="00583932" w:rsidRPr="00583932" w:rsidTr="00583932">
        <w:trPr>
          <w:jc w:val="center"/>
        </w:trPr>
        <w:tc>
          <w:tcPr>
            <w:cnfStyle w:val="001000000000" w:firstRow="0" w:lastRow="0" w:firstColumn="1" w:lastColumn="0" w:oddVBand="0" w:evenVBand="0" w:oddHBand="0" w:evenHBand="0" w:firstRowFirstColumn="0" w:firstRowLastColumn="0" w:lastRowFirstColumn="0" w:lastRowLastColumn="0"/>
            <w:tcW w:w="371" w:type="dxa"/>
          </w:tcPr>
          <w:p w:rsidR="00583932" w:rsidRPr="00583932" w:rsidRDefault="00583932" w:rsidP="00583932">
            <w:pPr>
              <w:spacing w:after="0" w:line="240" w:lineRule="auto"/>
              <w:rPr>
                <w:rFonts w:eastAsia="Times New Roman" w:cs="Times New Roman"/>
                <w:color w:val="auto"/>
                <w:sz w:val="20"/>
                <w:szCs w:val="20"/>
                <w:lang w:val="ro-RO"/>
              </w:rPr>
            </w:pPr>
            <w:r w:rsidRPr="00583932">
              <w:rPr>
                <w:rFonts w:eastAsia="Times New Roman" w:cs="Times New Roman"/>
                <w:color w:val="auto"/>
                <w:sz w:val="20"/>
                <w:szCs w:val="20"/>
                <w:lang w:val="ro-RO"/>
              </w:rPr>
              <w:t>5.</w:t>
            </w:r>
          </w:p>
        </w:tc>
        <w:tc>
          <w:tcPr>
            <w:tcW w:w="6118" w:type="dxa"/>
          </w:tcPr>
          <w:p w:rsidR="00583932" w:rsidRPr="00583932" w:rsidRDefault="00583932" w:rsidP="00583932">
            <w:pPr>
              <w:spacing w:after="0"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val="ro-RO"/>
              </w:rPr>
            </w:pPr>
            <w:r w:rsidRPr="00583932">
              <w:rPr>
                <w:rFonts w:eastAsia="Times New Roman" w:cs="Times New Roman"/>
                <w:color w:val="auto"/>
                <w:sz w:val="20"/>
                <w:szCs w:val="20"/>
                <w:lang w:val="ro-RO"/>
              </w:rPr>
              <w:t>Volumul producției întregului grup, tone per sezon:</w:t>
            </w:r>
          </w:p>
        </w:tc>
        <w:tc>
          <w:tcPr>
            <w:tcW w:w="1132" w:type="dxa"/>
          </w:tcPr>
          <w:p w:rsidR="00583932" w:rsidRPr="00583932" w:rsidRDefault="00583932" w:rsidP="00583932">
            <w:pPr>
              <w:spacing w:after="0" w:line="240" w:lineRule="auto"/>
              <w:cnfStyle w:val="000000000000" w:firstRow="0" w:lastRow="0" w:firstColumn="0" w:lastColumn="0" w:oddVBand="0" w:evenVBand="0" w:oddHBand="0" w:evenHBand="0" w:firstRowFirstColumn="0" w:firstRowLastColumn="0" w:lastRowFirstColumn="0" w:lastRowLastColumn="0"/>
              <w:rPr>
                <w:b/>
                <w:color w:val="auto"/>
                <w:sz w:val="20"/>
                <w:szCs w:val="20"/>
                <w:lang w:val="ro-RO"/>
              </w:rPr>
            </w:pPr>
            <w:r w:rsidRPr="00583932">
              <w:rPr>
                <w:b/>
                <w:color w:val="auto"/>
                <w:sz w:val="20"/>
                <w:szCs w:val="20"/>
                <w:lang w:val="ro-RO"/>
              </w:rPr>
              <w:t>5,827.3</w:t>
            </w:r>
          </w:p>
        </w:tc>
      </w:tr>
    </w:tbl>
    <w:p w:rsidR="004A0912" w:rsidRPr="00583932" w:rsidRDefault="004A0912" w:rsidP="004A0912">
      <w:pPr>
        <w:pStyle w:val="Heading4"/>
        <w:rPr>
          <w:lang w:val="ro-RO"/>
        </w:rPr>
      </w:pPr>
      <w:r w:rsidRPr="00583932">
        <w:rPr>
          <w:lang w:val="ro-RO"/>
        </w:rPr>
        <w:lastRenderedPageBreak/>
        <w:t>2.</w:t>
      </w:r>
      <w:r w:rsidR="00B60782">
        <w:rPr>
          <w:lang w:val="ro-RO"/>
        </w:rPr>
        <w:t>1</w:t>
      </w:r>
      <w:r w:rsidRPr="00583932">
        <w:rPr>
          <w:lang w:val="ro-RO"/>
        </w:rPr>
        <w:t>.4. Grupuri de producători create și înregistrate la Camera Înregistrării de Stat</w:t>
      </w:r>
    </w:p>
    <w:p w:rsidR="004A0912" w:rsidRPr="004A0912" w:rsidRDefault="004A0912" w:rsidP="004A0912">
      <w:pPr>
        <w:spacing w:before="240" w:after="240"/>
        <w:jc w:val="both"/>
        <w:rPr>
          <w:lang w:val="ro-RO"/>
        </w:rPr>
      </w:pPr>
      <w:r w:rsidRPr="004A0912">
        <w:rPr>
          <w:lang w:val="ro-RO"/>
        </w:rPr>
        <w:t>Cumulativ de la începutul demarării serviciilor de consultanță, au fost create și înregistrate 9 grupuri de producători pentru care au fost elaborate 9 studii de pre-fezabilitate, ceea ce constituie 18% din planul total și 100% din planul  anual. Grupurile înregistrate de producători includ în structura lor între 5 și 7 fondatori.</w:t>
      </w:r>
    </w:p>
    <w:p w:rsidR="004A0912" w:rsidRDefault="004A0912" w:rsidP="004A0912">
      <w:pPr>
        <w:spacing w:before="240" w:after="240"/>
        <w:jc w:val="both"/>
        <w:rPr>
          <w:lang w:val="ro-RO"/>
        </w:rPr>
      </w:pPr>
      <w:r w:rsidRPr="004A0912">
        <w:rPr>
          <w:lang w:val="ro-RO"/>
        </w:rPr>
        <w:t xml:space="preserve">7 din cele 9 grupuri create au fost înregistrate în formă de </w:t>
      </w:r>
      <w:r w:rsidRPr="004A0912">
        <w:rPr>
          <w:b/>
          <w:lang w:val="ro-RO"/>
        </w:rPr>
        <w:t>Cooperative de Întreprinzători</w:t>
      </w:r>
      <w:r w:rsidRPr="004A0912">
        <w:rPr>
          <w:lang w:val="ro-RO"/>
        </w:rPr>
        <w:t xml:space="preserve">, două grupuri de producători au fost înregistrate sub formă de </w:t>
      </w:r>
      <w:r w:rsidRPr="004A0912">
        <w:rPr>
          <w:b/>
          <w:lang w:val="ro-RO"/>
        </w:rPr>
        <w:t>Societăți cu Răspundere Limitată</w:t>
      </w:r>
      <w:r w:rsidRPr="004A0912">
        <w:rPr>
          <w:lang w:val="ro-RO"/>
        </w:rPr>
        <w:t xml:space="preserve">. Opt din nou grupuri sunt noi entități juridice crate în perioada ianuarie – iunie 2014. O Cooperativă de Întreprinzători este operațională din anul 2000.  </w:t>
      </w:r>
    </w:p>
    <w:p w:rsidR="00583932" w:rsidRDefault="00583932" w:rsidP="00583932">
      <w:pPr>
        <w:jc w:val="both"/>
        <w:rPr>
          <w:lang w:val="ro-RO"/>
        </w:rPr>
      </w:pPr>
      <w:r>
        <w:rPr>
          <w:lang w:val="ro-RO"/>
        </w:rPr>
        <w:t xml:space="preserve">Structura grupurilor de producători după tipul obiectului de activitate indicat la </w:t>
      </w:r>
      <w:r w:rsidR="0087542E">
        <w:rPr>
          <w:lang w:val="ro-RO"/>
        </w:rPr>
        <w:t>înregistrare</w:t>
      </w:r>
      <w:r>
        <w:rPr>
          <w:lang w:val="ro-RO"/>
        </w:rPr>
        <w:t xml:space="preserve"> se prezintă după cum urmează.</w:t>
      </w:r>
    </w:p>
    <w:p w:rsidR="00583932" w:rsidRDefault="00583932" w:rsidP="00583932">
      <w:pPr>
        <w:jc w:val="center"/>
        <w:rPr>
          <w:lang w:val="ro-RO"/>
        </w:rPr>
      </w:pPr>
      <w:r>
        <w:rPr>
          <w:noProof/>
          <w:lang w:val="ro-MD" w:eastAsia="ro-MD"/>
        </w:rPr>
        <w:drawing>
          <wp:inline distT="0" distB="0" distL="0" distR="0">
            <wp:extent cx="3755109" cy="2095500"/>
            <wp:effectExtent l="0" t="0" r="4445" b="0"/>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755841" cy="2095908"/>
                    </a:xfrm>
                    <a:prstGeom prst="rect">
                      <a:avLst/>
                    </a:prstGeom>
                    <a:noFill/>
                    <a:ln>
                      <a:noFill/>
                    </a:ln>
                  </pic:spPr>
                </pic:pic>
              </a:graphicData>
            </a:graphic>
          </wp:inline>
        </w:drawing>
      </w:r>
    </w:p>
    <w:p w:rsidR="004A0912" w:rsidRPr="004A0912" w:rsidRDefault="004A0912" w:rsidP="004A0912">
      <w:pPr>
        <w:pStyle w:val="Heading4"/>
        <w:rPr>
          <w:lang w:val="ro-RO"/>
        </w:rPr>
      </w:pPr>
      <w:r>
        <w:rPr>
          <w:lang w:val="ro-RO"/>
        </w:rPr>
        <w:t>2.</w:t>
      </w:r>
      <w:r w:rsidR="00B60782">
        <w:rPr>
          <w:lang w:val="ro-RO"/>
        </w:rPr>
        <w:t>1</w:t>
      </w:r>
      <w:r>
        <w:rPr>
          <w:lang w:val="ro-RO"/>
        </w:rPr>
        <w:t xml:space="preserve">.5. </w:t>
      </w:r>
      <w:r w:rsidRPr="004A0912">
        <w:rPr>
          <w:lang w:val="ro-RO"/>
        </w:rPr>
        <w:t>Studii de fezabilitate pentru grupurile de producători elaborate</w:t>
      </w:r>
    </w:p>
    <w:p w:rsidR="0087542E" w:rsidRDefault="0087542E" w:rsidP="0087542E">
      <w:pPr>
        <w:spacing w:before="240" w:after="240"/>
        <w:jc w:val="both"/>
        <w:rPr>
          <w:lang w:val="ro-RO"/>
        </w:rPr>
      </w:pPr>
      <w:r>
        <w:rPr>
          <w:lang w:val="ro-RO"/>
        </w:rPr>
        <w:t>De la începutul proiectului, au fost elaborate 9 studii de fezabilitate pentru grupurile de producători, ceea ce constituie 15% din planul total.</w:t>
      </w:r>
    </w:p>
    <w:p w:rsidR="0087542E" w:rsidRDefault="0087542E" w:rsidP="0087542E">
      <w:pPr>
        <w:spacing w:before="240" w:after="240"/>
        <w:jc w:val="both"/>
        <w:rPr>
          <w:lang w:val="ro-RO"/>
        </w:rPr>
      </w:pPr>
      <w:r>
        <w:rPr>
          <w:lang w:val="ro-RO"/>
        </w:rPr>
        <w:t>Următoarea figură ilustrează repartizarea geografică a grupurilor de producători pentru care au fost elaborate studiile de fezabilitate.</w:t>
      </w:r>
    </w:p>
    <w:p w:rsidR="0087542E" w:rsidRDefault="0087542E" w:rsidP="0087542E">
      <w:pPr>
        <w:rPr>
          <w:lang w:val="ro-RO"/>
        </w:rPr>
      </w:pPr>
      <w:r>
        <w:rPr>
          <w:noProof/>
          <w:lang w:val="ro-MD" w:eastAsia="ro-MD"/>
        </w:rPr>
        <w:lastRenderedPageBreak/>
        <w:drawing>
          <wp:inline distT="0" distB="0" distL="0" distR="0">
            <wp:extent cx="3543300" cy="2327965"/>
            <wp:effectExtent l="0" t="0" r="0" b="8890"/>
            <wp:docPr id="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543679" cy="2328214"/>
                    </a:xfrm>
                    <a:prstGeom prst="rect">
                      <a:avLst/>
                    </a:prstGeom>
                    <a:noFill/>
                    <a:ln>
                      <a:noFill/>
                    </a:ln>
                  </pic:spPr>
                </pic:pic>
              </a:graphicData>
            </a:graphic>
          </wp:inline>
        </w:drawing>
      </w:r>
    </w:p>
    <w:p w:rsidR="0087542E" w:rsidRDefault="0087542E" w:rsidP="0087542E">
      <w:pPr>
        <w:jc w:val="both"/>
        <w:rPr>
          <w:lang w:val="ro-RO"/>
        </w:rPr>
      </w:pPr>
      <w:r>
        <w:rPr>
          <w:lang w:val="ro-RO"/>
        </w:rPr>
        <w:t>În structura grupurilor de inițiativă după tipul de produs domină strugurii, cu 5 grupuri din total ca si produs unic, dar și în combinație cu alte fructe (mere, prune).</w:t>
      </w:r>
    </w:p>
    <w:p w:rsidR="0087542E" w:rsidRDefault="0087542E" w:rsidP="0087542E">
      <w:pPr>
        <w:rPr>
          <w:lang w:val="ro-RO"/>
        </w:rPr>
      </w:pPr>
      <w:r>
        <w:rPr>
          <w:noProof/>
          <w:lang w:val="ro-MD" w:eastAsia="ro-MD"/>
        </w:rPr>
        <w:drawing>
          <wp:inline distT="0" distB="0" distL="0" distR="0">
            <wp:extent cx="2419350" cy="2074056"/>
            <wp:effectExtent l="19050" t="0" r="0" b="0"/>
            <wp:docPr id="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420719" cy="2075230"/>
                    </a:xfrm>
                    <a:prstGeom prst="rect">
                      <a:avLst/>
                    </a:prstGeom>
                    <a:noFill/>
                    <a:ln>
                      <a:noFill/>
                    </a:ln>
                  </pic:spPr>
                </pic:pic>
              </a:graphicData>
            </a:graphic>
          </wp:inline>
        </w:drawing>
      </w:r>
    </w:p>
    <w:p w:rsidR="0087542E" w:rsidRDefault="0087542E" w:rsidP="0087542E">
      <w:pPr>
        <w:jc w:val="both"/>
        <w:rPr>
          <w:lang w:val="ro-RO"/>
        </w:rPr>
      </w:pPr>
      <w:r>
        <w:rPr>
          <w:lang w:val="ro-RO"/>
        </w:rPr>
        <w:t>În structura grupurilor de inițiativă după tipul de echipament domină frigiderele, cu cca 78%. În majoritatea cazurilor grupurile au intenția de a investi în 2 și mai multe utilaje.</w:t>
      </w:r>
    </w:p>
    <w:p w:rsidR="00546D5F" w:rsidRPr="00546D5F" w:rsidRDefault="00546D5F" w:rsidP="0087542E">
      <w:pPr>
        <w:jc w:val="both"/>
        <w:rPr>
          <w:b/>
          <w:i/>
          <w:lang w:val="ro-RO"/>
        </w:rPr>
      </w:pPr>
      <w:r w:rsidRPr="00546D5F">
        <w:rPr>
          <w:b/>
          <w:i/>
          <w:lang w:val="ro-RO"/>
        </w:rPr>
        <w:t>Tabel 9: tipuri de echipament solicitat</w:t>
      </w:r>
    </w:p>
    <w:tbl>
      <w:tblPr>
        <w:tblStyle w:val="LightShading-Accent17"/>
        <w:tblW w:w="6912" w:type="dxa"/>
        <w:tblLayout w:type="fixed"/>
        <w:tblLook w:val="04A0" w:firstRow="1" w:lastRow="0" w:firstColumn="1" w:lastColumn="0" w:noHBand="0" w:noVBand="1"/>
      </w:tblPr>
      <w:tblGrid>
        <w:gridCol w:w="473"/>
        <w:gridCol w:w="5765"/>
        <w:gridCol w:w="674"/>
      </w:tblGrid>
      <w:tr w:rsidR="0087542E" w:rsidRPr="001C3EEB" w:rsidTr="008878DE">
        <w:trPr>
          <w:cnfStyle w:val="100000000000" w:firstRow="1" w:lastRow="0" w:firstColumn="0" w:lastColumn="0" w:oddVBand="0" w:evenVBand="0" w:oddHBand="0"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1.</w:t>
            </w:r>
          </w:p>
        </w:tc>
        <w:tc>
          <w:tcPr>
            <w:tcW w:w="5765" w:type="dxa"/>
            <w:noWrap/>
            <w:hideMark/>
          </w:tcPr>
          <w:p w:rsidR="0087542E" w:rsidRPr="00423460" w:rsidRDefault="0087542E" w:rsidP="0087542E">
            <w:pPr>
              <w:tabs>
                <w:tab w:val="left" w:pos="378"/>
              </w:tabs>
              <w:spacing w:after="0" w:line="240" w:lineRule="auto"/>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b w:val="0"/>
                <w:color w:val="auto"/>
                <w:sz w:val="20"/>
                <w:szCs w:val="20"/>
              </w:rPr>
            </w:pPr>
            <w:r w:rsidRPr="00423460">
              <w:rPr>
                <w:b w:val="0"/>
                <w:color w:val="auto"/>
              </w:rPr>
              <w:t>Cap-Tractor, Semi-Remorca frigorifica, Frigider, Panouri sandwich</w:t>
            </w:r>
          </w:p>
        </w:tc>
        <w:tc>
          <w:tcPr>
            <w:tcW w:w="674" w:type="dxa"/>
            <w:noWrap/>
            <w:hideMark/>
          </w:tcPr>
          <w:p w:rsidR="0087542E" w:rsidRPr="00423460" w:rsidRDefault="0087542E" w:rsidP="0087542E">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sidRPr="00423460">
              <w:rPr>
                <w:color w:val="auto"/>
              </w:rPr>
              <w:t>1</w:t>
            </w:r>
          </w:p>
        </w:tc>
      </w:tr>
      <w:tr w:rsidR="0087542E" w:rsidRPr="001C3EEB" w:rsidTr="008878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2.</w:t>
            </w:r>
          </w:p>
        </w:tc>
        <w:tc>
          <w:tcPr>
            <w:tcW w:w="5765" w:type="dxa"/>
            <w:noWrap/>
            <w:hideMark/>
          </w:tcPr>
          <w:p w:rsidR="0087542E" w:rsidRPr="00423460" w:rsidRDefault="0087542E" w:rsidP="0087542E">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rPr>
            </w:pPr>
            <w:r w:rsidRPr="00423460">
              <w:rPr>
                <w:color w:val="auto"/>
              </w:rPr>
              <w:t>Echipament prelucrare alune, Echipament curatare alune</w:t>
            </w:r>
          </w:p>
        </w:tc>
        <w:tc>
          <w:tcPr>
            <w:tcW w:w="674" w:type="dxa"/>
            <w:noWrap/>
            <w:hideMark/>
          </w:tcPr>
          <w:p w:rsidR="0087542E" w:rsidRPr="00423460" w:rsidRDefault="0087542E" w:rsidP="00875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rPr>
            </w:pPr>
            <w:r w:rsidRPr="00423460">
              <w:rPr>
                <w:b/>
                <w:color w:val="auto"/>
              </w:rPr>
              <w:t>1</w:t>
            </w:r>
          </w:p>
        </w:tc>
      </w:tr>
      <w:tr w:rsidR="0087542E" w:rsidRPr="001C3EEB" w:rsidTr="008878DE">
        <w:trPr>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3.</w:t>
            </w:r>
          </w:p>
        </w:tc>
        <w:tc>
          <w:tcPr>
            <w:tcW w:w="5765" w:type="dxa"/>
            <w:noWrap/>
            <w:hideMark/>
          </w:tcPr>
          <w:p w:rsidR="0087542E" w:rsidRPr="00423460" w:rsidRDefault="0087542E" w:rsidP="0087542E">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sidRPr="00423460">
              <w:rPr>
                <w:color w:val="auto"/>
              </w:rPr>
              <w:t>Frigider</w:t>
            </w:r>
          </w:p>
        </w:tc>
        <w:tc>
          <w:tcPr>
            <w:tcW w:w="674" w:type="dxa"/>
            <w:noWrap/>
            <w:hideMark/>
          </w:tcPr>
          <w:p w:rsidR="0087542E" w:rsidRPr="00423460" w:rsidRDefault="0087542E" w:rsidP="00875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20"/>
                <w:szCs w:val="20"/>
              </w:rPr>
            </w:pPr>
            <w:r w:rsidRPr="00423460">
              <w:rPr>
                <w:b/>
                <w:color w:val="auto"/>
              </w:rPr>
              <w:t>1</w:t>
            </w:r>
          </w:p>
        </w:tc>
      </w:tr>
      <w:tr w:rsidR="0087542E" w:rsidRPr="001C3EEB" w:rsidTr="008878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4.</w:t>
            </w:r>
          </w:p>
        </w:tc>
        <w:tc>
          <w:tcPr>
            <w:tcW w:w="5765" w:type="dxa"/>
            <w:noWrap/>
            <w:hideMark/>
          </w:tcPr>
          <w:p w:rsidR="0087542E" w:rsidRPr="00423460" w:rsidRDefault="0087542E" w:rsidP="0087542E">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rPr>
            </w:pPr>
            <w:r w:rsidRPr="00423460">
              <w:rPr>
                <w:color w:val="auto"/>
              </w:rPr>
              <w:t>Frigider Industrial</w:t>
            </w:r>
          </w:p>
        </w:tc>
        <w:tc>
          <w:tcPr>
            <w:tcW w:w="674" w:type="dxa"/>
            <w:noWrap/>
            <w:hideMark/>
          </w:tcPr>
          <w:p w:rsidR="0087542E" w:rsidRPr="00423460" w:rsidRDefault="0087542E" w:rsidP="00875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rPr>
            </w:pPr>
            <w:r w:rsidRPr="00423460">
              <w:rPr>
                <w:b/>
                <w:color w:val="auto"/>
              </w:rPr>
              <w:t>1</w:t>
            </w:r>
          </w:p>
        </w:tc>
      </w:tr>
      <w:tr w:rsidR="0087542E" w:rsidRPr="001C3EEB" w:rsidTr="008878DE">
        <w:trPr>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5.</w:t>
            </w:r>
          </w:p>
        </w:tc>
        <w:tc>
          <w:tcPr>
            <w:tcW w:w="5765" w:type="dxa"/>
            <w:noWrap/>
            <w:hideMark/>
          </w:tcPr>
          <w:p w:rsidR="0087542E" w:rsidRPr="00423460" w:rsidRDefault="0087542E" w:rsidP="0087542E">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color w:val="auto"/>
                <w:sz w:val="20"/>
                <w:szCs w:val="20"/>
              </w:rPr>
            </w:pPr>
            <w:r w:rsidRPr="00423460">
              <w:rPr>
                <w:color w:val="auto"/>
              </w:rPr>
              <w:t>Frigider Industrial, camera de ambalare,</w:t>
            </w:r>
          </w:p>
        </w:tc>
        <w:tc>
          <w:tcPr>
            <w:tcW w:w="674" w:type="dxa"/>
            <w:noWrap/>
            <w:hideMark/>
          </w:tcPr>
          <w:p w:rsidR="0087542E" w:rsidRPr="00423460" w:rsidRDefault="0087542E" w:rsidP="0087542E">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Times New Roman"/>
                <w:b/>
                <w:color w:val="auto"/>
                <w:sz w:val="20"/>
                <w:szCs w:val="20"/>
              </w:rPr>
            </w:pPr>
            <w:r w:rsidRPr="00423460">
              <w:rPr>
                <w:b/>
                <w:color w:val="auto"/>
              </w:rPr>
              <w:t>1</w:t>
            </w:r>
          </w:p>
        </w:tc>
      </w:tr>
      <w:tr w:rsidR="0087542E" w:rsidRPr="001C3EEB" w:rsidTr="008878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6.</w:t>
            </w:r>
          </w:p>
        </w:tc>
        <w:tc>
          <w:tcPr>
            <w:tcW w:w="5765" w:type="dxa"/>
            <w:noWrap/>
            <w:hideMark/>
          </w:tcPr>
          <w:p w:rsidR="0087542E" w:rsidRPr="00423460" w:rsidRDefault="0087542E" w:rsidP="0087542E">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auto"/>
                <w:sz w:val="20"/>
                <w:szCs w:val="20"/>
              </w:rPr>
            </w:pPr>
            <w:r w:rsidRPr="00423460">
              <w:rPr>
                <w:color w:val="auto"/>
              </w:rPr>
              <w:t>Frigider industrial, camera de ambalare, camion cu refrigerator</w:t>
            </w:r>
          </w:p>
        </w:tc>
        <w:tc>
          <w:tcPr>
            <w:tcW w:w="674" w:type="dxa"/>
            <w:noWrap/>
            <w:hideMark/>
          </w:tcPr>
          <w:p w:rsidR="0087542E" w:rsidRPr="00423460" w:rsidRDefault="0087542E" w:rsidP="0087542E">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b/>
                <w:color w:val="auto"/>
                <w:sz w:val="20"/>
                <w:szCs w:val="20"/>
              </w:rPr>
            </w:pPr>
            <w:r w:rsidRPr="00423460">
              <w:rPr>
                <w:b/>
                <w:color w:val="auto"/>
              </w:rPr>
              <w:t>1</w:t>
            </w:r>
          </w:p>
        </w:tc>
      </w:tr>
      <w:tr w:rsidR="0087542E" w:rsidRPr="001C3EEB" w:rsidTr="008878DE">
        <w:trPr>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7.</w:t>
            </w:r>
          </w:p>
        </w:tc>
        <w:tc>
          <w:tcPr>
            <w:tcW w:w="5765" w:type="dxa"/>
            <w:noWrap/>
          </w:tcPr>
          <w:p w:rsidR="0087542E" w:rsidRPr="00423460" w:rsidRDefault="0087542E" w:rsidP="0087542E">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423460">
              <w:rPr>
                <w:color w:val="auto"/>
              </w:rPr>
              <w:t>Frigider, Linie de sortare</w:t>
            </w:r>
          </w:p>
        </w:tc>
        <w:tc>
          <w:tcPr>
            <w:tcW w:w="674" w:type="dxa"/>
            <w:noWrap/>
          </w:tcPr>
          <w:p w:rsidR="0087542E" w:rsidRPr="00423460" w:rsidRDefault="0087542E" w:rsidP="0087542E">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423460">
              <w:rPr>
                <w:b/>
                <w:color w:val="auto"/>
              </w:rPr>
              <w:t>1</w:t>
            </w:r>
          </w:p>
        </w:tc>
      </w:tr>
      <w:tr w:rsidR="0087542E" w:rsidRPr="001C3EEB" w:rsidTr="008878DE">
        <w:trPr>
          <w:cnfStyle w:val="000000100000" w:firstRow="0" w:lastRow="0" w:firstColumn="0" w:lastColumn="0" w:oddVBand="0" w:evenVBand="0" w:oddHBand="1" w:evenHBand="0" w:firstRowFirstColumn="0" w:firstRowLastColumn="0" w:lastRowFirstColumn="0" w:lastRowLastColumn="0"/>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8.</w:t>
            </w:r>
          </w:p>
        </w:tc>
        <w:tc>
          <w:tcPr>
            <w:tcW w:w="5765" w:type="dxa"/>
            <w:noWrap/>
          </w:tcPr>
          <w:p w:rsidR="0087542E" w:rsidRPr="0087542E" w:rsidRDefault="0087542E" w:rsidP="0087542E">
            <w:pPr>
              <w:tabs>
                <w:tab w:val="left" w:pos="378"/>
              </w:tabs>
              <w:spacing w:after="0" w:line="240" w:lineRule="auto"/>
              <w:cnfStyle w:val="000000100000" w:firstRow="0" w:lastRow="0" w:firstColumn="0" w:lastColumn="0" w:oddVBand="0" w:evenVBand="0" w:oddHBand="1" w:evenHBand="0" w:firstRowFirstColumn="0" w:firstRowLastColumn="0" w:lastRowFirstColumn="0" w:lastRowLastColumn="0"/>
              <w:rPr>
                <w:color w:val="auto"/>
                <w:sz w:val="20"/>
                <w:szCs w:val="20"/>
                <w:lang w:val="fr-FR"/>
              </w:rPr>
            </w:pPr>
            <w:r w:rsidRPr="0087542E">
              <w:rPr>
                <w:color w:val="auto"/>
                <w:lang w:val="fr-FR"/>
              </w:rPr>
              <w:t>Frigider, Linie de sortare struguri</w:t>
            </w:r>
          </w:p>
        </w:tc>
        <w:tc>
          <w:tcPr>
            <w:tcW w:w="674" w:type="dxa"/>
            <w:noWrap/>
          </w:tcPr>
          <w:p w:rsidR="0087542E" w:rsidRPr="00423460" w:rsidRDefault="0087542E" w:rsidP="0087542E">
            <w:pPr>
              <w:spacing w:after="0" w:line="240" w:lineRule="auto"/>
              <w:jc w:val="center"/>
              <w:cnfStyle w:val="000000100000" w:firstRow="0" w:lastRow="0" w:firstColumn="0" w:lastColumn="0" w:oddVBand="0" w:evenVBand="0" w:oddHBand="1" w:evenHBand="0" w:firstRowFirstColumn="0" w:firstRowLastColumn="0" w:lastRowFirstColumn="0" w:lastRowLastColumn="0"/>
              <w:rPr>
                <w:b/>
                <w:color w:val="auto"/>
                <w:sz w:val="20"/>
                <w:szCs w:val="20"/>
              </w:rPr>
            </w:pPr>
            <w:r w:rsidRPr="00423460">
              <w:rPr>
                <w:b/>
                <w:color w:val="auto"/>
              </w:rPr>
              <w:t>1</w:t>
            </w:r>
          </w:p>
        </w:tc>
      </w:tr>
      <w:tr w:rsidR="0087542E" w:rsidRPr="001C3EEB" w:rsidTr="008878DE">
        <w:trPr>
          <w:trHeight w:val="280"/>
        </w:trPr>
        <w:tc>
          <w:tcPr>
            <w:cnfStyle w:val="001000000000" w:firstRow="0" w:lastRow="0" w:firstColumn="1" w:lastColumn="0" w:oddVBand="0" w:evenVBand="0" w:oddHBand="0" w:evenHBand="0" w:firstRowFirstColumn="0" w:firstRowLastColumn="0" w:lastRowFirstColumn="0" w:lastRowLastColumn="0"/>
            <w:tcW w:w="473" w:type="dxa"/>
          </w:tcPr>
          <w:p w:rsidR="0087542E" w:rsidRPr="004C44BD" w:rsidRDefault="0087542E" w:rsidP="0087542E">
            <w:pPr>
              <w:spacing w:after="0" w:line="240" w:lineRule="auto"/>
              <w:rPr>
                <w:rFonts w:ascii="Calibri" w:eastAsia="Times New Roman" w:hAnsi="Calibri" w:cs="Times New Roman"/>
                <w:color w:val="auto"/>
                <w:sz w:val="20"/>
                <w:szCs w:val="20"/>
              </w:rPr>
            </w:pPr>
            <w:r w:rsidRPr="004C44BD">
              <w:rPr>
                <w:rFonts w:ascii="Calibri" w:eastAsia="Times New Roman" w:hAnsi="Calibri" w:cs="Times New Roman"/>
                <w:color w:val="auto"/>
                <w:sz w:val="20"/>
                <w:szCs w:val="20"/>
              </w:rPr>
              <w:t>9.</w:t>
            </w:r>
          </w:p>
        </w:tc>
        <w:tc>
          <w:tcPr>
            <w:tcW w:w="5765" w:type="dxa"/>
            <w:noWrap/>
          </w:tcPr>
          <w:p w:rsidR="0087542E" w:rsidRPr="00423460" w:rsidRDefault="0087542E" w:rsidP="0087542E">
            <w:pPr>
              <w:tabs>
                <w:tab w:val="left" w:pos="378"/>
              </w:tabs>
              <w:spacing w:after="0"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423460">
              <w:rPr>
                <w:color w:val="auto"/>
              </w:rPr>
              <w:t>Frigider, Uscatorie fructe, Stivuitor, Linie sortare-ambalare</w:t>
            </w:r>
          </w:p>
        </w:tc>
        <w:tc>
          <w:tcPr>
            <w:tcW w:w="674" w:type="dxa"/>
            <w:noWrap/>
          </w:tcPr>
          <w:p w:rsidR="0087542E" w:rsidRPr="00423460" w:rsidRDefault="0087542E" w:rsidP="0087542E">
            <w:pPr>
              <w:spacing w:after="0" w:line="240" w:lineRule="auto"/>
              <w:jc w:val="center"/>
              <w:cnfStyle w:val="000000000000" w:firstRow="0" w:lastRow="0" w:firstColumn="0" w:lastColumn="0" w:oddVBand="0" w:evenVBand="0" w:oddHBand="0" w:evenHBand="0" w:firstRowFirstColumn="0" w:firstRowLastColumn="0" w:lastRowFirstColumn="0" w:lastRowLastColumn="0"/>
              <w:rPr>
                <w:b/>
                <w:color w:val="auto"/>
                <w:sz w:val="20"/>
                <w:szCs w:val="20"/>
              </w:rPr>
            </w:pPr>
            <w:r w:rsidRPr="00423460">
              <w:rPr>
                <w:b/>
                <w:color w:val="auto"/>
              </w:rPr>
              <w:t>1</w:t>
            </w:r>
          </w:p>
        </w:tc>
      </w:tr>
    </w:tbl>
    <w:p w:rsidR="0087542E" w:rsidRDefault="0087542E" w:rsidP="0087542E">
      <w:pPr>
        <w:spacing w:before="240" w:after="240"/>
        <w:jc w:val="both"/>
        <w:rPr>
          <w:lang w:val="ro-RO"/>
        </w:rPr>
      </w:pPr>
      <w:r>
        <w:rPr>
          <w:lang w:val="ro-RO"/>
        </w:rPr>
        <w:t>În structura studiilor de fezabilitate după piața predominantă de desfacere se evidențiază piața locală, ca și orientare  cu cca. 67% din cazuri - fiind menționată ca piață unică în 4 studii din 9.</w:t>
      </w:r>
    </w:p>
    <w:p w:rsidR="0087542E" w:rsidRDefault="0087542E" w:rsidP="0087542E">
      <w:pPr>
        <w:rPr>
          <w:lang w:val="ro-RO"/>
        </w:rPr>
      </w:pPr>
      <w:r>
        <w:rPr>
          <w:noProof/>
          <w:lang w:val="ro-MD" w:eastAsia="ro-MD"/>
        </w:rPr>
        <w:drawing>
          <wp:inline distT="0" distB="0" distL="0" distR="0">
            <wp:extent cx="2438947" cy="2315835"/>
            <wp:effectExtent l="0" t="0" r="0" b="0"/>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38957" cy="2315845"/>
                    </a:xfrm>
                    <a:prstGeom prst="rect">
                      <a:avLst/>
                    </a:prstGeom>
                    <a:noFill/>
                    <a:ln>
                      <a:noFill/>
                    </a:ln>
                  </pic:spPr>
                </pic:pic>
              </a:graphicData>
            </a:graphic>
          </wp:inline>
        </w:drawing>
      </w:r>
    </w:p>
    <w:p w:rsidR="0087542E" w:rsidRDefault="0087542E" w:rsidP="0087542E"/>
    <w:p w:rsidR="0087542E" w:rsidRDefault="0087542E" w:rsidP="0087542E">
      <w:pPr>
        <w:spacing w:before="240" w:after="240"/>
        <w:rPr>
          <w:lang w:val="ro-RO"/>
        </w:rPr>
      </w:pPr>
      <w:r w:rsidRPr="0087542E">
        <w:rPr>
          <w:lang w:val="ro-RO"/>
        </w:rPr>
        <w:t>În continuare sunt prezentați indicatorii cantitativi cumulați caracteristici celor 9 grupuri de producători extrași din studiile de fezabilitate elaborate pentru acestea.</w:t>
      </w:r>
    </w:p>
    <w:p w:rsidR="00546D5F" w:rsidRPr="00546D5F" w:rsidRDefault="00546D5F" w:rsidP="0087542E">
      <w:pPr>
        <w:spacing w:before="240" w:after="240"/>
        <w:rPr>
          <w:b/>
          <w:i/>
          <w:lang w:val="ro-RO"/>
        </w:rPr>
      </w:pPr>
      <w:r w:rsidRPr="00546D5F">
        <w:rPr>
          <w:b/>
          <w:i/>
          <w:lang w:val="ro-RO"/>
        </w:rPr>
        <w:t>Tabel 10: Indicatori cumulativ</w:t>
      </w:r>
      <w:r>
        <w:rPr>
          <w:b/>
          <w:i/>
          <w:lang w:val="ro-RO"/>
        </w:rPr>
        <w:t xml:space="preserve">i </w:t>
      </w:r>
      <w:r w:rsidRPr="00546D5F">
        <w:rPr>
          <w:b/>
          <w:i/>
          <w:lang w:val="ro-RO"/>
        </w:rPr>
        <w:t>pentru 9 grupuri de producători</w:t>
      </w:r>
    </w:p>
    <w:tbl>
      <w:tblPr>
        <w:tblStyle w:val="LightShading-Accent17"/>
        <w:tblW w:w="7621" w:type="dxa"/>
        <w:tblLook w:val="04A0" w:firstRow="1" w:lastRow="0" w:firstColumn="1" w:lastColumn="0" w:noHBand="0" w:noVBand="1"/>
      </w:tblPr>
      <w:tblGrid>
        <w:gridCol w:w="477"/>
        <w:gridCol w:w="6015"/>
        <w:gridCol w:w="1129"/>
      </w:tblGrid>
      <w:tr w:rsidR="0087542E" w:rsidRPr="0087542E" w:rsidTr="008878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1.</w:t>
            </w:r>
          </w:p>
        </w:tc>
        <w:tc>
          <w:tcPr>
            <w:tcW w:w="6015" w:type="dxa"/>
          </w:tcPr>
          <w:p w:rsidR="0087542E" w:rsidRPr="0087542E" w:rsidRDefault="0087542E" w:rsidP="0087542E">
            <w:pPr>
              <w:spacing w:after="0" w:line="240" w:lineRule="auto"/>
              <w:cnfStyle w:val="100000000000" w:firstRow="1" w:lastRow="0" w:firstColumn="0" w:lastColumn="0" w:oddVBand="0" w:evenVBand="0" w:oddHBand="0" w:evenHBand="0" w:firstRowFirstColumn="0" w:firstRowLastColumn="0" w:lastRowFirstColumn="0" w:lastRowLastColumn="0"/>
              <w:rPr>
                <w:b w:val="0"/>
                <w:color w:val="auto"/>
                <w:sz w:val="20"/>
                <w:szCs w:val="20"/>
                <w:lang w:val="fr-FR"/>
              </w:rPr>
            </w:pPr>
            <w:r w:rsidRPr="0087542E">
              <w:rPr>
                <w:rFonts w:eastAsia="Times New Roman" w:cs="Times New Roman"/>
                <w:b w:val="0"/>
                <w:color w:val="auto"/>
                <w:sz w:val="20"/>
                <w:szCs w:val="20"/>
                <w:lang w:val="fr-FR"/>
              </w:rPr>
              <w:t>Capacitatea de prelucrare a echipamentului, tone per sezon:</w:t>
            </w:r>
          </w:p>
        </w:tc>
        <w:tc>
          <w:tcPr>
            <w:tcW w:w="1129" w:type="dxa"/>
          </w:tcPr>
          <w:p w:rsidR="0087542E" w:rsidRPr="0087542E" w:rsidRDefault="0087542E" w:rsidP="0087542E">
            <w:pPr>
              <w:spacing w:after="0" w:line="240" w:lineRule="auto"/>
              <w:cnfStyle w:val="100000000000" w:firstRow="1" w:lastRow="0" w:firstColumn="0" w:lastColumn="0" w:oddVBand="0" w:evenVBand="0" w:oddHBand="0" w:evenHBand="0" w:firstRowFirstColumn="0" w:firstRowLastColumn="0" w:lastRowFirstColumn="0" w:lastRowLastColumn="0"/>
              <w:rPr>
                <w:color w:val="auto"/>
                <w:sz w:val="20"/>
                <w:szCs w:val="20"/>
              </w:rPr>
            </w:pPr>
            <w:r w:rsidRPr="0087542E">
              <w:rPr>
                <w:color w:val="auto"/>
                <w:sz w:val="20"/>
                <w:szCs w:val="20"/>
              </w:rPr>
              <w:t>5,796</w:t>
            </w:r>
          </w:p>
        </w:tc>
      </w:tr>
      <w:tr w:rsidR="0087542E" w:rsidRPr="0087542E" w:rsidTr="0088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2.</w:t>
            </w:r>
          </w:p>
        </w:tc>
        <w:tc>
          <w:tcPr>
            <w:tcW w:w="6015"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7542E">
              <w:rPr>
                <w:rFonts w:eastAsia="Times New Roman" w:cs="Times New Roman"/>
                <w:color w:val="auto"/>
                <w:sz w:val="20"/>
                <w:szCs w:val="20"/>
              </w:rPr>
              <w:t>Durata estimată medie de exploatare (in baza datelor producatorului), ani:</w:t>
            </w:r>
          </w:p>
        </w:tc>
        <w:tc>
          <w:tcPr>
            <w:tcW w:w="1129"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87542E">
              <w:rPr>
                <w:b/>
                <w:color w:val="auto"/>
                <w:sz w:val="20"/>
                <w:szCs w:val="20"/>
              </w:rPr>
              <w:t>19</w:t>
            </w:r>
          </w:p>
        </w:tc>
      </w:tr>
      <w:tr w:rsidR="0087542E" w:rsidRPr="0087542E" w:rsidTr="008878DE">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3.</w:t>
            </w:r>
          </w:p>
        </w:tc>
        <w:tc>
          <w:tcPr>
            <w:tcW w:w="6015"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color w:val="auto"/>
                <w:sz w:val="20"/>
                <w:szCs w:val="20"/>
                <w:lang w:val="fr-FR"/>
              </w:rPr>
            </w:pPr>
            <w:r w:rsidRPr="0087542E">
              <w:rPr>
                <w:rFonts w:eastAsia="Times New Roman" w:cs="Times New Roman"/>
                <w:color w:val="auto"/>
                <w:sz w:val="20"/>
                <w:szCs w:val="20"/>
                <w:lang w:val="fr-FR"/>
              </w:rPr>
              <w:t>Valoarea estimativa a activelor grupului (CI, SRL, SA) la momentul depunerii solicitarii de grant, mii lei:</w:t>
            </w:r>
          </w:p>
        </w:tc>
        <w:tc>
          <w:tcPr>
            <w:tcW w:w="1129"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b/>
                <w:color w:val="auto"/>
                <w:sz w:val="20"/>
                <w:szCs w:val="20"/>
              </w:rPr>
            </w:pPr>
            <w:r w:rsidRPr="0087542E">
              <w:rPr>
                <w:b/>
                <w:color w:val="auto"/>
                <w:sz w:val="20"/>
                <w:szCs w:val="20"/>
              </w:rPr>
              <w:t>12,602.2</w:t>
            </w:r>
          </w:p>
        </w:tc>
      </w:tr>
      <w:tr w:rsidR="0087542E" w:rsidRPr="0087542E" w:rsidTr="0088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4.</w:t>
            </w:r>
          </w:p>
        </w:tc>
        <w:tc>
          <w:tcPr>
            <w:tcW w:w="6015"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color w:val="auto"/>
                <w:sz w:val="20"/>
                <w:szCs w:val="20"/>
              </w:rPr>
            </w:pPr>
            <w:r w:rsidRPr="0087542E">
              <w:rPr>
                <w:rFonts w:eastAsia="Times New Roman" w:cs="Times New Roman"/>
                <w:color w:val="auto"/>
                <w:sz w:val="20"/>
                <w:szCs w:val="20"/>
              </w:rPr>
              <w:t>Costul total al proiectului (suma costurilor eligibile si neeligibile), mii lei:</w:t>
            </w:r>
          </w:p>
        </w:tc>
        <w:tc>
          <w:tcPr>
            <w:tcW w:w="1129"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87542E">
              <w:rPr>
                <w:b/>
                <w:color w:val="auto"/>
                <w:sz w:val="20"/>
                <w:szCs w:val="20"/>
              </w:rPr>
              <w:t>67,891.6</w:t>
            </w:r>
          </w:p>
        </w:tc>
      </w:tr>
      <w:tr w:rsidR="0087542E" w:rsidRPr="0087542E" w:rsidTr="008878DE">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5.</w:t>
            </w:r>
          </w:p>
        </w:tc>
        <w:tc>
          <w:tcPr>
            <w:tcW w:w="6015"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87542E">
              <w:rPr>
                <w:rFonts w:eastAsia="Times New Roman" w:cs="Times New Roman"/>
                <w:color w:val="auto"/>
                <w:sz w:val="20"/>
                <w:szCs w:val="20"/>
              </w:rPr>
              <w:t xml:space="preserve">Costurile eligibile, mii lei și </w:t>
            </w:r>
          </w:p>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87542E">
              <w:rPr>
                <w:rFonts w:eastAsia="Times New Roman" w:cs="Times New Roman"/>
                <w:color w:val="auto"/>
                <w:sz w:val="20"/>
                <w:szCs w:val="20"/>
              </w:rPr>
              <w:t xml:space="preserve">% din costul total: </w:t>
            </w:r>
          </w:p>
        </w:tc>
        <w:tc>
          <w:tcPr>
            <w:tcW w:w="1129"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b/>
                <w:color w:val="auto"/>
                <w:sz w:val="20"/>
                <w:szCs w:val="20"/>
              </w:rPr>
            </w:pPr>
            <w:r w:rsidRPr="0087542E">
              <w:rPr>
                <w:b/>
                <w:color w:val="auto"/>
                <w:sz w:val="20"/>
                <w:szCs w:val="20"/>
              </w:rPr>
              <w:t>58,926.6 88%</w:t>
            </w:r>
          </w:p>
        </w:tc>
      </w:tr>
      <w:tr w:rsidR="0087542E" w:rsidRPr="0087542E" w:rsidTr="0088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6.</w:t>
            </w:r>
          </w:p>
        </w:tc>
        <w:tc>
          <w:tcPr>
            <w:tcW w:w="6015"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fr-FR"/>
              </w:rPr>
            </w:pPr>
            <w:r w:rsidRPr="0087542E">
              <w:rPr>
                <w:rFonts w:eastAsia="Times New Roman" w:cs="Times New Roman"/>
                <w:color w:val="auto"/>
                <w:sz w:val="20"/>
                <w:szCs w:val="20"/>
                <w:lang w:val="fr-FR"/>
              </w:rPr>
              <w:t xml:space="preserve">Grantul solicitat, mii lei (&lt;=4m lei) și </w:t>
            </w:r>
          </w:p>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87542E">
              <w:rPr>
                <w:rFonts w:eastAsia="Times New Roman" w:cs="Times New Roman"/>
                <w:color w:val="auto"/>
                <w:sz w:val="20"/>
                <w:szCs w:val="20"/>
              </w:rPr>
              <w:t>% din costurile eligibile (&lt;=50%):</w:t>
            </w:r>
          </w:p>
        </w:tc>
        <w:tc>
          <w:tcPr>
            <w:tcW w:w="1129"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87542E">
              <w:rPr>
                <w:b/>
                <w:color w:val="auto"/>
                <w:sz w:val="20"/>
                <w:szCs w:val="20"/>
              </w:rPr>
              <w:t>29,202.8</w:t>
            </w:r>
          </w:p>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87542E">
              <w:rPr>
                <w:b/>
                <w:color w:val="auto"/>
                <w:sz w:val="20"/>
                <w:szCs w:val="20"/>
              </w:rPr>
              <w:t>50%</w:t>
            </w:r>
          </w:p>
        </w:tc>
      </w:tr>
      <w:tr w:rsidR="0087542E" w:rsidRPr="0087542E" w:rsidTr="008878DE">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7.</w:t>
            </w:r>
          </w:p>
        </w:tc>
        <w:tc>
          <w:tcPr>
            <w:tcW w:w="6015"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color w:val="auto"/>
                <w:sz w:val="20"/>
                <w:szCs w:val="20"/>
              </w:rPr>
            </w:pPr>
            <w:r w:rsidRPr="0087542E">
              <w:rPr>
                <w:rFonts w:eastAsia="Times New Roman" w:cs="Times New Roman"/>
                <w:color w:val="auto"/>
                <w:sz w:val="20"/>
                <w:szCs w:val="20"/>
              </w:rPr>
              <w:t>Volumul producției întregului grup, tone per sezon:</w:t>
            </w:r>
          </w:p>
        </w:tc>
        <w:tc>
          <w:tcPr>
            <w:tcW w:w="1129"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b/>
                <w:color w:val="auto"/>
                <w:sz w:val="20"/>
                <w:szCs w:val="20"/>
              </w:rPr>
            </w:pPr>
            <w:r w:rsidRPr="0087542E">
              <w:rPr>
                <w:b/>
                <w:color w:val="auto"/>
                <w:sz w:val="20"/>
                <w:szCs w:val="20"/>
              </w:rPr>
              <w:t>3,608.3</w:t>
            </w:r>
          </w:p>
        </w:tc>
      </w:tr>
      <w:tr w:rsidR="0087542E" w:rsidRPr="0087542E" w:rsidTr="0088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8.</w:t>
            </w:r>
          </w:p>
        </w:tc>
        <w:tc>
          <w:tcPr>
            <w:tcW w:w="6015"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lang w:val="fr-FR"/>
              </w:rPr>
            </w:pPr>
            <w:r w:rsidRPr="0087542E">
              <w:rPr>
                <w:rFonts w:eastAsia="Times New Roman" w:cs="Times New Roman"/>
                <w:color w:val="auto"/>
                <w:sz w:val="20"/>
                <w:szCs w:val="20"/>
                <w:lang w:val="fr-FR"/>
              </w:rPr>
              <w:t xml:space="preserve">Valoarea producției întregului grup înainte de proiect, mii lei: </w:t>
            </w:r>
          </w:p>
        </w:tc>
        <w:tc>
          <w:tcPr>
            <w:tcW w:w="1129"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87542E">
              <w:rPr>
                <w:b/>
                <w:color w:val="auto"/>
                <w:sz w:val="20"/>
                <w:szCs w:val="20"/>
              </w:rPr>
              <w:t>22,349.5</w:t>
            </w:r>
          </w:p>
        </w:tc>
      </w:tr>
      <w:tr w:rsidR="0087542E" w:rsidRPr="0087542E" w:rsidTr="008878DE">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9.</w:t>
            </w:r>
          </w:p>
        </w:tc>
        <w:tc>
          <w:tcPr>
            <w:tcW w:w="6015"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87542E">
              <w:rPr>
                <w:rFonts w:eastAsia="Times New Roman" w:cs="Times New Roman"/>
                <w:color w:val="auto"/>
                <w:sz w:val="20"/>
                <w:szCs w:val="20"/>
              </w:rPr>
              <w:t xml:space="preserve">Valoarea adăugată netă (VAN), mii lei și </w:t>
            </w:r>
          </w:p>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87542E">
              <w:rPr>
                <w:rFonts w:eastAsia="Times New Roman" w:cs="Times New Roman"/>
                <w:color w:val="auto"/>
                <w:sz w:val="20"/>
                <w:szCs w:val="20"/>
              </w:rPr>
              <w:t>% din valoarea producției:</w:t>
            </w:r>
          </w:p>
        </w:tc>
        <w:tc>
          <w:tcPr>
            <w:tcW w:w="1129"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b/>
                <w:color w:val="auto"/>
                <w:sz w:val="20"/>
                <w:szCs w:val="20"/>
              </w:rPr>
            </w:pPr>
            <w:r w:rsidRPr="0087542E">
              <w:rPr>
                <w:b/>
                <w:color w:val="auto"/>
                <w:sz w:val="20"/>
                <w:szCs w:val="20"/>
              </w:rPr>
              <w:t>15,846.6</w:t>
            </w:r>
          </w:p>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b/>
                <w:color w:val="auto"/>
                <w:sz w:val="20"/>
                <w:szCs w:val="20"/>
              </w:rPr>
            </w:pPr>
            <w:r w:rsidRPr="0087542E">
              <w:rPr>
                <w:b/>
                <w:color w:val="auto"/>
                <w:sz w:val="20"/>
                <w:szCs w:val="20"/>
              </w:rPr>
              <w:t>76%</w:t>
            </w:r>
          </w:p>
        </w:tc>
      </w:tr>
      <w:tr w:rsidR="0087542E" w:rsidRPr="0087542E" w:rsidTr="008878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10.</w:t>
            </w:r>
          </w:p>
        </w:tc>
        <w:tc>
          <w:tcPr>
            <w:tcW w:w="6015"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87542E">
              <w:rPr>
                <w:rFonts w:eastAsia="Times New Roman" w:cs="Times New Roman"/>
                <w:color w:val="auto"/>
                <w:sz w:val="20"/>
                <w:szCs w:val="20"/>
              </w:rPr>
              <w:t xml:space="preserve">Rentabilitatea medie a investiției, VAN/cost total proiect, % și </w:t>
            </w:r>
          </w:p>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rFonts w:eastAsia="Times New Roman" w:cs="Times New Roman"/>
                <w:color w:val="auto"/>
                <w:sz w:val="20"/>
                <w:szCs w:val="20"/>
              </w:rPr>
            </w:pPr>
            <w:r w:rsidRPr="0087542E">
              <w:rPr>
                <w:rFonts w:eastAsia="Times New Roman" w:cs="Times New Roman"/>
                <w:color w:val="auto"/>
                <w:sz w:val="20"/>
                <w:szCs w:val="20"/>
              </w:rPr>
              <w:t>ani recuperare:</w:t>
            </w:r>
          </w:p>
        </w:tc>
        <w:tc>
          <w:tcPr>
            <w:tcW w:w="1129" w:type="dxa"/>
          </w:tcPr>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87542E">
              <w:rPr>
                <w:b/>
                <w:color w:val="auto"/>
                <w:sz w:val="20"/>
                <w:szCs w:val="20"/>
              </w:rPr>
              <w:t>24%</w:t>
            </w:r>
          </w:p>
          <w:p w:rsidR="0087542E" w:rsidRPr="0087542E" w:rsidRDefault="0087542E" w:rsidP="0087542E">
            <w:pPr>
              <w:spacing w:after="0" w:line="240" w:lineRule="auto"/>
              <w:cnfStyle w:val="000000100000" w:firstRow="0" w:lastRow="0" w:firstColumn="0" w:lastColumn="0" w:oddVBand="0" w:evenVBand="0" w:oddHBand="1" w:evenHBand="0" w:firstRowFirstColumn="0" w:firstRowLastColumn="0" w:lastRowFirstColumn="0" w:lastRowLastColumn="0"/>
              <w:rPr>
                <w:b/>
                <w:color w:val="auto"/>
                <w:sz w:val="20"/>
                <w:szCs w:val="20"/>
              </w:rPr>
            </w:pPr>
            <w:r w:rsidRPr="0087542E">
              <w:rPr>
                <w:b/>
                <w:color w:val="auto"/>
                <w:sz w:val="20"/>
                <w:szCs w:val="20"/>
              </w:rPr>
              <w:t>5</w:t>
            </w:r>
          </w:p>
        </w:tc>
      </w:tr>
      <w:tr w:rsidR="0087542E" w:rsidRPr="0087542E" w:rsidTr="008878DE">
        <w:tc>
          <w:tcPr>
            <w:cnfStyle w:val="001000000000" w:firstRow="0" w:lastRow="0" w:firstColumn="1" w:lastColumn="0" w:oddVBand="0" w:evenVBand="0" w:oddHBand="0" w:evenHBand="0" w:firstRowFirstColumn="0" w:firstRowLastColumn="0" w:lastRowFirstColumn="0" w:lastRowLastColumn="0"/>
            <w:tcW w:w="477" w:type="dxa"/>
          </w:tcPr>
          <w:p w:rsidR="0087542E" w:rsidRPr="0087542E" w:rsidRDefault="0087542E" w:rsidP="0087542E">
            <w:pPr>
              <w:spacing w:after="0" w:line="240" w:lineRule="auto"/>
              <w:rPr>
                <w:rFonts w:eastAsia="Times New Roman" w:cs="Times New Roman"/>
                <w:color w:val="auto"/>
                <w:sz w:val="20"/>
                <w:szCs w:val="20"/>
              </w:rPr>
            </w:pPr>
            <w:r w:rsidRPr="0087542E">
              <w:rPr>
                <w:rFonts w:eastAsia="Times New Roman" w:cs="Times New Roman"/>
                <w:color w:val="auto"/>
                <w:sz w:val="20"/>
                <w:szCs w:val="20"/>
              </w:rPr>
              <w:t>11.</w:t>
            </w:r>
          </w:p>
        </w:tc>
        <w:tc>
          <w:tcPr>
            <w:tcW w:w="6015"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auto"/>
                <w:sz w:val="20"/>
                <w:szCs w:val="20"/>
              </w:rPr>
            </w:pPr>
            <w:r w:rsidRPr="0087542E">
              <w:rPr>
                <w:rFonts w:eastAsia="Times New Roman" w:cs="Times New Roman"/>
                <w:color w:val="auto"/>
                <w:sz w:val="20"/>
                <w:szCs w:val="20"/>
              </w:rPr>
              <w:t>Indicele mediu de profitabilitate (Suma cash-flow-uri actualizate / costul total al proiectului &lt;= 1)</w:t>
            </w:r>
          </w:p>
        </w:tc>
        <w:tc>
          <w:tcPr>
            <w:tcW w:w="1129" w:type="dxa"/>
          </w:tcPr>
          <w:p w:rsidR="0087542E" w:rsidRPr="0087542E" w:rsidRDefault="0087542E" w:rsidP="0087542E">
            <w:pPr>
              <w:spacing w:after="0" w:line="240" w:lineRule="auto"/>
              <w:cnfStyle w:val="000000000000" w:firstRow="0" w:lastRow="0" w:firstColumn="0" w:lastColumn="0" w:oddVBand="0" w:evenVBand="0" w:oddHBand="0" w:evenHBand="0" w:firstRowFirstColumn="0" w:firstRowLastColumn="0" w:lastRowFirstColumn="0" w:lastRowLastColumn="0"/>
              <w:rPr>
                <w:b/>
                <w:color w:val="auto"/>
                <w:sz w:val="20"/>
                <w:szCs w:val="20"/>
              </w:rPr>
            </w:pPr>
            <w:r w:rsidRPr="0087542E">
              <w:rPr>
                <w:b/>
                <w:color w:val="auto"/>
                <w:sz w:val="20"/>
                <w:szCs w:val="20"/>
              </w:rPr>
              <w:t>1.34</w:t>
            </w:r>
          </w:p>
        </w:tc>
      </w:tr>
    </w:tbl>
    <w:p w:rsidR="008E08C7" w:rsidRPr="00E033A6" w:rsidRDefault="008E08C7" w:rsidP="00FD6C48">
      <w:pPr>
        <w:pStyle w:val="Heading4"/>
        <w:numPr>
          <w:ilvl w:val="1"/>
          <w:numId w:val="6"/>
        </w:numPr>
        <w:rPr>
          <w:i w:val="0"/>
          <w:color w:val="000000"/>
          <w:lang w:val="ro-RO"/>
        </w:rPr>
      </w:pPr>
      <w:r w:rsidRPr="00E033A6">
        <w:rPr>
          <w:i w:val="0"/>
          <w:lang w:val="ro-RO"/>
        </w:rPr>
        <w:t>Suport investițional pentru dezvoltarea tehnologiilor post-recoltă</w:t>
      </w:r>
    </w:p>
    <w:p w:rsidR="007F58C1" w:rsidRPr="00315AE4" w:rsidRDefault="00E56104" w:rsidP="00FD6C48">
      <w:pPr>
        <w:pStyle w:val="Heading4"/>
        <w:numPr>
          <w:ilvl w:val="2"/>
          <w:numId w:val="6"/>
        </w:numPr>
        <w:rPr>
          <w:lang w:val="ro-RO"/>
        </w:rPr>
      </w:pPr>
      <w:r>
        <w:rPr>
          <w:lang w:val="ro-RO"/>
        </w:rPr>
        <w:t xml:space="preserve">Revizuirea </w:t>
      </w:r>
      <w:r w:rsidR="007F58C1" w:rsidRPr="00315AE4">
        <w:rPr>
          <w:lang w:val="ro-RO"/>
        </w:rPr>
        <w:t>Manualul</w:t>
      </w:r>
      <w:r w:rsidR="00315AE4">
        <w:rPr>
          <w:lang w:val="ro-RO"/>
        </w:rPr>
        <w:t>ui Operațional de Granturi</w:t>
      </w:r>
      <w:r>
        <w:rPr>
          <w:lang w:val="ro-RO"/>
        </w:rPr>
        <w:t xml:space="preserve"> </w:t>
      </w:r>
      <w:r w:rsidRPr="00E56104">
        <w:rPr>
          <w:rFonts w:asciiTheme="minorHAnsi" w:eastAsia="PMingLiU" w:hAnsiTheme="minorHAnsi" w:cs="Arial"/>
          <w:lang w:val="ro-RO" w:eastAsia="zh-TW"/>
        </w:rPr>
        <w:t>pentru investi</w:t>
      </w:r>
      <w:r w:rsidRPr="00E56104">
        <w:rPr>
          <w:rFonts w:asciiTheme="minorHAnsi" w:eastAsia="PMingLiU" w:hAnsiTheme="minorHAnsi"/>
          <w:lang w:val="ro-RO" w:eastAsia="zh-TW"/>
        </w:rPr>
        <w:t>ții în infrastructura post-recoltă</w:t>
      </w:r>
    </w:p>
    <w:p w:rsidR="00E56104" w:rsidRPr="00E56104" w:rsidRDefault="00E56104" w:rsidP="00E56104">
      <w:pPr>
        <w:spacing w:before="240" w:after="240"/>
        <w:jc w:val="both"/>
        <w:rPr>
          <w:rFonts w:asciiTheme="minorHAnsi" w:eastAsia="PMingLiU" w:hAnsiTheme="minorHAnsi"/>
          <w:lang w:val="ro-RO" w:eastAsia="zh-TW"/>
        </w:rPr>
      </w:pPr>
      <w:bookmarkStart w:id="276" w:name="_Toc370755259"/>
      <w:bookmarkStart w:id="277" w:name="_Toc378705935"/>
      <w:r w:rsidRPr="00E56104">
        <w:rPr>
          <w:rFonts w:asciiTheme="minorHAnsi" w:eastAsia="PMingLiU" w:hAnsiTheme="minorHAnsi" w:cs="Arial"/>
          <w:lang w:val="ro-RO" w:eastAsia="zh-TW"/>
        </w:rPr>
        <w:t>Pe parcursul perioadei de raportare a fost necesară revizuirea Manualului opera</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ional de alocare a granturilor competitive investi</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ionale în cadrul componentei Facilitarea Accesului la pie</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ele de desfacere</w:t>
      </w:r>
      <w:r w:rsidRPr="00E56104">
        <w:rPr>
          <w:rFonts w:asciiTheme="minorHAnsi" w:eastAsia="PMingLiU" w:hAnsiTheme="minorHAnsi" w:cs="Arial"/>
          <w:lang w:val="ro-RO" w:eastAsia="zh-TW"/>
        </w:rPr>
        <w:t>. Revizuirea a fost dictată de aspectele practice întâmpinate în procesul de lucru cu Grupurile de producători. Revizuirea manualului a fost organizată în mod participativ cu implicarea consultan</w:t>
      </w:r>
      <w:r w:rsidRPr="00E56104">
        <w:rPr>
          <w:rFonts w:asciiTheme="minorHAnsi" w:eastAsia="PMingLiU" w:hAnsiTheme="minorHAnsi"/>
          <w:lang w:val="ro-RO" w:eastAsia="zh-TW"/>
        </w:rPr>
        <w:t xml:space="preserve">ților locali, echipei MEGA și Promo-Terra, și managementul AIPA. </w:t>
      </w:r>
    </w:p>
    <w:p w:rsidR="00E56104" w:rsidRPr="00E56104" w:rsidRDefault="00E56104" w:rsidP="00E56104">
      <w:pPr>
        <w:spacing w:before="240" w:after="240"/>
        <w:jc w:val="both"/>
        <w:rPr>
          <w:rFonts w:asciiTheme="minorHAnsi" w:eastAsia="PMingLiU" w:hAnsiTheme="minorHAnsi" w:cs="Arial"/>
          <w:lang w:val="ro-RO" w:eastAsia="zh-TW"/>
        </w:rPr>
      </w:pPr>
      <w:r w:rsidRPr="00E56104">
        <w:rPr>
          <w:rFonts w:asciiTheme="minorHAnsi" w:eastAsia="PMingLiU" w:hAnsiTheme="minorHAnsi" w:cs="Arial"/>
          <w:lang w:val="ro-RO" w:eastAsia="zh-TW"/>
        </w:rPr>
        <w:t>Au fost revizuite capitolele: 2.1. Beneficiarii granturilor investi</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ionale; 2.2. Criterii de eligibilitate</w:t>
      </w:r>
      <w:r w:rsidRPr="00E56104">
        <w:rPr>
          <w:rFonts w:asciiTheme="minorHAnsi" w:eastAsia="PMingLiU" w:hAnsiTheme="minorHAnsi" w:cs="Arial"/>
          <w:lang w:val="ro-RO" w:eastAsia="zh-TW"/>
        </w:rPr>
        <w:t>; 2.3. Tipuri de investi</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 xml:space="preserve">ii neeligibile; 2.7. Beneficii </w:t>
      </w:r>
      <w:r w:rsidRPr="00E56104">
        <w:rPr>
          <w:rFonts w:asciiTheme="minorHAnsi" w:eastAsia="PMingLiU" w:hAnsiTheme="minorHAnsi"/>
          <w:lang w:val="ro-RO" w:eastAsia="zh-TW"/>
        </w:rPr>
        <w:t>ș</w:t>
      </w:r>
      <w:r w:rsidRPr="00E56104">
        <w:rPr>
          <w:rFonts w:asciiTheme="minorHAnsi" w:eastAsia="PMingLiU" w:hAnsiTheme="minorHAnsi" w:cs="Book Antiqua"/>
          <w:lang w:val="ro-RO" w:eastAsia="zh-TW"/>
        </w:rPr>
        <w:t>i facilită</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 pentru grupurile de producători; 2.8. Evaluarea de mediu; 3.1. Documentele necesare pentru ob</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inerea g</w:t>
      </w:r>
      <w:r w:rsidRPr="00E56104">
        <w:rPr>
          <w:rFonts w:asciiTheme="minorHAnsi" w:eastAsia="PMingLiU" w:hAnsiTheme="minorHAnsi" w:cs="Arial"/>
          <w:lang w:val="ro-RO" w:eastAsia="zh-TW"/>
        </w:rPr>
        <w:t>ranturilor investi</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ionale; 3.2. Depunerea dosarului de aplicare pentru programul de granturi investi</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 xml:space="preserve">ionale </w:t>
      </w:r>
      <w:r w:rsidRPr="00E56104">
        <w:rPr>
          <w:rFonts w:asciiTheme="minorHAnsi" w:eastAsia="PMingLiU" w:hAnsiTheme="minorHAnsi"/>
          <w:lang w:val="ro-RO" w:eastAsia="zh-TW"/>
        </w:rPr>
        <w:t>ș</w:t>
      </w:r>
      <w:r w:rsidRPr="00E56104">
        <w:rPr>
          <w:rFonts w:asciiTheme="minorHAnsi" w:eastAsia="PMingLiU" w:hAnsiTheme="minorHAnsi" w:cs="Book Antiqua"/>
          <w:lang w:val="ro-RO" w:eastAsia="zh-TW"/>
        </w:rPr>
        <w:t xml:space="preserve">i evaluarea preliminară de către AIPA; 3.2. Evaluarea </w:t>
      </w:r>
      <w:r w:rsidRPr="00E56104">
        <w:rPr>
          <w:rFonts w:asciiTheme="minorHAnsi" w:eastAsia="PMingLiU" w:hAnsiTheme="minorHAnsi"/>
          <w:lang w:val="ro-RO" w:eastAsia="zh-TW"/>
        </w:rPr>
        <w:t>ș</w:t>
      </w:r>
      <w:r w:rsidRPr="00E56104">
        <w:rPr>
          <w:rFonts w:asciiTheme="minorHAnsi" w:eastAsia="PMingLiU" w:hAnsiTheme="minorHAnsi" w:cs="Book Antiqua"/>
          <w:lang w:val="ro-RO" w:eastAsia="zh-TW"/>
        </w:rPr>
        <w:t>i selec</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ia finală a dosarului de aplicare pentru programul de granturi investi</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ionale</w:t>
      </w:r>
      <w:r w:rsidRPr="00E56104">
        <w:rPr>
          <w:rFonts w:asciiTheme="minorHAnsi" w:eastAsia="PMingLiU" w:hAnsiTheme="minorHAnsi" w:cs="Arial"/>
          <w:lang w:val="ro-RO" w:eastAsia="zh-TW"/>
        </w:rPr>
        <w:t xml:space="preserve">; 3.4. Semnarea Contractului de Grant </w:t>
      </w:r>
      <w:r w:rsidRPr="00E56104">
        <w:rPr>
          <w:rFonts w:asciiTheme="minorHAnsi" w:eastAsia="PMingLiU" w:hAnsiTheme="minorHAnsi"/>
          <w:lang w:val="ro-RO" w:eastAsia="zh-TW"/>
        </w:rPr>
        <w:t>ș</w:t>
      </w:r>
      <w:r w:rsidRPr="00E56104">
        <w:rPr>
          <w:rFonts w:asciiTheme="minorHAnsi" w:eastAsia="PMingLiU" w:hAnsiTheme="minorHAnsi" w:cs="Book Antiqua"/>
          <w:lang w:val="ro-RO" w:eastAsia="zh-TW"/>
        </w:rPr>
        <w:t>i autorizarea plă</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ii (plă</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ilor) por</w:t>
      </w:r>
      <w:r w:rsidRPr="00E56104">
        <w:rPr>
          <w:rFonts w:asciiTheme="minorHAnsi" w:eastAsia="PMingLiU" w:hAnsiTheme="minorHAnsi"/>
          <w:lang w:val="ro-RO" w:eastAsia="zh-TW"/>
        </w:rPr>
        <w:t>ț</w:t>
      </w:r>
      <w:r w:rsidRPr="00E56104">
        <w:rPr>
          <w:rFonts w:asciiTheme="minorHAnsi" w:eastAsia="PMingLiU" w:hAnsiTheme="minorHAnsi" w:cs="Book Antiqua"/>
          <w:lang w:val="ro-RO" w:eastAsia="zh-TW"/>
        </w:rPr>
        <w:t>iunii de grant</w:t>
      </w:r>
      <w:r w:rsidRPr="00E56104">
        <w:rPr>
          <w:rFonts w:asciiTheme="minorHAnsi" w:eastAsia="PMingLiU" w:hAnsiTheme="minorHAnsi" w:cs="Arial"/>
          <w:lang w:val="ro-RO" w:eastAsia="zh-TW"/>
        </w:rPr>
        <w:t xml:space="preserve">; 3.5. Monitorizare </w:t>
      </w:r>
      <w:r w:rsidRPr="00E56104">
        <w:rPr>
          <w:rFonts w:asciiTheme="minorHAnsi" w:eastAsia="PMingLiU" w:hAnsiTheme="minorHAnsi"/>
          <w:lang w:val="ro-RO" w:eastAsia="zh-TW"/>
        </w:rPr>
        <w:t>ș</w:t>
      </w:r>
      <w:r w:rsidRPr="00E56104">
        <w:rPr>
          <w:rFonts w:asciiTheme="minorHAnsi" w:eastAsia="PMingLiU" w:hAnsiTheme="minorHAnsi" w:cs="Book Antiqua"/>
          <w:lang w:val="ro-RO" w:eastAsia="zh-TW"/>
        </w:rPr>
        <w:t>i Evaluare</w:t>
      </w:r>
      <w:r w:rsidRPr="00E56104">
        <w:rPr>
          <w:rFonts w:asciiTheme="minorHAnsi" w:eastAsia="PMingLiU" w:hAnsiTheme="minorHAnsi" w:cs="Arial"/>
          <w:lang w:val="ro-RO" w:eastAsia="zh-TW"/>
        </w:rPr>
        <w:t xml:space="preserve">.   </w:t>
      </w:r>
    </w:p>
    <w:p w:rsidR="00E56104" w:rsidRPr="00E56104" w:rsidRDefault="00E56104" w:rsidP="00E56104">
      <w:pPr>
        <w:spacing w:before="240" w:after="240"/>
        <w:jc w:val="both"/>
        <w:rPr>
          <w:rFonts w:asciiTheme="minorHAnsi" w:eastAsia="PMingLiU" w:hAnsiTheme="minorHAnsi" w:cs="Arial"/>
          <w:bCs/>
          <w:iCs/>
          <w:lang w:val="ro-RO" w:eastAsia="zh-TW"/>
        </w:rPr>
      </w:pPr>
      <w:r w:rsidRPr="00E56104">
        <w:rPr>
          <w:rFonts w:asciiTheme="minorHAnsi" w:eastAsia="PMingLiU" w:hAnsiTheme="minorHAnsi" w:cs="Arial"/>
          <w:lang w:val="ro-RO" w:eastAsia="zh-TW"/>
        </w:rPr>
        <w:t xml:space="preserve">Revizuirea anexelor la dosarul de aplicare: </w:t>
      </w:r>
      <w:r w:rsidRPr="00E56104">
        <w:rPr>
          <w:rFonts w:asciiTheme="minorHAnsi" w:eastAsia="PMingLiU" w:hAnsiTheme="minorHAnsi" w:cs="Arial"/>
          <w:bCs/>
          <w:iCs/>
          <w:lang w:val="ro-RO" w:eastAsia="zh-TW"/>
        </w:rPr>
        <w:t>Cererea-tip de acordare a grantului investi</w:t>
      </w:r>
      <w:r w:rsidRPr="00E56104">
        <w:rPr>
          <w:rFonts w:asciiTheme="minorHAnsi" w:eastAsia="PMingLiU" w:hAnsiTheme="minorHAnsi"/>
          <w:bCs/>
          <w:iCs/>
          <w:lang w:val="ro-RO" w:eastAsia="zh-TW"/>
        </w:rPr>
        <w:t>ț</w:t>
      </w:r>
      <w:r w:rsidRPr="00E56104">
        <w:rPr>
          <w:rFonts w:asciiTheme="minorHAnsi" w:eastAsia="PMingLiU" w:hAnsiTheme="minorHAnsi" w:cs="Book Antiqua"/>
          <w:bCs/>
          <w:iCs/>
          <w:lang w:val="ro-RO" w:eastAsia="zh-TW"/>
        </w:rPr>
        <w:t>ional pentru infrastructura post-recoltare (Anexa</w:t>
      </w:r>
      <w:r w:rsidRPr="00E56104">
        <w:rPr>
          <w:rFonts w:asciiTheme="minorHAnsi" w:eastAsia="PMingLiU" w:hAnsiTheme="minorHAnsi" w:cs="Arial"/>
          <w:bCs/>
          <w:iCs/>
          <w:lang w:val="ro-RO" w:eastAsia="zh-TW"/>
        </w:rPr>
        <w:t xml:space="preserve"> 1);Documentele ce confirmă activitatea agricolă individuală de 3 ani a membrilor grupului de producători (certificate de înregistrare, extrase din Registru de Stat a persoanelor juridice, confirmări de la primarii, acte de plantare multianuală, intrări de inputuri (semin</w:t>
      </w:r>
      <w:r w:rsidRPr="00E56104">
        <w:rPr>
          <w:rFonts w:asciiTheme="minorHAnsi" w:eastAsia="PMingLiU" w:hAnsiTheme="minorHAnsi"/>
          <w:bCs/>
          <w:iCs/>
          <w:lang w:val="ro-RO" w:eastAsia="zh-TW"/>
        </w:rPr>
        <w:t>ț</w:t>
      </w:r>
      <w:r w:rsidRPr="00E56104">
        <w:rPr>
          <w:rFonts w:asciiTheme="minorHAnsi" w:eastAsia="PMingLiU" w:hAnsiTheme="minorHAnsi" w:cs="Book Antiqua"/>
          <w:bCs/>
          <w:iCs/>
          <w:lang w:val="ro-RO" w:eastAsia="zh-TW"/>
        </w:rPr>
        <w:t>e, îngră</w:t>
      </w:r>
      <w:r w:rsidRPr="00E56104">
        <w:rPr>
          <w:rFonts w:asciiTheme="minorHAnsi" w:eastAsia="PMingLiU" w:hAnsiTheme="minorHAnsi"/>
          <w:bCs/>
          <w:iCs/>
          <w:lang w:val="ro-RO" w:eastAsia="zh-TW"/>
        </w:rPr>
        <w:t>ș</w:t>
      </w:r>
      <w:r w:rsidRPr="00E56104">
        <w:rPr>
          <w:rFonts w:asciiTheme="minorHAnsi" w:eastAsia="PMingLiU" w:hAnsiTheme="minorHAnsi" w:cs="Book Antiqua"/>
          <w:bCs/>
          <w:iCs/>
          <w:lang w:val="ro-RO" w:eastAsia="zh-TW"/>
        </w:rPr>
        <w:t>ăminte, material săditor, utilaj agricol), contracte privind contractarea unor credite cu destina</w:t>
      </w:r>
      <w:r w:rsidRPr="00E56104">
        <w:rPr>
          <w:rFonts w:asciiTheme="minorHAnsi" w:eastAsia="PMingLiU" w:hAnsiTheme="minorHAnsi"/>
          <w:bCs/>
          <w:iCs/>
          <w:lang w:val="ro-RO" w:eastAsia="zh-TW"/>
        </w:rPr>
        <w:t>ț</w:t>
      </w:r>
      <w:r w:rsidRPr="00E56104">
        <w:rPr>
          <w:rFonts w:asciiTheme="minorHAnsi" w:eastAsia="PMingLiU" w:hAnsiTheme="minorHAnsi" w:cs="Book Antiqua"/>
          <w:bCs/>
          <w:iCs/>
          <w:lang w:val="ro-RO" w:eastAsia="zh-TW"/>
        </w:rPr>
        <w:t>ie agricolă, rapoarte statistice, contracte, certificate de înmatriculare a utilajelor, tehnicii agricole, contracte de arendă a bun</w:t>
      </w:r>
      <w:r w:rsidRPr="00E56104">
        <w:rPr>
          <w:rFonts w:asciiTheme="minorHAnsi" w:eastAsia="PMingLiU" w:hAnsiTheme="minorHAnsi" w:cs="Arial"/>
          <w:bCs/>
          <w:iCs/>
          <w:lang w:val="ro-RO" w:eastAsia="zh-TW"/>
        </w:rPr>
        <w:t>urilor imobiliare sau a terenurilor agricole, contracte de păstrare a produc</w:t>
      </w:r>
      <w:r w:rsidRPr="00E56104">
        <w:rPr>
          <w:rFonts w:asciiTheme="minorHAnsi" w:eastAsia="PMingLiU" w:hAnsiTheme="minorHAnsi"/>
          <w:bCs/>
          <w:iCs/>
          <w:lang w:val="ro-RO" w:eastAsia="zh-TW"/>
        </w:rPr>
        <w:t>ț</w:t>
      </w:r>
      <w:r w:rsidRPr="00E56104">
        <w:rPr>
          <w:rFonts w:asciiTheme="minorHAnsi" w:eastAsia="PMingLiU" w:hAnsiTheme="minorHAnsi" w:cs="Book Antiqua"/>
          <w:bCs/>
          <w:iCs/>
          <w:lang w:val="ro-RO" w:eastAsia="zh-TW"/>
        </w:rPr>
        <w:t>iei horticole, etc. ); Studiul de fezabilitate a sub-proiectului investi</w:t>
      </w:r>
      <w:r w:rsidRPr="00E56104">
        <w:rPr>
          <w:rFonts w:asciiTheme="minorHAnsi" w:eastAsia="PMingLiU" w:hAnsiTheme="minorHAnsi"/>
          <w:bCs/>
          <w:iCs/>
          <w:lang w:val="ro-RO" w:eastAsia="zh-TW"/>
        </w:rPr>
        <w:t>ț</w:t>
      </w:r>
      <w:r w:rsidRPr="00E56104">
        <w:rPr>
          <w:rFonts w:asciiTheme="minorHAnsi" w:eastAsia="PMingLiU" w:hAnsiTheme="minorHAnsi" w:cs="Book Antiqua"/>
          <w:bCs/>
          <w:iCs/>
          <w:lang w:val="ro-RO" w:eastAsia="zh-TW"/>
        </w:rPr>
        <w:t>ional (Anexa 2);Planul de afaceri elaborat pentru o perioadă de cel puţin 5 ani de la momentul depunerii c</w:t>
      </w:r>
      <w:r w:rsidRPr="00E56104">
        <w:rPr>
          <w:rFonts w:asciiTheme="minorHAnsi" w:eastAsia="PMingLiU" w:hAnsiTheme="minorHAnsi" w:cs="Arial"/>
          <w:bCs/>
          <w:iCs/>
          <w:lang w:val="ro-RO" w:eastAsia="zh-TW"/>
        </w:rPr>
        <w:t>ererii de acordare a grantului investi</w:t>
      </w:r>
      <w:r w:rsidRPr="00E56104">
        <w:rPr>
          <w:rFonts w:asciiTheme="minorHAnsi" w:eastAsia="PMingLiU" w:hAnsiTheme="minorHAnsi"/>
          <w:bCs/>
          <w:iCs/>
          <w:lang w:val="ro-RO" w:eastAsia="zh-TW"/>
        </w:rPr>
        <w:t>ț</w:t>
      </w:r>
      <w:r w:rsidRPr="00E56104">
        <w:rPr>
          <w:rFonts w:asciiTheme="minorHAnsi" w:eastAsia="PMingLiU" w:hAnsiTheme="minorHAnsi" w:cs="Book Antiqua"/>
          <w:bCs/>
          <w:iCs/>
          <w:lang w:val="ro-RO" w:eastAsia="zh-TW"/>
        </w:rPr>
        <w:t>ional pentru infrastructura post-recoltare (Anexa 3);</w:t>
      </w:r>
      <w:r w:rsidRPr="00E56104">
        <w:rPr>
          <w:rFonts w:asciiTheme="minorHAnsi" w:eastAsia="PMingLiU" w:hAnsiTheme="minorHAnsi" w:cs="Arial"/>
          <w:lang w:val="ro-RO" w:eastAsia="zh-TW"/>
        </w:rPr>
        <w:t xml:space="preserve">Formularele de evaluare de mediu conform categoriei şi specificului sub-proiectului; (Anexa 4); </w:t>
      </w:r>
      <w:r w:rsidRPr="00E56104">
        <w:rPr>
          <w:rFonts w:asciiTheme="minorHAnsi" w:eastAsia="PMingLiU" w:hAnsiTheme="minorHAnsi" w:cs="Arial"/>
          <w:bCs/>
          <w:iCs/>
          <w:lang w:val="ro-RO" w:eastAsia="zh-TW"/>
        </w:rPr>
        <w:t xml:space="preserve">Declaraţia pe propria răspundere privind veridicitatea datelor </w:t>
      </w:r>
      <w:r w:rsidRPr="00E56104">
        <w:rPr>
          <w:rFonts w:asciiTheme="minorHAnsi" w:eastAsia="PMingLiU" w:hAnsiTheme="minorHAnsi"/>
          <w:bCs/>
          <w:iCs/>
          <w:lang w:val="ro-RO" w:eastAsia="zh-TW"/>
        </w:rPr>
        <w:t>ș</w:t>
      </w:r>
      <w:r w:rsidRPr="00E56104">
        <w:rPr>
          <w:rFonts w:asciiTheme="minorHAnsi" w:eastAsia="PMingLiU" w:hAnsiTheme="minorHAnsi" w:cs="Book Antiqua"/>
          <w:bCs/>
          <w:iCs/>
          <w:lang w:val="ro-RO" w:eastAsia="zh-TW"/>
        </w:rPr>
        <w:t>i a documentelor prezentate semnată de administrator, inclusiv angajamentul de a nu înstrăina sub nici o formă investiţia supusă grantului investi</w:t>
      </w:r>
      <w:r w:rsidRPr="00E56104">
        <w:rPr>
          <w:rFonts w:asciiTheme="minorHAnsi" w:eastAsia="PMingLiU" w:hAnsiTheme="minorHAnsi"/>
          <w:bCs/>
          <w:iCs/>
          <w:lang w:val="ro-RO" w:eastAsia="zh-TW"/>
        </w:rPr>
        <w:t>ț</w:t>
      </w:r>
      <w:r w:rsidRPr="00E56104">
        <w:rPr>
          <w:rFonts w:asciiTheme="minorHAnsi" w:eastAsia="PMingLiU" w:hAnsiTheme="minorHAnsi" w:cs="Book Antiqua"/>
          <w:bCs/>
          <w:iCs/>
          <w:lang w:val="ro-RO" w:eastAsia="zh-TW"/>
        </w:rPr>
        <w:t>ional conform perioadelor de timp specificate</w:t>
      </w:r>
      <w:r w:rsidRPr="00E56104">
        <w:rPr>
          <w:rFonts w:asciiTheme="minorHAnsi" w:eastAsia="PMingLiU" w:hAnsiTheme="minorHAnsi" w:cs="Arial"/>
          <w:bCs/>
          <w:iCs/>
          <w:lang w:val="ro-RO" w:eastAsia="zh-TW"/>
        </w:rPr>
        <w:t xml:space="preserve"> în prezentul manual, de 5 ani consecutivi, dar şi angajamentul de a respecta cerinţele şi standardele de mediu la implementarea proiectului (Anexa 5);</w:t>
      </w:r>
    </w:p>
    <w:p w:rsidR="00E56104" w:rsidRPr="00E56104" w:rsidRDefault="00E56104" w:rsidP="00E56104">
      <w:pPr>
        <w:spacing w:before="240" w:after="240"/>
        <w:jc w:val="both"/>
        <w:rPr>
          <w:rFonts w:asciiTheme="minorHAnsi" w:hAnsiTheme="minorHAnsi"/>
          <w:lang w:val="ro-RO"/>
        </w:rPr>
      </w:pPr>
      <w:r w:rsidRPr="00E56104">
        <w:rPr>
          <w:rFonts w:asciiTheme="minorHAnsi" w:hAnsiTheme="minorHAnsi"/>
          <w:lang w:val="ro-RO"/>
        </w:rPr>
        <w:t>A fost organizată și o sesiune de informare a subdiviziunilor teritoriale APIA privind programele de granturi demarate în cadrul MAC-P. Au fost discutate toate aspectele de eligibilitate, depunerea dosarelor, evaluarea acestora, anexele ce vor fi completate. Au fost colectate câteva recomandări la manualul de alocare a granturilor pentru componentul de management durabil al terenurilor. Modificările au fost incorporate în manual și dosarul de aplicare;</w:t>
      </w:r>
    </w:p>
    <w:p w:rsidR="00E56104" w:rsidRPr="00E56104" w:rsidRDefault="00E56104" w:rsidP="00E56104">
      <w:pPr>
        <w:spacing w:before="240" w:after="240"/>
        <w:jc w:val="both"/>
        <w:rPr>
          <w:rFonts w:asciiTheme="minorHAnsi" w:hAnsiTheme="minorHAnsi"/>
          <w:lang w:val="ro-RO"/>
        </w:rPr>
      </w:pPr>
      <w:r w:rsidRPr="00E56104">
        <w:rPr>
          <w:rFonts w:asciiTheme="minorHAnsi" w:hAnsiTheme="minorHAnsi"/>
          <w:lang w:val="ro-RO"/>
        </w:rPr>
        <w:t xml:space="preserve">Au fost incorporate ultimele ajustări la manualele de granturi pentru componentele de facilitare a accesului la piețele de desfacere și managementul durabil al terenurilor. Au fost primite aprobările din partea Băncii Mondiale. Manualele de alocare a granturilor și dosarele cu anexele pentru aplicare au fost plasate pe site-ul: </w:t>
      </w:r>
      <w:hyperlink r:id="rId57" w:history="1">
        <w:r w:rsidRPr="00E56104">
          <w:rPr>
            <w:rStyle w:val="Hyperlink"/>
            <w:rFonts w:asciiTheme="minorHAnsi" w:hAnsiTheme="minorHAnsi"/>
            <w:lang w:val="ro-RO"/>
          </w:rPr>
          <w:t>http://aipa.md/index.php/macp</w:t>
        </w:r>
      </w:hyperlink>
      <w:r w:rsidRPr="00E56104">
        <w:rPr>
          <w:rFonts w:asciiTheme="minorHAnsi" w:hAnsiTheme="minorHAnsi"/>
          <w:lang w:val="ro-RO"/>
        </w:rPr>
        <w:t>.</w:t>
      </w:r>
    </w:p>
    <w:p w:rsidR="00E56104" w:rsidRPr="00E56104" w:rsidRDefault="00E56104" w:rsidP="00E56104">
      <w:pPr>
        <w:pStyle w:val="Heading4"/>
        <w:rPr>
          <w:lang w:val="ro-RO"/>
        </w:rPr>
      </w:pPr>
      <w:r>
        <w:rPr>
          <w:lang w:val="ro-RO"/>
        </w:rPr>
        <w:t xml:space="preserve">2.2.2. </w:t>
      </w:r>
      <w:r w:rsidRPr="00E56104">
        <w:rPr>
          <w:lang w:val="ro-RO"/>
        </w:rPr>
        <w:t>Lansarea programului de granturi</w:t>
      </w:r>
    </w:p>
    <w:p w:rsidR="00E56104" w:rsidRPr="00E56104" w:rsidRDefault="00E56104" w:rsidP="00E56104">
      <w:pPr>
        <w:spacing w:before="240" w:after="240"/>
        <w:jc w:val="both"/>
        <w:rPr>
          <w:rFonts w:asciiTheme="minorHAnsi" w:hAnsiTheme="minorHAnsi"/>
          <w:lang w:val="ro-RO"/>
        </w:rPr>
      </w:pPr>
      <w:r w:rsidRPr="00E56104">
        <w:rPr>
          <w:rFonts w:asciiTheme="minorHAnsi" w:hAnsiTheme="minorHAnsi"/>
          <w:lang w:val="ro-RO"/>
        </w:rPr>
        <w:t>La data de 9 aprilie curent a fost lansat programul de granturi investiționale.  Evenimentul de lansare a avut loc în incinta Ministerului Agriculturii și Industriei Alimentare, cu participarea Ministrului Vasile Bumacov, Directorului AIPA Petru Maleru, reprezentanții mass media, echipa proiectului, consultanții în domeniul dezvoltării afacerilor și potențialii beneficiarii ai programelor de granturi.</w:t>
      </w:r>
    </w:p>
    <w:p w:rsidR="00E56104" w:rsidRPr="00E56104" w:rsidRDefault="00E56104" w:rsidP="00E56104">
      <w:pPr>
        <w:spacing w:before="240" w:after="240"/>
        <w:jc w:val="both"/>
        <w:rPr>
          <w:rFonts w:asciiTheme="minorHAnsi" w:hAnsiTheme="minorHAnsi"/>
          <w:lang w:val="ro-RO"/>
        </w:rPr>
      </w:pPr>
      <w:r w:rsidRPr="00E56104">
        <w:rPr>
          <w:rFonts w:asciiTheme="minorHAnsi" w:hAnsiTheme="minorHAnsi"/>
          <w:lang w:val="ro-RO"/>
        </w:rPr>
        <w:t>Urmare a procesului complex de elaborare și pregătire a dosarelor de aplicare a fost luată decizia de extindere a programului de granturi pentru, pentru o lună de zilei, cu termenul final de aplicare stabilit pentru data de 30 iunie curent.</w:t>
      </w:r>
    </w:p>
    <w:p w:rsidR="00E56104" w:rsidRDefault="00E56104" w:rsidP="00E56104">
      <w:pPr>
        <w:spacing w:before="240" w:after="240"/>
        <w:jc w:val="both"/>
        <w:rPr>
          <w:rFonts w:asciiTheme="minorHAnsi" w:hAnsiTheme="minorHAnsi"/>
          <w:lang w:val="ro-RO"/>
        </w:rPr>
      </w:pPr>
      <w:r w:rsidRPr="00E56104">
        <w:rPr>
          <w:rFonts w:asciiTheme="minorHAnsi" w:hAnsiTheme="minorHAnsi"/>
          <w:lang w:val="ro-RO"/>
        </w:rPr>
        <w:t>La data de 30 iunie curent au fost înregistrate la oficiile teritoriale AIPA – 9 dosare de aplicare parvenite din partea Grupurilor de Producători. Grupurile de producători agricoli din domeniul horticol reprezintă 8 raioane ale ț</w:t>
      </w:r>
      <w:r w:rsidRPr="00E56104">
        <w:rPr>
          <w:rFonts w:asciiTheme="minorHAnsi" w:hAnsiTheme="minorHAnsi" w:cs="Book Antiqua"/>
          <w:lang w:val="ro-RO"/>
        </w:rPr>
        <w:t>ării – Cahul, Cimi</w:t>
      </w:r>
      <w:r w:rsidRPr="00E56104">
        <w:rPr>
          <w:rFonts w:asciiTheme="minorHAnsi" w:hAnsiTheme="minorHAnsi"/>
          <w:lang w:val="ro-RO"/>
        </w:rPr>
        <w:t>ș</w:t>
      </w:r>
      <w:r w:rsidRPr="00E56104">
        <w:rPr>
          <w:rFonts w:asciiTheme="minorHAnsi" w:hAnsiTheme="minorHAnsi" w:cs="Book Antiqua"/>
          <w:lang w:val="ro-RO"/>
        </w:rPr>
        <w:t xml:space="preserve">lia, Ialoveni, </w:t>
      </w:r>
      <w:r w:rsidRPr="00E56104">
        <w:rPr>
          <w:rFonts w:asciiTheme="minorHAnsi" w:hAnsiTheme="minorHAnsi"/>
          <w:lang w:val="ro-RO"/>
        </w:rPr>
        <w:t>Râș</w:t>
      </w:r>
      <w:r w:rsidRPr="00E56104">
        <w:rPr>
          <w:rFonts w:asciiTheme="minorHAnsi" w:hAnsiTheme="minorHAnsi" w:cs="Book Antiqua"/>
          <w:lang w:val="ro-RO"/>
        </w:rPr>
        <w:t>cani, Anenii Noi, Cău</w:t>
      </w:r>
      <w:r w:rsidRPr="00E56104">
        <w:rPr>
          <w:rFonts w:asciiTheme="minorHAnsi" w:hAnsiTheme="minorHAnsi"/>
          <w:lang w:val="ro-RO"/>
        </w:rPr>
        <w:t>ș</w:t>
      </w:r>
      <w:r w:rsidRPr="00E56104">
        <w:rPr>
          <w:rFonts w:asciiTheme="minorHAnsi" w:hAnsiTheme="minorHAnsi" w:cs="Book Antiqua"/>
          <w:lang w:val="ro-RO"/>
        </w:rPr>
        <w:t>eni, Călăra</w:t>
      </w:r>
      <w:r w:rsidRPr="00E56104">
        <w:rPr>
          <w:rFonts w:asciiTheme="minorHAnsi" w:hAnsiTheme="minorHAnsi"/>
          <w:lang w:val="ro-RO"/>
        </w:rPr>
        <w:t>ș</w:t>
      </w:r>
      <w:r w:rsidRPr="00E56104">
        <w:rPr>
          <w:rFonts w:asciiTheme="minorHAnsi" w:hAnsiTheme="minorHAnsi" w:cs="Book Antiqua"/>
          <w:lang w:val="ro-RO"/>
        </w:rPr>
        <w:t xml:space="preserve">i, </w:t>
      </w:r>
      <w:r w:rsidRPr="00E56104">
        <w:rPr>
          <w:rFonts w:asciiTheme="minorHAnsi" w:hAnsiTheme="minorHAnsi"/>
          <w:lang w:val="ro-RO"/>
        </w:rPr>
        <w:t>și Ș</w:t>
      </w:r>
      <w:r w:rsidRPr="00E56104">
        <w:rPr>
          <w:rFonts w:asciiTheme="minorHAnsi" w:hAnsiTheme="minorHAnsi" w:cs="Book Antiqua"/>
          <w:lang w:val="ro-RO"/>
        </w:rPr>
        <w:t>tefan Vod</w:t>
      </w:r>
      <w:r w:rsidRPr="00E56104">
        <w:rPr>
          <w:rFonts w:asciiTheme="minorHAnsi" w:hAnsiTheme="minorHAnsi"/>
          <w:lang w:val="ro-RO"/>
        </w:rPr>
        <w:t xml:space="preserve">ă. Valoarea totală a investițiilor, conform dosarelor de aplicare va atinge suma de 76,089 mln lei, valoarea granturilor de 50% din suma investițiilor eligibile va reprezenta 41,085 mln lei. Toate dosarele au fost recepționate de oficiile teritoriale AIPA. </w:t>
      </w:r>
    </w:p>
    <w:p w:rsidR="00C8138E" w:rsidRDefault="00C8138E" w:rsidP="00C8138E">
      <w:pPr>
        <w:jc w:val="both"/>
        <w:rPr>
          <w:lang w:val="ro-RO"/>
        </w:rPr>
      </w:pPr>
      <w:r>
        <w:rPr>
          <w:lang w:val="ro-RO"/>
        </w:rPr>
        <w:t>Grupurile de producători care au depus dosarele la AIPA:</w:t>
      </w:r>
    </w:p>
    <w:p w:rsidR="00C8138E" w:rsidRPr="00943921" w:rsidRDefault="00C8138E" w:rsidP="00C8138E">
      <w:pPr>
        <w:pStyle w:val="ListParagraph"/>
        <w:numPr>
          <w:ilvl w:val="0"/>
          <w:numId w:val="33"/>
        </w:numPr>
        <w:spacing w:after="0" w:line="240" w:lineRule="auto"/>
        <w:jc w:val="both"/>
        <w:rPr>
          <w:lang w:val="ro-RO"/>
        </w:rPr>
      </w:pPr>
      <w:r>
        <w:rPr>
          <w:b/>
          <w:lang w:val="ro-RO"/>
        </w:rPr>
        <w:t xml:space="preserve">C.I. </w:t>
      </w:r>
      <w:r w:rsidRPr="00E24D88">
        <w:rPr>
          <w:b/>
          <w:lang w:val="ro-RO"/>
        </w:rPr>
        <w:t>FRUVA NATURAL</w:t>
      </w:r>
      <w:r>
        <w:rPr>
          <w:lang w:val="ro-RO"/>
        </w:rPr>
        <w:t xml:space="preserve"> - </w:t>
      </w:r>
      <w:r w:rsidRPr="00943921">
        <w:rPr>
          <w:lang w:val="ro-RO"/>
        </w:rPr>
        <w:t>s. Văratic, r. Râșcani</w:t>
      </w:r>
    </w:p>
    <w:p w:rsidR="00C8138E" w:rsidRDefault="00C8138E" w:rsidP="00C8138E">
      <w:pPr>
        <w:pStyle w:val="ListParagraph"/>
        <w:numPr>
          <w:ilvl w:val="0"/>
          <w:numId w:val="33"/>
        </w:numPr>
        <w:spacing w:after="0" w:line="240" w:lineRule="auto"/>
        <w:jc w:val="both"/>
        <w:rPr>
          <w:lang w:val="ro-RO"/>
        </w:rPr>
      </w:pPr>
      <w:r w:rsidRPr="00E24D88">
        <w:rPr>
          <w:b/>
          <w:lang w:val="ro-RO"/>
        </w:rPr>
        <w:t>C.I. STRUGURELE AURIU</w:t>
      </w:r>
      <w:r>
        <w:rPr>
          <w:lang w:val="ro-RO"/>
        </w:rPr>
        <w:t>, s. Popeasca, r. Ștefan Vodă</w:t>
      </w:r>
    </w:p>
    <w:p w:rsidR="00C8138E" w:rsidRDefault="00C8138E" w:rsidP="00C8138E">
      <w:pPr>
        <w:pStyle w:val="ListParagraph"/>
        <w:numPr>
          <w:ilvl w:val="0"/>
          <w:numId w:val="33"/>
        </w:numPr>
        <w:spacing w:after="0" w:line="240" w:lineRule="auto"/>
        <w:jc w:val="both"/>
        <w:rPr>
          <w:lang w:val="ro-RO"/>
        </w:rPr>
      </w:pPr>
      <w:r w:rsidRPr="00E24D88">
        <w:rPr>
          <w:b/>
          <w:lang w:val="ro-RO"/>
        </w:rPr>
        <w:t>C.I. NOCCIOLE</w:t>
      </w:r>
      <w:r>
        <w:rPr>
          <w:lang w:val="ro-RO"/>
        </w:rPr>
        <w:t xml:space="preserve"> - or. Căușeni</w:t>
      </w:r>
    </w:p>
    <w:p w:rsidR="00C8138E" w:rsidRDefault="00C8138E" w:rsidP="00C8138E">
      <w:pPr>
        <w:pStyle w:val="ListParagraph"/>
        <w:numPr>
          <w:ilvl w:val="0"/>
          <w:numId w:val="33"/>
        </w:numPr>
        <w:spacing w:after="0" w:line="240" w:lineRule="auto"/>
        <w:jc w:val="both"/>
        <w:rPr>
          <w:lang w:val="ro-RO"/>
        </w:rPr>
      </w:pPr>
      <w:r w:rsidRPr="00E24D88">
        <w:rPr>
          <w:b/>
          <w:lang w:val="ro-RO"/>
        </w:rPr>
        <w:t>C.I. COMFRUCTFREȘ</w:t>
      </w:r>
      <w:r>
        <w:rPr>
          <w:lang w:val="ro-RO"/>
        </w:rPr>
        <w:t xml:space="preserve"> - s. Sălcuța, r. Căușeni</w:t>
      </w:r>
    </w:p>
    <w:p w:rsidR="00C8138E" w:rsidRDefault="00C8138E" w:rsidP="00C8138E">
      <w:pPr>
        <w:pStyle w:val="ListParagraph"/>
        <w:numPr>
          <w:ilvl w:val="0"/>
          <w:numId w:val="33"/>
        </w:numPr>
        <w:spacing w:after="0" w:line="240" w:lineRule="auto"/>
        <w:jc w:val="both"/>
        <w:rPr>
          <w:lang w:val="ro-RO"/>
        </w:rPr>
      </w:pPr>
      <w:r w:rsidRPr="00E24D88">
        <w:rPr>
          <w:b/>
          <w:lang w:val="ro-RO"/>
        </w:rPr>
        <w:t>C.I. STRUGURI DE COLIBAȘI</w:t>
      </w:r>
      <w:r>
        <w:rPr>
          <w:lang w:val="ro-RO"/>
        </w:rPr>
        <w:t xml:space="preserve"> - s. Colibași, r. Cahul</w:t>
      </w:r>
    </w:p>
    <w:p w:rsidR="00C8138E" w:rsidRDefault="00C8138E" w:rsidP="00C8138E">
      <w:pPr>
        <w:pStyle w:val="ListParagraph"/>
        <w:numPr>
          <w:ilvl w:val="0"/>
          <w:numId w:val="33"/>
        </w:numPr>
        <w:spacing w:after="0" w:line="240" w:lineRule="auto"/>
        <w:jc w:val="both"/>
        <w:rPr>
          <w:lang w:val="ro-RO"/>
        </w:rPr>
      </w:pPr>
      <w:r w:rsidRPr="00E24D88">
        <w:rPr>
          <w:b/>
          <w:lang w:val="ro-RO"/>
        </w:rPr>
        <w:t>S.R.L. GRUPUL PRODUCĂTORILOR DE POMUȘOARE</w:t>
      </w:r>
      <w:r>
        <w:rPr>
          <w:lang w:val="ro-RO"/>
        </w:rPr>
        <w:t xml:space="preserve"> - s. Mereni, r. Anenii Noi</w:t>
      </w:r>
    </w:p>
    <w:p w:rsidR="00C8138E" w:rsidRDefault="00C8138E" w:rsidP="00C8138E">
      <w:pPr>
        <w:pStyle w:val="ListParagraph"/>
        <w:numPr>
          <w:ilvl w:val="0"/>
          <w:numId w:val="33"/>
        </w:numPr>
        <w:spacing w:after="0" w:line="240" w:lineRule="auto"/>
        <w:jc w:val="both"/>
        <w:rPr>
          <w:lang w:val="ro-RO"/>
        </w:rPr>
      </w:pPr>
      <w:r w:rsidRPr="00E24D88">
        <w:rPr>
          <w:b/>
          <w:lang w:val="ro-RO"/>
        </w:rPr>
        <w:t>C.I. BASAN AGRO</w:t>
      </w:r>
      <w:r>
        <w:rPr>
          <w:lang w:val="ro-RO"/>
        </w:rPr>
        <w:t xml:space="preserve"> - or. Cimișlia</w:t>
      </w:r>
    </w:p>
    <w:p w:rsidR="00C8138E" w:rsidRDefault="00C8138E" w:rsidP="00C8138E">
      <w:pPr>
        <w:pStyle w:val="ListParagraph"/>
        <w:numPr>
          <w:ilvl w:val="0"/>
          <w:numId w:val="33"/>
        </w:numPr>
        <w:spacing w:after="0" w:line="240" w:lineRule="auto"/>
        <w:jc w:val="both"/>
        <w:rPr>
          <w:lang w:val="ro-RO"/>
        </w:rPr>
      </w:pPr>
      <w:r w:rsidRPr="00E24D88">
        <w:rPr>
          <w:b/>
          <w:lang w:val="ro-RO"/>
        </w:rPr>
        <w:t>S.R.L. AUROVIȚA</w:t>
      </w:r>
      <w:r>
        <w:rPr>
          <w:lang w:val="ro-RO"/>
        </w:rPr>
        <w:t xml:space="preserve"> - s. Suruceni, r. Ialoveni</w:t>
      </w:r>
    </w:p>
    <w:p w:rsidR="00C8138E" w:rsidRPr="00943921" w:rsidRDefault="00C8138E" w:rsidP="00C8138E">
      <w:pPr>
        <w:pStyle w:val="ListParagraph"/>
        <w:numPr>
          <w:ilvl w:val="0"/>
          <w:numId w:val="33"/>
        </w:numPr>
        <w:spacing w:after="0" w:line="240" w:lineRule="auto"/>
        <w:jc w:val="both"/>
        <w:rPr>
          <w:lang w:val="ro-RO"/>
        </w:rPr>
      </w:pPr>
      <w:r w:rsidRPr="00E24D88">
        <w:rPr>
          <w:b/>
          <w:lang w:val="ro-RO"/>
        </w:rPr>
        <w:t>C.I. SIPECOFRUCT</w:t>
      </w:r>
      <w:r>
        <w:rPr>
          <w:lang w:val="ro-RO"/>
        </w:rPr>
        <w:t xml:space="preserve"> - s. Sipoteni, r. Călărași</w:t>
      </w:r>
    </w:p>
    <w:p w:rsidR="00583932" w:rsidRPr="00E56104" w:rsidRDefault="00583932" w:rsidP="00E56104">
      <w:pPr>
        <w:spacing w:before="240" w:after="240"/>
        <w:jc w:val="both"/>
        <w:rPr>
          <w:rFonts w:asciiTheme="minorHAnsi" w:hAnsiTheme="minorHAnsi"/>
          <w:lang w:val="ro-RO"/>
        </w:rPr>
      </w:pPr>
      <w:r w:rsidRPr="00583932">
        <w:rPr>
          <w:rFonts w:asciiTheme="minorHAnsi" w:hAnsiTheme="minorHAnsi"/>
          <w:noProof/>
          <w:lang w:val="ro-MD" w:eastAsia="ro-MD"/>
        </w:rPr>
        <w:drawing>
          <wp:inline distT="0" distB="0" distL="0" distR="0">
            <wp:extent cx="2777444" cy="1838325"/>
            <wp:effectExtent l="19050" t="0" r="3856" b="0"/>
            <wp:docPr id="22" name="Picture 2" descr="C:\Users\olga.sainciuc\Downloads\DSC_0019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olga.sainciuc\Downloads\DSC_0019 (1).JPG"/>
                    <pic:cNvPicPr>
                      <a:picLocks noChangeAspect="1" noChangeArrowheads="1"/>
                    </pic:cNvPicPr>
                  </pic:nvPicPr>
                  <pic:blipFill>
                    <a:blip r:embed="rId58" cstate="print"/>
                    <a:srcRect/>
                    <a:stretch>
                      <a:fillRect/>
                    </a:stretch>
                  </pic:blipFill>
                  <pic:spPr bwMode="auto">
                    <a:xfrm>
                      <a:off x="0" y="0"/>
                      <a:ext cx="2780692" cy="1840475"/>
                    </a:xfrm>
                    <a:prstGeom prst="rect">
                      <a:avLst/>
                    </a:prstGeom>
                    <a:noFill/>
                    <a:ln w="9525">
                      <a:noFill/>
                      <a:miter lim="800000"/>
                      <a:headEnd/>
                      <a:tailEnd/>
                    </a:ln>
                  </pic:spPr>
                </pic:pic>
              </a:graphicData>
            </a:graphic>
          </wp:inline>
        </w:drawing>
      </w:r>
      <w:r>
        <w:rPr>
          <w:rFonts w:asciiTheme="minorHAnsi" w:hAnsiTheme="minorHAnsi"/>
          <w:lang w:val="ro-RO"/>
        </w:rPr>
        <w:t xml:space="preserve"> </w:t>
      </w:r>
      <w:r w:rsidRPr="00583932">
        <w:rPr>
          <w:rFonts w:asciiTheme="minorHAnsi" w:hAnsiTheme="minorHAnsi"/>
          <w:noProof/>
          <w:lang w:val="ro-MD" w:eastAsia="ro-MD"/>
        </w:rPr>
        <w:drawing>
          <wp:inline distT="0" distB="0" distL="0" distR="0">
            <wp:extent cx="2789034" cy="1847850"/>
            <wp:effectExtent l="19050" t="0" r="0" b="0"/>
            <wp:docPr id="24" name="Picture 3" descr="C:\Users\olga.sainciuc\Desktop\unname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lga.sainciuc\Desktop\unnamed (4).jpg"/>
                    <pic:cNvPicPr>
                      <a:picLocks noChangeAspect="1" noChangeArrowheads="1"/>
                    </pic:cNvPicPr>
                  </pic:nvPicPr>
                  <pic:blipFill>
                    <a:blip r:embed="rId59" cstate="print"/>
                    <a:srcRect/>
                    <a:stretch>
                      <a:fillRect/>
                    </a:stretch>
                  </pic:blipFill>
                  <pic:spPr bwMode="auto">
                    <a:xfrm>
                      <a:off x="0" y="0"/>
                      <a:ext cx="2789034" cy="1847850"/>
                    </a:xfrm>
                    <a:prstGeom prst="rect">
                      <a:avLst/>
                    </a:prstGeom>
                    <a:noFill/>
                    <a:ln w="9525">
                      <a:noFill/>
                      <a:miter lim="800000"/>
                      <a:headEnd/>
                      <a:tailEnd/>
                    </a:ln>
                  </pic:spPr>
                </pic:pic>
              </a:graphicData>
            </a:graphic>
          </wp:inline>
        </w:drawing>
      </w:r>
    </w:p>
    <w:p w:rsidR="00E56104" w:rsidRPr="00E56104" w:rsidRDefault="00E56104" w:rsidP="00E56104">
      <w:pPr>
        <w:pStyle w:val="Heading4"/>
        <w:rPr>
          <w:lang w:val="ro-RO"/>
        </w:rPr>
      </w:pPr>
      <w:r>
        <w:rPr>
          <w:lang w:val="ro-RO"/>
        </w:rPr>
        <w:t xml:space="preserve">2.2.3. </w:t>
      </w:r>
      <w:r w:rsidRPr="00E56104">
        <w:rPr>
          <w:lang w:val="ro-RO"/>
        </w:rPr>
        <w:t>Regulament de funcționare a comisiei de evaluare și selecție</w:t>
      </w:r>
    </w:p>
    <w:p w:rsidR="00E56104" w:rsidRPr="00E56104" w:rsidRDefault="00E56104" w:rsidP="00E56104">
      <w:pPr>
        <w:spacing w:before="240" w:after="240"/>
        <w:jc w:val="both"/>
        <w:rPr>
          <w:rFonts w:asciiTheme="minorHAnsi" w:hAnsiTheme="minorHAnsi"/>
          <w:lang w:val="ro-RO"/>
        </w:rPr>
      </w:pPr>
      <w:r w:rsidRPr="00E56104">
        <w:rPr>
          <w:rFonts w:asciiTheme="minorHAnsi" w:hAnsiTheme="minorHAnsi"/>
          <w:lang w:val="ro-RO"/>
        </w:rPr>
        <w:t xml:space="preserve">Au fost organizate ședințe de lucru cu echipa AIPA și consultanții proiectului în vederea revizuirii regulamentului de funcționare a comisiei de evaluare și selecție și criteriile de eligibilitate pentru fiecare membru în parte. Acest regulament stabilește modul de organizare și funcționare a Comisiilor de Evaluare și Selecție a dosarelor </w:t>
      </w:r>
      <w:r w:rsidRPr="00E56104">
        <w:rPr>
          <w:rFonts w:asciiTheme="minorHAnsi" w:hAnsiTheme="minorHAnsi" w:cs="Book Antiqua"/>
          <w:lang w:val="ro-RO"/>
        </w:rPr>
        <w:t>pentru alocarea granturilor investi</w:t>
      </w:r>
      <w:r w:rsidRPr="00E56104">
        <w:rPr>
          <w:rFonts w:asciiTheme="minorHAnsi" w:hAnsiTheme="minorHAnsi"/>
          <w:lang w:val="ro-RO"/>
        </w:rPr>
        <w:t>ț</w:t>
      </w:r>
      <w:r w:rsidRPr="00E56104">
        <w:rPr>
          <w:rFonts w:asciiTheme="minorHAnsi" w:hAnsiTheme="minorHAnsi" w:cs="Book Antiqua"/>
          <w:lang w:val="ro-RO"/>
        </w:rPr>
        <w:t xml:space="preserve">ionale competitive în cadrul componentei II </w:t>
      </w:r>
      <w:r w:rsidRPr="00E56104">
        <w:rPr>
          <w:rFonts w:asciiTheme="minorHAnsi" w:hAnsiTheme="minorHAnsi"/>
          <w:lang w:val="ro-RO"/>
        </w:rPr>
        <w:t>“Facilitarea accesului la pieț</w:t>
      </w:r>
      <w:r w:rsidRPr="00E56104">
        <w:rPr>
          <w:rFonts w:asciiTheme="minorHAnsi" w:hAnsiTheme="minorHAnsi" w:cs="Book Antiqua"/>
          <w:lang w:val="ro-RO"/>
        </w:rPr>
        <w:t xml:space="preserve">ele de desfacere” </w:t>
      </w:r>
      <w:r w:rsidRPr="00E56104">
        <w:rPr>
          <w:rFonts w:asciiTheme="minorHAnsi" w:hAnsiTheme="minorHAnsi"/>
          <w:lang w:val="ro-RO"/>
        </w:rPr>
        <w:t>ș</w:t>
      </w:r>
      <w:r w:rsidRPr="00E56104">
        <w:rPr>
          <w:rFonts w:asciiTheme="minorHAnsi" w:hAnsiTheme="minorHAnsi" w:cs="Book Antiqua"/>
          <w:lang w:val="ro-RO"/>
        </w:rPr>
        <w:t xml:space="preserve">i Componentei III </w:t>
      </w:r>
      <w:r w:rsidRPr="00E56104">
        <w:rPr>
          <w:rFonts w:asciiTheme="minorHAnsi" w:hAnsiTheme="minorHAnsi"/>
          <w:lang w:val="ro-RO"/>
        </w:rPr>
        <w:t xml:space="preserve">“Managementul durabil al terenurilor” din cadrul MAC-P.  </w:t>
      </w:r>
    </w:p>
    <w:p w:rsidR="00E56104" w:rsidRPr="00E56104" w:rsidRDefault="00E56104" w:rsidP="00E56104">
      <w:pPr>
        <w:spacing w:before="240" w:after="240"/>
        <w:jc w:val="both"/>
        <w:rPr>
          <w:rFonts w:asciiTheme="minorHAnsi" w:hAnsiTheme="minorHAnsi"/>
          <w:lang w:val="ro-RO"/>
        </w:rPr>
      </w:pPr>
      <w:r w:rsidRPr="00E56104">
        <w:rPr>
          <w:rFonts w:asciiTheme="minorHAnsi" w:hAnsiTheme="minorHAnsi" w:cs="Book Antiqua"/>
          <w:lang w:val="ro-RO"/>
        </w:rPr>
        <w:t xml:space="preserve">Regulamentul a fost înaintat Ministerului Agriculturii </w:t>
      </w:r>
      <w:r w:rsidRPr="00E56104">
        <w:rPr>
          <w:rFonts w:asciiTheme="minorHAnsi" w:hAnsiTheme="minorHAnsi"/>
          <w:lang w:val="ro-RO"/>
        </w:rPr>
        <w:t>și Industriei Alimentare, care urmează să-l revizuiască și aprobe.</w:t>
      </w:r>
    </w:p>
    <w:p w:rsidR="00E56104" w:rsidRPr="0010306B" w:rsidRDefault="00E56104" w:rsidP="00E56104">
      <w:pPr>
        <w:pStyle w:val="Heading4"/>
        <w:rPr>
          <w:i w:val="0"/>
          <w:lang w:val="ro-RO"/>
        </w:rPr>
      </w:pPr>
      <w:r w:rsidRPr="0010306B">
        <w:rPr>
          <w:i w:val="0"/>
          <w:lang w:val="ro-RO"/>
        </w:rPr>
        <w:t>2.</w:t>
      </w:r>
      <w:r w:rsidR="00E950C9" w:rsidRPr="0010306B">
        <w:rPr>
          <w:i w:val="0"/>
          <w:lang w:val="ro-RO"/>
        </w:rPr>
        <w:t>3</w:t>
      </w:r>
      <w:r w:rsidRPr="0010306B">
        <w:rPr>
          <w:i w:val="0"/>
          <w:lang w:val="ro-RO"/>
        </w:rPr>
        <w:t>. Servicii de consultanță în cadrul Componentei</w:t>
      </w:r>
    </w:p>
    <w:p w:rsidR="00E56104" w:rsidRPr="00E56104" w:rsidRDefault="00E56104" w:rsidP="00E56104">
      <w:pPr>
        <w:pStyle w:val="Heading4"/>
        <w:rPr>
          <w:lang w:val="ro-RO"/>
        </w:rPr>
      </w:pPr>
      <w:r>
        <w:rPr>
          <w:lang w:val="ro-RO"/>
        </w:rPr>
        <w:t>2.</w:t>
      </w:r>
      <w:r w:rsidR="00E950C9">
        <w:rPr>
          <w:lang w:val="ro-RO"/>
        </w:rPr>
        <w:t>3</w:t>
      </w:r>
      <w:r>
        <w:rPr>
          <w:lang w:val="ro-RO"/>
        </w:rPr>
        <w:t xml:space="preserve">.1. </w:t>
      </w:r>
      <w:r w:rsidRPr="00E56104">
        <w:rPr>
          <w:lang w:val="ro-RO"/>
        </w:rPr>
        <w:t>Servicii de consultanță în domeniul mediului</w:t>
      </w:r>
    </w:p>
    <w:p w:rsidR="00E56104" w:rsidRPr="00E56104" w:rsidRDefault="00E56104" w:rsidP="00E56104">
      <w:pPr>
        <w:autoSpaceDE w:val="0"/>
        <w:autoSpaceDN w:val="0"/>
        <w:adjustRightInd w:val="0"/>
        <w:spacing w:before="240" w:after="240"/>
        <w:jc w:val="both"/>
        <w:rPr>
          <w:rFonts w:asciiTheme="minorHAnsi" w:hAnsiTheme="minorHAnsi" w:cs="Book Antiqua"/>
          <w:color w:val="000000"/>
          <w:lang w:val="ro-RO"/>
        </w:rPr>
      </w:pPr>
      <w:r w:rsidRPr="00E56104">
        <w:rPr>
          <w:rFonts w:asciiTheme="minorHAnsi" w:hAnsiTheme="minorHAnsi"/>
          <w:color w:val="000000"/>
          <w:lang w:val="ro-RO"/>
        </w:rPr>
        <w:t>Pe parcursul perioadei de raportare consultantul în domeniul mediului a organizat o sesiune de instruire a echipei de consultanț</w:t>
      </w:r>
      <w:r w:rsidRPr="00E56104">
        <w:rPr>
          <w:rFonts w:asciiTheme="minorHAnsi" w:hAnsiTheme="minorHAnsi" w:cs="Book Antiqua"/>
          <w:color w:val="000000"/>
          <w:lang w:val="ro-RO"/>
        </w:rPr>
        <w:t>i ai consor</w:t>
      </w:r>
      <w:r w:rsidRPr="00E56104">
        <w:rPr>
          <w:rFonts w:asciiTheme="minorHAnsi" w:hAnsiTheme="minorHAnsi"/>
          <w:color w:val="000000"/>
          <w:lang w:val="ro-RO"/>
        </w:rPr>
        <w:t>ț</w:t>
      </w:r>
      <w:r w:rsidRPr="00E56104">
        <w:rPr>
          <w:rFonts w:asciiTheme="minorHAnsi" w:hAnsiTheme="minorHAnsi" w:cs="Book Antiqua"/>
          <w:color w:val="000000"/>
          <w:lang w:val="ro-RO"/>
        </w:rPr>
        <w:t xml:space="preserve">iului MEGA </w:t>
      </w:r>
      <w:r w:rsidRPr="00E56104">
        <w:rPr>
          <w:rFonts w:asciiTheme="minorHAnsi" w:hAnsiTheme="minorHAnsi"/>
          <w:color w:val="000000"/>
          <w:lang w:val="ro-RO"/>
        </w:rPr>
        <w:t>ș</w:t>
      </w:r>
      <w:r w:rsidRPr="00E56104">
        <w:rPr>
          <w:rFonts w:asciiTheme="minorHAnsi" w:hAnsiTheme="minorHAnsi" w:cs="Book Antiqua"/>
          <w:color w:val="000000"/>
          <w:lang w:val="ro-RO"/>
        </w:rPr>
        <w:t>i Promo-Terra privind completarea formularelor de mediu pentru sub-proiectele ce vor fi elaborate pentru programul de granturi investi</w:t>
      </w:r>
      <w:r w:rsidRPr="00E56104">
        <w:rPr>
          <w:rFonts w:asciiTheme="minorHAnsi" w:hAnsiTheme="minorHAnsi"/>
          <w:color w:val="000000"/>
          <w:lang w:val="ro-RO"/>
        </w:rPr>
        <w:t>ț</w:t>
      </w:r>
      <w:r w:rsidRPr="00E56104">
        <w:rPr>
          <w:rFonts w:asciiTheme="minorHAnsi" w:hAnsiTheme="minorHAnsi" w:cs="Book Antiqua"/>
          <w:color w:val="000000"/>
          <w:lang w:val="ro-RO"/>
        </w:rPr>
        <w:t>ionale.</w:t>
      </w:r>
    </w:p>
    <w:p w:rsidR="00E56104" w:rsidRPr="00E56104" w:rsidRDefault="00E56104" w:rsidP="00E56104">
      <w:pPr>
        <w:autoSpaceDE w:val="0"/>
        <w:autoSpaceDN w:val="0"/>
        <w:adjustRightInd w:val="0"/>
        <w:spacing w:before="240" w:after="240"/>
        <w:jc w:val="both"/>
        <w:rPr>
          <w:rFonts w:asciiTheme="minorHAnsi" w:hAnsiTheme="minorHAnsi" w:cs="Book Antiqua"/>
          <w:color w:val="000000"/>
          <w:lang w:val="ro-RO"/>
        </w:rPr>
      </w:pPr>
      <w:r w:rsidRPr="00E56104">
        <w:rPr>
          <w:rFonts w:asciiTheme="minorHAnsi" w:hAnsiTheme="minorHAnsi" w:cs="Book Antiqua"/>
          <w:color w:val="000000"/>
          <w:lang w:val="ro-RO"/>
        </w:rPr>
        <w:t>De asemenea a fost organizată o sesiune de informare a reprezentan</w:t>
      </w:r>
      <w:r w:rsidRPr="00E56104">
        <w:rPr>
          <w:rFonts w:asciiTheme="minorHAnsi" w:hAnsiTheme="minorHAnsi"/>
          <w:color w:val="000000"/>
          <w:lang w:val="ro-RO"/>
        </w:rPr>
        <w:t>ților oficiilor teritoriale AIPA</w:t>
      </w:r>
      <w:r w:rsidR="0004551D">
        <w:rPr>
          <w:rFonts w:asciiTheme="minorHAnsi" w:hAnsiTheme="minorHAnsi"/>
          <w:color w:val="000000"/>
          <w:lang w:val="ro-RO"/>
        </w:rPr>
        <w:t xml:space="preserve"> și oficiul central AIPA</w:t>
      </w:r>
      <w:r w:rsidRPr="00E56104">
        <w:rPr>
          <w:rFonts w:asciiTheme="minorHAnsi" w:hAnsiTheme="minorHAnsi" w:cs="Book Antiqua"/>
          <w:color w:val="000000"/>
          <w:lang w:val="ro-RO"/>
        </w:rPr>
        <w:t xml:space="preserve"> privind completarea formularelor de mediu pentru sub-proiectele ce vor fi elaborate pentru programul de granturi investi</w:t>
      </w:r>
      <w:r w:rsidRPr="00E56104">
        <w:rPr>
          <w:rFonts w:asciiTheme="minorHAnsi" w:hAnsiTheme="minorHAnsi"/>
          <w:color w:val="000000"/>
          <w:lang w:val="ro-RO"/>
        </w:rPr>
        <w:t>ț</w:t>
      </w:r>
      <w:r w:rsidRPr="00E56104">
        <w:rPr>
          <w:rFonts w:asciiTheme="minorHAnsi" w:hAnsiTheme="minorHAnsi" w:cs="Book Antiqua"/>
          <w:color w:val="000000"/>
          <w:lang w:val="ro-RO"/>
        </w:rPr>
        <w:t>ionale.</w:t>
      </w:r>
    </w:p>
    <w:p w:rsidR="00E56104" w:rsidRPr="00E56104" w:rsidRDefault="00E56104" w:rsidP="00E56104">
      <w:p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s="Book Antiqua"/>
          <w:color w:val="000000"/>
          <w:lang w:val="ro-RO"/>
        </w:rPr>
        <w:t>A</w:t>
      </w:r>
      <w:r w:rsidR="00D73162">
        <w:rPr>
          <w:rFonts w:asciiTheme="minorHAnsi" w:hAnsiTheme="minorHAnsi" w:cs="Book Antiqua"/>
          <w:color w:val="000000"/>
          <w:lang w:val="ro-RO"/>
        </w:rPr>
        <w:t>u</w:t>
      </w:r>
      <w:r w:rsidRPr="00E56104">
        <w:rPr>
          <w:rFonts w:asciiTheme="minorHAnsi" w:hAnsiTheme="minorHAnsi" w:cs="Book Antiqua"/>
          <w:color w:val="000000"/>
          <w:lang w:val="ro-RO"/>
        </w:rPr>
        <w:t xml:space="preserve"> fost organizate vizite de evaluare ini</w:t>
      </w:r>
      <w:r w:rsidRPr="00E56104">
        <w:rPr>
          <w:rFonts w:asciiTheme="minorHAnsi" w:hAnsiTheme="minorHAnsi"/>
          <w:color w:val="000000"/>
          <w:lang w:val="ro-RO"/>
        </w:rPr>
        <w:t>țială și instruirea în teren a consultanților Promo-Terra privind evaluarea de mediu și completarea formularelor pe exemplul sub-proiectelor și completarea documentației de mediu conform cerințelor MAC-P:</w:t>
      </w:r>
    </w:p>
    <w:p w:rsidR="00E56104" w:rsidRPr="00E56104" w:rsidRDefault="00E56104" w:rsidP="00FD6C48">
      <w:pPr>
        <w:pStyle w:val="ListParagraph"/>
        <w:numPr>
          <w:ilvl w:val="0"/>
          <w:numId w:val="14"/>
        </w:num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olor w:val="000000"/>
          <w:lang w:val="ro-RO"/>
        </w:rPr>
        <w:t>CÎ Strugurele auriu, Popeasca, Ștefan Vodă</w:t>
      </w:r>
    </w:p>
    <w:p w:rsidR="00E56104" w:rsidRPr="00E56104" w:rsidRDefault="00E56104" w:rsidP="00FD6C48">
      <w:pPr>
        <w:pStyle w:val="ListParagraph"/>
        <w:numPr>
          <w:ilvl w:val="0"/>
          <w:numId w:val="14"/>
        </w:num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olor w:val="000000"/>
          <w:lang w:val="ro-RO"/>
        </w:rPr>
        <w:t>CÎ Fruva Natural, Văratic, Călărași</w:t>
      </w:r>
    </w:p>
    <w:p w:rsidR="00E56104" w:rsidRPr="00E56104" w:rsidRDefault="00E56104" w:rsidP="00FD6C48">
      <w:pPr>
        <w:pStyle w:val="ListParagraph"/>
        <w:numPr>
          <w:ilvl w:val="0"/>
          <w:numId w:val="14"/>
        </w:num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olor w:val="000000"/>
          <w:lang w:val="ro-RO"/>
        </w:rPr>
        <w:t>CÎ Sipecofruct, Sipoteni, Călărași</w:t>
      </w:r>
    </w:p>
    <w:p w:rsidR="00E56104" w:rsidRPr="00E56104" w:rsidRDefault="00E56104" w:rsidP="00FD6C48">
      <w:pPr>
        <w:pStyle w:val="ListParagraph"/>
        <w:numPr>
          <w:ilvl w:val="0"/>
          <w:numId w:val="14"/>
        </w:num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olor w:val="000000"/>
          <w:lang w:val="ro-RO"/>
        </w:rPr>
        <w:t>CÎ Com-fructfresh, Sălcuța, Căușeni</w:t>
      </w:r>
    </w:p>
    <w:p w:rsidR="00E56104" w:rsidRPr="00E56104" w:rsidRDefault="00E56104" w:rsidP="00FD6C48">
      <w:pPr>
        <w:pStyle w:val="ListParagraph"/>
        <w:numPr>
          <w:ilvl w:val="0"/>
          <w:numId w:val="14"/>
        </w:num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olor w:val="000000"/>
          <w:lang w:val="ro-RO"/>
        </w:rPr>
        <w:t>CÎ Nocciole, Căușeni</w:t>
      </w:r>
    </w:p>
    <w:p w:rsidR="00E56104" w:rsidRPr="00E56104" w:rsidRDefault="00E56104" w:rsidP="00FD6C48">
      <w:pPr>
        <w:pStyle w:val="ListParagraph"/>
        <w:numPr>
          <w:ilvl w:val="0"/>
          <w:numId w:val="14"/>
        </w:num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olor w:val="000000"/>
          <w:lang w:val="ro-RO"/>
        </w:rPr>
        <w:t>CÎ Struguri de Colibași, Colibași, Cahul</w:t>
      </w:r>
    </w:p>
    <w:p w:rsidR="00E56104" w:rsidRPr="00E56104" w:rsidRDefault="00E56104" w:rsidP="00FD6C48">
      <w:pPr>
        <w:pStyle w:val="ListParagraph"/>
        <w:numPr>
          <w:ilvl w:val="0"/>
          <w:numId w:val="14"/>
        </w:num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olor w:val="000000"/>
          <w:lang w:val="ro-RO"/>
        </w:rPr>
        <w:t>SRL Grupul producătorilor de pomușoare, Mereni, Anenii Noi</w:t>
      </w:r>
    </w:p>
    <w:p w:rsidR="00E56104" w:rsidRPr="00E56104" w:rsidRDefault="00E56104" w:rsidP="00FD6C48">
      <w:pPr>
        <w:pStyle w:val="ListParagraph"/>
        <w:numPr>
          <w:ilvl w:val="0"/>
          <w:numId w:val="14"/>
        </w:numPr>
        <w:autoSpaceDE w:val="0"/>
        <w:autoSpaceDN w:val="0"/>
        <w:adjustRightInd w:val="0"/>
        <w:spacing w:before="240" w:after="240"/>
        <w:jc w:val="both"/>
        <w:rPr>
          <w:rFonts w:asciiTheme="minorHAnsi" w:hAnsiTheme="minorHAnsi"/>
          <w:color w:val="000000"/>
          <w:lang w:val="ro-RO"/>
        </w:rPr>
      </w:pPr>
      <w:r w:rsidRPr="00E56104">
        <w:rPr>
          <w:rFonts w:asciiTheme="minorHAnsi" w:hAnsiTheme="minorHAnsi"/>
          <w:color w:val="000000"/>
          <w:lang w:val="ro-RO"/>
        </w:rPr>
        <w:t>SRL Aurovița, Suruceni, Ialoveni</w:t>
      </w:r>
    </w:p>
    <w:p w:rsidR="00E56104" w:rsidRPr="00E56104" w:rsidRDefault="00E56104" w:rsidP="00E56104">
      <w:pPr>
        <w:pStyle w:val="Heading4"/>
        <w:rPr>
          <w:rFonts w:eastAsia="Calibri"/>
          <w:lang w:val="ro-RO"/>
        </w:rPr>
      </w:pPr>
      <w:r>
        <w:rPr>
          <w:lang w:val="ro-RO"/>
        </w:rPr>
        <w:t xml:space="preserve">2.3.2. </w:t>
      </w:r>
      <w:r w:rsidRPr="00E56104">
        <w:rPr>
          <w:lang w:val="ro-RO"/>
        </w:rPr>
        <w:t>Sistemul de management informațional al Proiectului Agricult</w:t>
      </w:r>
      <w:r w:rsidR="004A0912">
        <w:rPr>
          <w:lang w:val="ro-RO"/>
        </w:rPr>
        <w:t>ura Competitivă în Moldova (SIM_</w:t>
      </w:r>
      <w:r w:rsidRPr="00E56104">
        <w:rPr>
          <w:lang w:val="ro-RO"/>
        </w:rPr>
        <w:t xml:space="preserve">MAC-P) </w:t>
      </w:r>
    </w:p>
    <w:p w:rsidR="00E56104" w:rsidRPr="00E56104" w:rsidRDefault="00E56104" w:rsidP="00E56104">
      <w:pPr>
        <w:autoSpaceDE w:val="0"/>
        <w:autoSpaceDN w:val="0"/>
        <w:adjustRightInd w:val="0"/>
        <w:spacing w:before="240" w:after="240"/>
        <w:jc w:val="both"/>
        <w:rPr>
          <w:rFonts w:asciiTheme="minorHAnsi" w:eastAsia="PMingLiU" w:hAnsiTheme="minorHAnsi"/>
          <w:lang w:val="ro-RO" w:eastAsia="zh-TW"/>
        </w:rPr>
      </w:pPr>
      <w:r w:rsidRPr="00E56104">
        <w:rPr>
          <w:rFonts w:asciiTheme="minorHAnsi" w:eastAsia="PMingLiU" w:hAnsiTheme="minorHAnsi" w:cs="Arial"/>
          <w:lang w:val="ro-RO" w:eastAsia="zh-TW"/>
        </w:rPr>
        <w:t>Au fost organizate sesiuni de lucru cu consultantul local în domeniul IT, dl. Alexandru Dumbrava și echipa MAC-P, AIPA, Centrul Informațional Agricol privind elaborarea designului Sistemului de Management Informațional al proiectului MAC-P. Dl. Dumbrava a fost angajat să elaboreze designul unui Sistem Informațional de Management (SIM) automatizat, cu posibilitatea de conectare la Internet, pentru monitorizarea și evaluarea proiectului MAC-P. SIM trebuie să fie eficient din punctul de vedere al costurilor, ușor de utilizat și funcțional și să ofere părților interesate de proiect îndrumările și instrumentele necesare pentru a monitoriza și evalua activitățile, rezultatele, impactul și performanțele proiectului. La finele lunii iunie Termenii de Referin</w:t>
      </w:r>
      <w:r w:rsidRPr="00E56104">
        <w:rPr>
          <w:rFonts w:asciiTheme="minorHAnsi" w:eastAsia="PMingLiU" w:hAnsiTheme="minorHAnsi"/>
          <w:lang w:val="ro-RO" w:eastAsia="zh-TW"/>
        </w:rPr>
        <w:t xml:space="preserve">ță privind designul SIM MAC-P au fost elaborați și prezentați UCIMPA și AIPA spre revizuire. </w:t>
      </w:r>
    </w:p>
    <w:p w:rsidR="00E56104" w:rsidRPr="00E56104" w:rsidRDefault="00E56104" w:rsidP="00E56104">
      <w:pPr>
        <w:pStyle w:val="Heading4"/>
        <w:rPr>
          <w:rFonts w:eastAsia="PMingLiU"/>
          <w:lang w:val="ro-RO" w:eastAsia="zh-TW"/>
        </w:rPr>
      </w:pPr>
      <w:r>
        <w:rPr>
          <w:rFonts w:eastAsia="PMingLiU"/>
          <w:lang w:val="ro-RO" w:eastAsia="zh-TW"/>
        </w:rPr>
        <w:t xml:space="preserve">2.3.3. </w:t>
      </w:r>
      <w:r w:rsidRPr="00E56104">
        <w:rPr>
          <w:rFonts w:eastAsia="PMingLiU"/>
          <w:lang w:val="ro-RO" w:eastAsia="zh-TW"/>
        </w:rPr>
        <w:t>Mass media</w:t>
      </w:r>
    </w:p>
    <w:p w:rsidR="00E56104" w:rsidRPr="00E56104" w:rsidRDefault="00E56104" w:rsidP="00E56104">
      <w:pPr>
        <w:autoSpaceDE w:val="0"/>
        <w:autoSpaceDN w:val="0"/>
        <w:adjustRightInd w:val="0"/>
        <w:spacing w:before="240" w:after="240"/>
        <w:jc w:val="both"/>
        <w:rPr>
          <w:rFonts w:asciiTheme="minorHAnsi" w:eastAsia="PMingLiU" w:hAnsiTheme="minorHAnsi" w:cs="Arial"/>
          <w:lang w:val="ro-RO" w:eastAsia="zh-TW"/>
        </w:rPr>
      </w:pPr>
      <w:r w:rsidRPr="00E56104">
        <w:rPr>
          <w:rFonts w:asciiTheme="minorHAnsi" w:eastAsia="PMingLiU" w:hAnsiTheme="minorHAnsi" w:cs="Arial"/>
          <w:lang w:val="ro-RO" w:eastAsia="zh-TW"/>
        </w:rPr>
        <w:t>Pe parcursul perioadei de raportare au fost organizate următoarele activită</w:t>
      </w:r>
      <w:r w:rsidRPr="00E56104">
        <w:rPr>
          <w:rFonts w:asciiTheme="minorHAnsi" w:eastAsia="PMingLiU" w:hAnsiTheme="minorHAnsi"/>
          <w:lang w:val="ro-RO" w:eastAsia="zh-TW"/>
        </w:rPr>
        <w:t xml:space="preserve">ți de comunicare: </w:t>
      </w:r>
      <w:r w:rsidRPr="00E56104">
        <w:rPr>
          <w:rFonts w:asciiTheme="minorHAnsi" w:eastAsia="PMingLiU" w:hAnsiTheme="minorHAnsi" w:cs="Arial"/>
          <w:lang w:val="ro-RO" w:eastAsia="zh-TW"/>
        </w:rPr>
        <w:t xml:space="preserve"> </w:t>
      </w:r>
    </w:p>
    <w:p w:rsidR="00E56104" w:rsidRPr="00E56104" w:rsidRDefault="00E56104" w:rsidP="00FD6C48">
      <w:pPr>
        <w:pStyle w:val="ListParagraph"/>
        <w:numPr>
          <w:ilvl w:val="0"/>
          <w:numId w:val="15"/>
        </w:numPr>
        <w:spacing w:before="240" w:after="240"/>
        <w:jc w:val="both"/>
        <w:rPr>
          <w:rFonts w:asciiTheme="minorHAnsi" w:hAnsiTheme="minorHAnsi"/>
          <w:lang w:val="ro-RO"/>
        </w:rPr>
      </w:pPr>
      <w:r w:rsidRPr="00E56104">
        <w:rPr>
          <w:rFonts w:asciiTheme="minorHAnsi" w:hAnsiTheme="minorHAnsi"/>
          <w:shd w:val="clear" w:color="auto" w:fill="FFFFFF"/>
          <w:lang w:val="ro-RO"/>
        </w:rPr>
        <w:t xml:space="preserve">A fost organizată o conferință de presă cu participarea Ministerului </w:t>
      </w:r>
      <w:r w:rsidRPr="00E56104">
        <w:rPr>
          <w:rFonts w:asciiTheme="minorHAnsi" w:hAnsiTheme="minorHAnsi"/>
          <w:lang w:val="ro-RO"/>
        </w:rPr>
        <w:t>Agriculturii și Industriei Alimentare Vasile Bumacov și Directorul Agenției de Intervenție și Plăți pentru Agricultură Petru Maleru în cadrul căreia au fost lansate cele două programe de granturi din cadrul proiectului MAC-P.</w:t>
      </w:r>
    </w:p>
    <w:p w:rsidR="00E56104" w:rsidRPr="00E56104" w:rsidRDefault="00E56104" w:rsidP="00FD6C48">
      <w:pPr>
        <w:pStyle w:val="ListParagraph"/>
        <w:numPr>
          <w:ilvl w:val="0"/>
          <w:numId w:val="15"/>
        </w:numPr>
        <w:spacing w:before="240" w:after="240"/>
        <w:jc w:val="both"/>
        <w:rPr>
          <w:rFonts w:asciiTheme="minorHAnsi" w:hAnsiTheme="minorHAnsi"/>
          <w:lang w:val="ro-RO"/>
        </w:rPr>
      </w:pPr>
      <w:r w:rsidRPr="00E56104">
        <w:rPr>
          <w:rFonts w:asciiTheme="minorHAnsi" w:hAnsiTheme="minorHAnsi"/>
          <w:lang w:val="ro-RO"/>
        </w:rPr>
        <w:t>Au fost create și diseminate către presă 11 comunicate de presă, și 5 comunicate informative plasate pe site-ul unității de implementare.</w:t>
      </w:r>
    </w:p>
    <w:p w:rsidR="00E56104" w:rsidRPr="00E56104" w:rsidRDefault="00E56104" w:rsidP="00FD6C48">
      <w:pPr>
        <w:pStyle w:val="ListParagraph"/>
        <w:numPr>
          <w:ilvl w:val="0"/>
          <w:numId w:val="15"/>
        </w:numPr>
        <w:spacing w:before="240" w:after="240"/>
        <w:jc w:val="both"/>
        <w:rPr>
          <w:rFonts w:asciiTheme="minorHAnsi" w:hAnsiTheme="minorHAnsi"/>
          <w:lang w:val="ro-RO"/>
        </w:rPr>
      </w:pPr>
      <w:r w:rsidRPr="00E56104">
        <w:rPr>
          <w:rFonts w:asciiTheme="minorHAnsi" w:hAnsiTheme="minorHAnsi"/>
          <w:lang w:val="ro-RO"/>
        </w:rPr>
        <w:t xml:space="preserve">La inițiativa comunicatorului UCIMPA, a fost creată o platformă comună de comunicare cu Ministerul Agriculturii și Industriei Alimentare și Agenției Naționale pentru Plăți în Agricultură. </w:t>
      </w:r>
    </w:p>
    <w:p w:rsidR="00E56104" w:rsidRPr="00E56104" w:rsidRDefault="00E56104" w:rsidP="00E56104">
      <w:pPr>
        <w:pStyle w:val="ListParagraph"/>
        <w:autoSpaceDE w:val="0"/>
        <w:autoSpaceDN w:val="0"/>
        <w:adjustRightInd w:val="0"/>
        <w:spacing w:before="120" w:after="120"/>
        <w:jc w:val="both"/>
        <w:rPr>
          <w:rFonts w:ascii="Book Antiqua" w:eastAsia="PMingLiU" w:hAnsi="Book Antiqua" w:cs="Arial"/>
          <w:lang w:val="ro-RO" w:eastAsia="zh-TW"/>
        </w:rPr>
      </w:pPr>
    </w:p>
    <w:p w:rsidR="00FF2A61" w:rsidRPr="00E61ABF" w:rsidRDefault="00FF2A61" w:rsidP="00014AD2">
      <w:pPr>
        <w:pStyle w:val="Heading3"/>
        <w:rPr>
          <w:rStyle w:val="IntenseEmphasis"/>
          <w:rFonts w:asciiTheme="majorHAnsi" w:hAnsiTheme="majorHAnsi"/>
          <w:i w:val="0"/>
        </w:rPr>
      </w:pPr>
      <w:bookmarkStart w:id="278" w:name="_Toc393124565"/>
      <w:r w:rsidRPr="00E61ABF">
        <w:rPr>
          <w:i/>
          <w:lang w:val="ro-RO"/>
        </w:rPr>
        <w:t>Componenta 3. CREŞTEREA PRODUCTIVITĂŢII TERENURILOR PRIN GESTIONAREA DURABILĂ A TERENURILOR</w:t>
      </w:r>
      <w:bookmarkEnd w:id="276"/>
      <w:bookmarkEnd w:id="277"/>
      <w:bookmarkEnd w:id="278"/>
    </w:p>
    <w:p w:rsidR="00FF2A61" w:rsidRPr="00E61ABF" w:rsidRDefault="00FF2A61" w:rsidP="00FF2A61">
      <w:pPr>
        <w:pStyle w:val="MainParanoChapter"/>
        <w:spacing w:after="0"/>
        <w:jc w:val="left"/>
        <w:rPr>
          <w:rFonts w:asciiTheme="minorHAnsi" w:hAnsiTheme="minorHAnsi"/>
          <w:b/>
          <w:i/>
          <w:color w:val="000000"/>
          <w:lang w:val="ro-R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438"/>
        <w:gridCol w:w="4680"/>
      </w:tblGrid>
      <w:tr w:rsidR="00FF2A61" w:rsidRPr="00E61ABF" w:rsidTr="005C7AD0">
        <w:tc>
          <w:tcPr>
            <w:tcW w:w="3438" w:type="dxa"/>
            <w:tcBorders>
              <w:top w:val="single" w:sz="8" w:space="0" w:color="FFFFFF"/>
              <w:left w:val="single" w:sz="8" w:space="0" w:color="FFFFFF"/>
              <w:bottom w:val="single" w:sz="24" w:space="0" w:color="FFFFFF"/>
              <w:right w:val="single" w:sz="8" w:space="0" w:color="FFFFFF"/>
            </w:tcBorders>
            <w:shd w:val="clear" w:color="auto" w:fill="4F81BD"/>
          </w:tcPr>
          <w:p w:rsidR="00FF2A61" w:rsidRPr="00E61ABF" w:rsidRDefault="00C8138E" w:rsidP="005C7AD0">
            <w:pPr>
              <w:pStyle w:val="MainParanoChapter"/>
              <w:spacing w:after="0"/>
              <w:rPr>
                <w:rFonts w:asciiTheme="minorHAnsi" w:hAnsiTheme="minorHAnsi"/>
                <w:b/>
                <w:bCs/>
                <w:color w:val="FFFFFF"/>
                <w:lang w:val="ro-RO"/>
              </w:rPr>
            </w:pPr>
            <w:bookmarkStart w:id="279" w:name="_Toc393124566"/>
            <w:r>
              <w:rPr>
                <w:rFonts w:asciiTheme="minorHAnsi" w:hAnsiTheme="minorHAnsi"/>
                <w:b/>
                <w:bCs/>
                <w:color w:val="FFFFFF"/>
                <w:lang w:val="ro-RO"/>
              </w:rPr>
              <w:t xml:space="preserve">Bugetul estimativ </w:t>
            </w:r>
            <w:r w:rsidRPr="00E61ABF">
              <w:rPr>
                <w:rFonts w:asciiTheme="minorHAnsi" w:hAnsiTheme="minorHAnsi"/>
                <w:b/>
                <w:bCs/>
                <w:color w:val="FFFFFF"/>
                <w:lang w:val="ro-RO"/>
              </w:rPr>
              <w:t xml:space="preserve"> </w:t>
            </w:r>
            <w:r>
              <w:rPr>
                <w:rFonts w:asciiTheme="minorHAnsi" w:hAnsiTheme="minorHAnsi"/>
                <w:b/>
                <w:bCs/>
                <w:color w:val="FFFFFF"/>
                <w:lang w:val="ro-RO"/>
              </w:rPr>
              <w:t>planificat  până în 2017</w:t>
            </w:r>
            <w:bookmarkEnd w:id="279"/>
          </w:p>
        </w:tc>
        <w:tc>
          <w:tcPr>
            <w:tcW w:w="4680" w:type="dxa"/>
            <w:tcBorders>
              <w:top w:val="single" w:sz="8" w:space="0" w:color="FFFFFF"/>
              <w:left w:val="single" w:sz="8" w:space="0" w:color="FFFFFF"/>
              <w:bottom w:val="single" w:sz="24" w:space="0" w:color="FFFFFF"/>
              <w:right w:val="single" w:sz="8" w:space="0" w:color="FFFFFF"/>
            </w:tcBorders>
            <w:shd w:val="clear" w:color="auto" w:fill="4F81BD"/>
          </w:tcPr>
          <w:p w:rsidR="00FF2A61" w:rsidRPr="00E61ABF" w:rsidRDefault="00C8138E" w:rsidP="00C8138E">
            <w:pPr>
              <w:pStyle w:val="MainParanoChapter"/>
              <w:spacing w:after="0"/>
              <w:rPr>
                <w:rFonts w:asciiTheme="minorHAnsi" w:hAnsiTheme="minorHAnsi"/>
                <w:b/>
                <w:bCs/>
                <w:color w:val="000000"/>
                <w:lang w:val="ro-RO"/>
              </w:rPr>
            </w:pPr>
            <w:bookmarkStart w:id="280" w:name="_Toc356302474"/>
            <w:bookmarkStart w:id="281" w:name="_Toc356302701"/>
            <w:bookmarkStart w:id="282" w:name="_Toc356374395"/>
            <w:bookmarkStart w:id="283" w:name="_Toc364674623"/>
            <w:bookmarkStart w:id="284" w:name="_Toc370755261"/>
            <w:bookmarkStart w:id="285" w:name="_Toc370802576"/>
            <w:bookmarkStart w:id="286" w:name="_Toc378705809"/>
            <w:bookmarkStart w:id="287" w:name="_Toc378705937"/>
            <w:bookmarkStart w:id="288" w:name="_Toc393124567"/>
            <w:r>
              <w:rPr>
                <w:rFonts w:asciiTheme="minorHAnsi" w:hAnsiTheme="minorHAnsi"/>
                <w:b/>
                <w:bCs/>
                <w:color w:val="000000"/>
                <w:lang w:val="ro-RO"/>
              </w:rPr>
              <w:t>2</w:t>
            </w:r>
            <w:r w:rsidR="00AA29A1" w:rsidRPr="00E61ABF">
              <w:rPr>
                <w:rFonts w:asciiTheme="minorHAnsi" w:hAnsiTheme="minorHAnsi"/>
                <w:b/>
                <w:bCs/>
                <w:color w:val="000000"/>
                <w:lang w:val="ro-RO"/>
              </w:rPr>
              <w:t> </w:t>
            </w:r>
            <w:r>
              <w:rPr>
                <w:rFonts w:asciiTheme="minorHAnsi" w:hAnsiTheme="minorHAnsi"/>
                <w:b/>
                <w:bCs/>
                <w:color w:val="000000"/>
                <w:lang w:val="ro-RO"/>
              </w:rPr>
              <w:t>919</w:t>
            </w:r>
            <w:r w:rsidR="00AA29A1" w:rsidRPr="00E61ABF">
              <w:rPr>
                <w:rFonts w:asciiTheme="minorHAnsi" w:hAnsiTheme="minorHAnsi"/>
                <w:b/>
                <w:bCs/>
                <w:color w:val="000000"/>
                <w:lang w:val="ro-RO"/>
              </w:rPr>
              <w:t xml:space="preserve"> </w:t>
            </w:r>
            <w:r>
              <w:rPr>
                <w:rFonts w:asciiTheme="minorHAnsi" w:hAnsiTheme="minorHAnsi"/>
                <w:b/>
                <w:bCs/>
                <w:color w:val="000000"/>
                <w:lang w:val="ro-RO"/>
              </w:rPr>
              <w:t>826</w:t>
            </w:r>
            <w:r w:rsidR="00FF2A61" w:rsidRPr="00E61ABF">
              <w:rPr>
                <w:rFonts w:asciiTheme="minorHAnsi" w:hAnsiTheme="minorHAnsi"/>
                <w:b/>
                <w:bCs/>
                <w:color w:val="000000"/>
                <w:lang w:val="ro-RO"/>
              </w:rPr>
              <w:t xml:space="preserve"> USD</w:t>
            </w:r>
            <w:bookmarkEnd w:id="280"/>
            <w:bookmarkEnd w:id="281"/>
            <w:bookmarkEnd w:id="282"/>
            <w:bookmarkEnd w:id="283"/>
            <w:bookmarkEnd w:id="284"/>
            <w:bookmarkEnd w:id="285"/>
            <w:bookmarkEnd w:id="286"/>
            <w:bookmarkEnd w:id="287"/>
            <w:bookmarkEnd w:id="288"/>
          </w:p>
        </w:tc>
      </w:tr>
      <w:tr w:rsidR="00FF2A61" w:rsidRPr="00E61ABF" w:rsidTr="005C7AD0">
        <w:tc>
          <w:tcPr>
            <w:tcW w:w="3438" w:type="dxa"/>
            <w:tcBorders>
              <w:top w:val="single" w:sz="8" w:space="0" w:color="FFFFFF"/>
              <w:left w:val="single" w:sz="8" w:space="0" w:color="FFFFFF"/>
              <w:bottom w:val="single" w:sz="8" w:space="0" w:color="FFFFFF"/>
              <w:right w:val="single" w:sz="24" w:space="0" w:color="FFFFFF"/>
            </w:tcBorders>
            <w:shd w:val="clear" w:color="auto" w:fill="4F81BD"/>
          </w:tcPr>
          <w:p w:rsidR="00FF2A61" w:rsidRPr="00E61ABF" w:rsidRDefault="00FF2A61" w:rsidP="00E950C9">
            <w:pPr>
              <w:pStyle w:val="MainParanoChapter"/>
              <w:spacing w:after="0"/>
              <w:rPr>
                <w:rFonts w:asciiTheme="minorHAnsi" w:hAnsiTheme="minorHAnsi"/>
                <w:b/>
                <w:bCs/>
                <w:color w:val="FFFFFF"/>
                <w:lang w:val="ro-RO"/>
              </w:rPr>
            </w:pPr>
            <w:bookmarkStart w:id="289" w:name="_Toc356302475"/>
            <w:bookmarkStart w:id="290" w:name="_Toc356302702"/>
            <w:bookmarkStart w:id="291" w:name="_Toc356374396"/>
            <w:bookmarkStart w:id="292" w:name="_Toc364674624"/>
            <w:bookmarkStart w:id="293" w:name="_Toc370755262"/>
            <w:bookmarkStart w:id="294" w:name="_Toc370802577"/>
            <w:bookmarkStart w:id="295" w:name="_Toc378705810"/>
            <w:bookmarkStart w:id="296" w:name="_Toc378705938"/>
            <w:bookmarkStart w:id="297" w:name="_Toc393124568"/>
            <w:r w:rsidRPr="00E61ABF">
              <w:rPr>
                <w:rFonts w:asciiTheme="minorHAnsi" w:hAnsiTheme="minorHAnsi"/>
                <w:b/>
                <w:bCs/>
                <w:color w:val="FFFFFF"/>
                <w:lang w:val="ro-RO"/>
              </w:rPr>
              <w:t>Absorbiţi la 3</w:t>
            </w:r>
            <w:r w:rsidR="00E950C9">
              <w:rPr>
                <w:rFonts w:asciiTheme="minorHAnsi" w:hAnsiTheme="minorHAnsi"/>
                <w:b/>
                <w:bCs/>
                <w:color w:val="FFFFFF"/>
                <w:lang w:val="ro-RO"/>
              </w:rPr>
              <w:t xml:space="preserve">0 iunie </w:t>
            </w:r>
            <w:r w:rsidRPr="00E61ABF">
              <w:rPr>
                <w:rFonts w:asciiTheme="minorHAnsi" w:hAnsiTheme="minorHAnsi"/>
                <w:b/>
                <w:bCs/>
                <w:color w:val="FFFFFF"/>
                <w:lang w:val="ro-RO"/>
              </w:rPr>
              <w:t>201</w:t>
            </w:r>
            <w:bookmarkEnd w:id="289"/>
            <w:bookmarkEnd w:id="290"/>
            <w:bookmarkEnd w:id="291"/>
            <w:bookmarkEnd w:id="292"/>
            <w:bookmarkEnd w:id="293"/>
            <w:bookmarkEnd w:id="294"/>
            <w:bookmarkEnd w:id="295"/>
            <w:bookmarkEnd w:id="296"/>
            <w:r w:rsidR="00E950C9">
              <w:rPr>
                <w:rFonts w:asciiTheme="minorHAnsi" w:hAnsiTheme="minorHAnsi"/>
                <w:b/>
                <w:bCs/>
                <w:color w:val="FFFFFF"/>
                <w:lang w:val="ro-RO"/>
              </w:rPr>
              <w:t>4</w:t>
            </w:r>
            <w:bookmarkEnd w:id="297"/>
          </w:p>
        </w:tc>
        <w:tc>
          <w:tcPr>
            <w:tcW w:w="4680" w:type="dxa"/>
            <w:tcBorders>
              <w:top w:val="single" w:sz="8" w:space="0" w:color="FFFFFF"/>
              <w:left w:val="single" w:sz="8" w:space="0" w:color="FFFFFF"/>
              <w:bottom w:val="single" w:sz="8" w:space="0" w:color="FFFFFF"/>
              <w:right w:val="single" w:sz="8" w:space="0" w:color="FFFFFF"/>
            </w:tcBorders>
            <w:shd w:val="clear" w:color="auto" w:fill="A7BFDE"/>
          </w:tcPr>
          <w:p w:rsidR="00FF2A61" w:rsidRPr="00E61ABF" w:rsidRDefault="00EF775D" w:rsidP="00E950C9">
            <w:pPr>
              <w:pStyle w:val="MainParanoChapter"/>
              <w:spacing w:after="0"/>
              <w:rPr>
                <w:rFonts w:asciiTheme="minorHAnsi" w:hAnsiTheme="minorHAnsi"/>
                <w:b/>
                <w:color w:val="000000"/>
                <w:lang w:val="ro-RO"/>
              </w:rPr>
            </w:pPr>
            <w:bookmarkStart w:id="298" w:name="_Toc356302476"/>
            <w:bookmarkStart w:id="299" w:name="_Toc356302703"/>
            <w:bookmarkStart w:id="300" w:name="_Toc356374397"/>
            <w:bookmarkStart w:id="301" w:name="_Toc364674625"/>
            <w:bookmarkStart w:id="302" w:name="_Toc370755263"/>
            <w:bookmarkStart w:id="303" w:name="_Toc370802578"/>
            <w:bookmarkStart w:id="304" w:name="_Toc378705811"/>
            <w:bookmarkStart w:id="305" w:name="_Toc378705939"/>
            <w:bookmarkStart w:id="306" w:name="_Toc393124569"/>
            <w:r>
              <w:rPr>
                <w:rFonts w:ascii="Calibri" w:hAnsi="Calibri"/>
                <w:b/>
                <w:color w:val="000000"/>
              </w:rPr>
              <w:t>2 365 839</w:t>
            </w:r>
            <w:r w:rsidR="00FF2A61" w:rsidRPr="00361B0C">
              <w:rPr>
                <w:rFonts w:ascii="Calibri" w:hAnsi="Calibri"/>
                <w:b/>
                <w:color w:val="000000"/>
              </w:rPr>
              <w:t xml:space="preserve"> </w:t>
            </w:r>
            <w:r w:rsidR="00FF2A61" w:rsidRPr="00361B0C">
              <w:rPr>
                <w:rFonts w:asciiTheme="minorHAnsi" w:hAnsiTheme="minorHAnsi"/>
                <w:b/>
                <w:color w:val="000000"/>
                <w:lang w:val="ro-RO"/>
              </w:rPr>
              <w:t>USD</w:t>
            </w:r>
            <w:bookmarkEnd w:id="298"/>
            <w:bookmarkEnd w:id="299"/>
            <w:bookmarkEnd w:id="300"/>
            <w:bookmarkEnd w:id="301"/>
            <w:bookmarkEnd w:id="302"/>
            <w:bookmarkEnd w:id="303"/>
            <w:bookmarkEnd w:id="304"/>
            <w:bookmarkEnd w:id="305"/>
            <w:bookmarkEnd w:id="306"/>
          </w:p>
        </w:tc>
      </w:tr>
    </w:tbl>
    <w:p w:rsidR="00FF2A61" w:rsidRPr="00E61ABF" w:rsidRDefault="00FF2A61" w:rsidP="00FF2A61">
      <w:pPr>
        <w:pStyle w:val="MainParanoChapter"/>
        <w:spacing w:after="0"/>
        <w:jc w:val="left"/>
        <w:rPr>
          <w:rFonts w:asciiTheme="minorHAnsi" w:hAnsiTheme="minorHAnsi"/>
          <w:b/>
          <w:i/>
          <w:color w:val="000000"/>
          <w:lang w:val="ro-RO"/>
        </w:rPr>
      </w:pPr>
    </w:p>
    <w:tbl>
      <w:tblPr>
        <w:tblW w:w="0" w:type="auto"/>
        <w:tblBorders>
          <w:top w:val="single" w:sz="8" w:space="0" w:color="4F81BD"/>
          <w:bottom w:val="single" w:sz="8" w:space="0" w:color="4F81BD"/>
        </w:tblBorders>
        <w:tblLook w:val="04A0" w:firstRow="1" w:lastRow="0" w:firstColumn="1" w:lastColumn="0" w:noHBand="0" w:noVBand="1"/>
      </w:tblPr>
      <w:tblGrid>
        <w:gridCol w:w="9905"/>
      </w:tblGrid>
      <w:tr w:rsidR="00FF2A61" w:rsidRPr="00E61ABF" w:rsidTr="005C7AD0">
        <w:tc>
          <w:tcPr>
            <w:tcW w:w="9905" w:type="dxa"/>
            <w:tcBorders>
              <w:top w:val="single" w:sz="8" w:space="0" w:color="4F81BD"/>
              <w:left w:val="nil"/>
              <w:bottom w:val="single" w:sz="8" w:space="0" w:color="4F81BD"/>
              <w:right w:val="nil"/>
            </w:tcBorders>
          </w:tcPr>
          <w:p w:rsidR="00FF2A61" w:rsidRPr="00E61ABF" w:rsidRDefault="00FF2A61" w:rsidP="005C7AD0">
            <w:pPr>
              <w:pStyle w:val="MainParanoChapter"/>
              <w:spacing w:after="0"/>
              <w:jc w:val="left"/>
              <w:rPr>
                <w:rFonts w:asciiTheme="minorHAnsi" w:hAnsiTheme="minorHAnsi"/>
                <w:b/>
                <w:bCs/>
                <w:i/>
                <w:color w:val="000000"/>
                <w:lang w:val="ro-RO"/>
              </w:rPr>
            </w:pPr>
            <w:bookmarkStart w:id="307" w:name="_Toc356302477"/>
            <w:bookmarkStart w:id="308" w:name="_Toc356302704"/>
            <w:bookmarkStart w:id="309" w:name="_Toc356374398"/>
            <w:bookmarkStart w:id="310" w:name="_Toc364674626"/>
            <w:bookmarkStart w:id="311" w:name="_Toc370755264"/>
            <w:bookmarkStart w:id="312" w:name="_Toc370802579"/>
            <w:bookmarkStart w:id="313" w:name="_Toc378705812"/>
            <w:bookmarkStart w:id="314" w:name="_Toc378705940"/>
            <w:bookmarkStart w:id="315" w:name="_Toc393124570"/>
            <w:r w:rsidRPr="00E61ABF">
              <w:rPr>
                <w:rFonts w:asciiTheme="minorHAnsi" w:hAnsiTheme="minorHAnsi"/>
                <w:b/>
                <w:bCs/>
                <w:i/>
                <w:color w:val="000000"/>
                <w:lang w:val="ro-RO"/>
              </w:rPr>
              <w:t>Indicatori ai rezultatelor, descrierea rezultatelor obţinute, promovarea, crearea afacerilor, finanţare, M&amp;E, suport post – creare, lecţiile învăţate, concluziile, recomandările</w:t>
            </w:r>
            <w:bookmarkEnd w:id="307"/>
            <w:bookmarkEnd w:id="308"/>
            <w:bookmarkEnd w:id="309"/>
            <w:bookmarkEnd w:id="310"/>
            <w:bookmarkEnd w:id="311"/>
            <w:bookmarkEnd w:id="312"/>
            <w:bookmarkEnd w:id="313"/>
            <w:bookmarkEnd w:id="314"/>
            <w:bookmarkEnd w:id="315"/>
          </w:p>
        </w:tc>
      </w:tr>
    </w:tbl>
    <w:p w:rsidR="00E950C9" w:rsidRPr="00E950C9" w:rsidRDefault="00E950C9" w:rsidP="00546D5F">
      <w:pPr>
        <w:pStyle w:val="Heading4"/>
        <w:rPr>
          <w:lang w:val="ro-RO" w:eastAsia="ar-SA"/>
        </w:rPr>
      </w:pPr>
      <w:bookmarkStart w:id="316" w:name="_Toc290998924"/>
      <w:bookmarkStart w:id="317" w:name="_Toc292915875"/>
      <w:bookmarkStart w:id="318" w:name="_Toc292916099"/>
      <w:r w:rsidRPr="00E950C9">
        <w:rPr>
          <w:lang w:val="ro-RO" w:eastAsia="ar-SA"/>
        </w:rPr>
        <w:t>3.1. Servicii de consultanţă</w:t>
      </w:r>
    </w:p>
    <w:p w:rsidR="00E950C9" w:rsidRPr="00E950C9" w:rsidRDefault="00E950C9" w:rsidP="00E950C9">
      <w:pPr>
        <w:spacing w:before="240" w:after="240"/>
        <w:jc w:val="both"/>
        <w:rPr>
          <w:rFonts w:asciiTheme="minorHAnsi" w:eastAsia="Times New Roman" w:hAnsiTheme="minorHAnsi"/>
          <w:b/>
          <w:i/>
          <w:color w:val="000000"/>
          <w:lang w:val="ro-MD" w:eastAsia="ar-SA"/>
        </w:rPr>
      </w:pPr>
      <w:r w:rsidRPr="00E950C9">
        <w:rPr>
          <w:rFonts w:asciiTheme="minorHAnsi" w:eastAsia="Times New Roman" w:hAnsiTheme="minorHAnsi"/>
          <w:b/>
          <w:i/>
          <w:color w:val="000000"/>
          <w:lang w:val="ro-MD" w:eastAsia="ar-SA"/>
        </w:rPr>
        <w:t xml:space="preserve">3.1.1.Sub-componenta A1: ” Suport regulator şi instituţional”. </w:t>
      </w:r>
    </w:p>
    <w:p w:rsidR="00E950C9" w:rsidRPr="00E950C9" w:rsidRDefault="00E950C9" w:rsidP="00E950C9">
      <w:pPr>
        <w:spacing w:before="240" w:after="240"/>
        <w:jc w:val="both"/>
        <w:rPr>
          <w:rFonts w:asciiTheme="minorHAnsi" w:eastAsia="Times New Roman" w:hAnsiTheme="minorHAnsi"/>
          <w:color w:val="000000"/>
          <w:lang w:val="ro-MD" w:eastAsia="ar-SA"/>
        </w:rPr>
      </w:pPr>
      <w:r w:rsidRPr="00E950C9">
        <w:rPr>
          <w:rFonts w:asciiTheme="minorHAnsi" w:eastAsia="Times New Roman" w:hAnsiTheme="minorHAnsi"/>
          <w:color w:val="000000"/>
          <w:lang w:val="ro-MD" w:eastAsia="ar-SA"/>
        </w:rPr>
        <w:t>În cadrul acestei sub-componente au fost selectaţi doi consultanţi individuali, care vor efectua un studiu de referinţă privind politicile de mediu şi dezvoltare a sectorul agro-industrial în vederea consolidării capacităţilor instituţionale şi de reglementare pentru aplicarea practicilor durabile de gestionare a solului, în aşa fel contribuind efectiv la sporească competitivităţii producătorilor agricoli autohtoni. Pentru selectarea serviciilor de consultanţă a fost creată prin ordinul Ministerului Mediului o Comisie de Evaluarea reprezentată de Ministerul Mediului, Ministerul Agriculturii şi Industriei Alimentare, Ministerul Finanţelor, şi CAPMU. Comisia a activat în strictă conformitate cu regulile şi procedurile Băncii Mondiale dar şi cu legislaţia în vigoare a Republicii Moldova. În rezultat, la sub-componenta respectivă au fost selectaţi următorii consultanţi individuali:</w:t>
      </w:r>
    </w:p>
    <w:p w:rsidR="00E950C9" w:rsidRPr="00E950C9" w:rsidRDefault="00E950C9" w:rsidP="00E950C9">
      <w:pPr>
        <w:spacing w:before="240" w:after="240"/>
        <w:jc w:val="both"/>
        <w:rPr>
          <w:rFonts w:asciiTheme="minorHAnsi" w:eastAsia="Times New Roman" w:hAnsiTheme="minorHAnsi"/>
          <w:color w:val="000000"/>
          <w:lang w:val="ro-MD" w:eastAsia="ar-SA"/>
        </w:rPr>
      </w:pPr>
      <w:r w:rsidRPr="00E950C9">
        <w:rPr>
          <w:rFonts w:asciiTheme="minorHAnsi" w:eastAsia="Times New Roman" w:hAnsiTheme="minorHAnsi"/>
          <w:i/>
          <w:color w:val="000000"/>
          <w:u w:val="single"/>
          <w:lang w:val="ro-MD" w:eastAsia="ar-SA"/>
        </w:rPr>
        <w:t>Pentru politica de mediu</w:t>
      </w:r>
      <w:r w:rsidRPr="00E950C9">
        <w:rPr>
          <w:rFonts w:asciiTheme="minorHAnsi" w:eastAsia="Times New Roman" w:hAnsiTheme="minorHAnsi"/>
          <w:color w:val="000000"/>
          <w:lang w:val="ro-MD" w:eastAsia="ar-SA"/>
        </w:rPr>
        <w:t xml:space="preserve">, câştigător a fost declarat Dl. Victor Bujac, cu care a fost semnat Contractul nr. MACP/CS/IC-3.2, care prevede printre altele realizarea următoarelor sarcini:  </w:t>
      </w:r>
    </w:p>
    <w:p w:rsidR="00E950C9" w:rsidRPr="006D2E1C" w:rsidRDefault="00E950C9" w:rsidP="006D2E1C">
      <w:pPr>
        <w:pStyle w:val="ListParagraph"/>
        <w:numPr>
          <w:ilvl w:val="0"/>
          <w:numId w:val="34"/>
        </w:numPr>
        <w:spacing w:before="240" w:after="240"/>
        <w:jc w:val="both"/>
        <w:rPr>
          <w:rFonts w:asciiTheme="minorHAnsi" w:eastAsia="Times New Roman" w:hAnsiTheme="minorHAnsi"/>
          <w:color w:val="000000"/>
          <w:lang w:val="ro-MD" w:eastAsia="ar-SA"/>
        </w:rPr>
      </w:pPr>
      <w:r w:rsidRPr="006D2E1C">
        <w:rPr>
          <w:rFonts w:asciiTheme="minorHAnsi" w:eastAsia="Times New Roman" w:hAnsiTheme="minorHAnsi"/>
          <w:color w:val="000000"/>
          <w:lang w:val="ro-MD" w:eastAsia="ar-SA"/>
        </w:rPr>
        <w:t>evaluarea cadrului instituţional şi de reglementare în domeniul protecţiei mediului, cu referire specială la cerinţele de protecţie şi conservare a solului, ceea ce presupune efectuarea unei analize distincte a strategiilor, programelor şi planurilor de activitate, a actelor legislative şi normative, dispoziţiilor şi standardelor în domeniu, proiectelor de asistenţă internă şi cu asistenţă externă, şi alte documente la nivel de politică naţională;</w:t>
      </w:r>
    </w:p>
    <w:p w:rsidR="00E950C9" w:rsidRPr="006D2E1C" w:rsidRDefault="00E950C9" w:rsidP="006D2E1C">
      <w:pPr>
        <w:pStyle w:val="ListParagraph"/>
        <w:numPr>
          <w:ilvl w:val="0"/>
          <w:numId w:val="34"/>
        </w:numPr>
        <w:spacing w:before="240" w:after="240"/>
        <w:jc w:val="both"/>
        <w:rPr>
          <w:rFonts w:asciiTheme="minorHAnsi" w:eastAsia="Times New Roman" w:hAnsiTheme="minorHAnsi"/>
          <w:color w:val="000000"/>
          <w:lang w:val="ro-MD" w:eastAsia="ar-SA"/>
        </w:rPr>
      </w:pPr>
      <w:r w:rsidRPr="006D2E1C">
        <w:rPr>
          <w:rFonts w:asciiTheme="minorHAnsi" w:eastAsia="Times New Roman" w:hAnsiTheme="minorHAnsi"/>
          <w:color w:val="000000"/>
          <w:lang w:val="ro-MD" w:eastAsia="ar-SA"/>
        </w:rPr>
        <w:t>efectuarea unui studiu analitic a Directivelor cadru ale UE în domeniu şi, respectiv a angajamentelor asumate de către Republica Moldova pe plan internaţional;</w:t>
      </w:r>
    </w:p>
    <w:p w:rsidR="00E950C9" w:rsidRPr="006D2E1C" w:rsidRDefault="00E950C9" w:rsidP="006D2E1C">
      <w:pPr>
        <w:pStyle w:val="ListParagraph"/>
        <w:numPr>
          <w:ilvl w:val="0"/>
          <w:numId w:val="34"/>
        </w:numPr>
        <w:spacing w:before="240" w:after="240"/>
        <w:jc w:val="both"/>
        <w:rPr>
          <w:rFonts w:asciiTheme="minorHAnsi" w:eastAsia="Times New Roman" w:hAnsiTheme="minorHAnsi"/>
          <w:color w:val="000000"/>
          <w:lang w:val="ro-MD" w:eastAsia="ar-SA"/>
        </w:rPr>
      </w:pPr>
      <w:r w:rsidRPr="006D2E1C">
        <w:rPr>
          <w:rFonts w:asciiTheme="minorHAnsi" w:eastAsia="Times New Roman" w:hAnsiTheme="minorHAnsi"/>
          <w:color w:val="000000"/>
          <w:lang w:val="ro-MD" w:eastAsia="ar-SA"/>
        </w:rPr>
        <w:t>identificarea lacunelor (dacă există) cu recomandarea măsurilor privind perfecţionarea cadrului instituţional şi legislativ la nivel de politici de mediu;</w:t>
      </w:r>
    </w:p>
    <w:p w:rsidR="00E950C9" w:rsidRPr="006D2E1C" w:rsidRDefault="00E950C9" w:rsidP="006D2E1C">
      <w:pPr>
        <w:pStyle w:val="ListParagraph"/>
        <w:numPr>
          <w:ilvl w:val="0"/>
          <w:numId w:val="34"/>
        </w:numPr>
        <w:spacing w:before="240" w:after="240"/>
        <w:jc w:val="both"/>
        <w:rPr>
          <w:rFonts w:asciiTheme="minorHAnsi" w:eastAsia="Times New Roman" w:hAnsiTheme="minorHAnsi"/>
          <w:color w:val="000000"/>
          <w:lang w:val="ro-MD" w:eastAsia="ar-SA"/>
        </w:rPr>
      </w:pPr>
      <w:r w:rsidRPr="006D2E1C">
        <w:rPr>
          <w:rFonts w:asciiTheme="minorHAnsi" w:eastAsia="Times New Roman" w:hAnsiTheme="minorHAnsi"/>
          <w:color w:val="000000"/>
          <w:lang w:val="ro-MD" w:eastAsia="ar-SA"/>
        </w:rPr>
        <w:t>analiza conformităţii politicilor naţionale cu prevederile Directivelor Uniunii Europene în domeniu.</w:t>
      </w:r>
    </w:p>
    <w:p w:rsidR="00E950C9" w:rsidRPr="006D2E1C" w:rsidRDefault="00E950C9" w:rsidP="006D2E1C">
      <w:pPr>
        <w:pStyle w:val="ListParagraph"/>
        <w:numPr>
          <w:ilvl w:val="0"/>
          <w:numId w:val="34"/>
        </w:numPr>
        <w:spacing w:before="240" w:after="240"/>
        <w:jc w:val="both"/>
        <w:rPr>
          <w:rFonts w:asciiTheme="minorHAnsi" w:eastAsia="Times New Roman" w:hAnsiTheme="minorHAnsi"/>
          <w:color w:val="000000"/>
          <w:lang w:val="ro-MD" w:eastAsia="ar-SA"/>
        </w:rPr>
      </w:pPr>
      <w:r w:rsidRPr="006D2E1C">
        <w:rPr>
          <w:rFonts w:asciiTheme="minorHAnsi" w:eastAsia="Times New Roman" w:hAnsiTheme="minorHAnsi"/>
          <w:color w:val="000000"/>
          <w:lang w:val="ro-MD" w:eastAsia="ar-SA"/>
        </w:rPr>
        <w:t xml:space="preserve">Consultantul ă prezentat primul raport progresiv pe data de 30 aprilie curent.   </w:t>
      </w:r>
    </w:p>
    <w:p w:rsidR="00E950C9" w:rsidRPr="00E67E3A" w:rsidRDefault="00E950C9" w:rsidP="00E950C9">
      <w:pPr>
        <w:spacing w:before="240" w:after="240"/>
        <w:jc w:val="both"/>
        <w:rPr>
          <w:rFonts w:asciiTheme="minorHAnsi" w:eastAsia="Times New Roman" w:hAnsiTheme="minorHAnsi"/>
          <w:color w:val="000000"/>
          <w:lang w:val="ro-MD" w:eastAsia="ar-SA"/>
        </w:rPr>
      </w:pPr>
      <w:r w:rsidRPr="00E950C9">
        <w:rPr>
          <w:rFonts w:asciiTheme="minorHAnsi" w:eastAsia="Times New Roman" w:hAnsiTheme="minorHAnsi"/>
          <w:b/>
          <w:i/>
          <w:color w:val="000000"/>
          <w:u w:val="single"/>
          <w:lang w:val="ro-MD" w:eastAsia="ar-SA"/>
        </w:rPr>
        <w:t>Pentru politicile în domeniul dezvoltării sectorului agro-industrial</w:t>
      </w:r>
      <w:r w:rsidRPr="00E950C9">
        <w:rPr>
          <w:rFonts w:asciiTheme="minorHAnsi" w:eastAsia="Times New Roman" w:hAnsiTheme="minorHAnsi"/>
          <w:b/>
          <w:color w:val="000000"/>
          <w:lang w:val="ro-MD" w:eastAsia="ar-SA"/>
        </w:rPr>
        <w:t xml:space="preserve"> </w:t>
      </w:r>
      <w:r w:rsidRPr="00E67E3A">
        <w:rPr>
          <w:rFonts w:asciiTheme="minorHAnsi" w:eastAsia="Times New Roman" w:hAnsiTheme="minorHAnsi"/>
          <w:color w:val="000000"/>
          <w:lang w:val="ro-MD" w:eastAsia="ar-SA"/>
        </w:rPr>
        <w:t xml:space="preserve">a fost selectat Dl. Roman Guţu. Conform Termenilor de Referinţă stabiliţi, contractul respectiv prevede în linii generale aceleaşi sarcini ca şi pentru expertul în domeniul protecţiei mediului, dar care vizează politicile de dezvoltare a sectorului agro-industrial. Specific pentru acest contract este faptul că printre sarcinile stabilite de ordin comun, se va face o analiză a sistemului de licenţiere privind gestionarea terenurilor, dar şi a produselor agricole în vederea armonizării acestuia cu legislaţia naţională şi standardele tehnice în domeniul protecţiei mediului şi utilizării durabile a resurselor naturale (solului) şi, acolo unde este posibil, cu cerinţele Uniunii Europene. </w:t>
      </w:r>
    </w:p>
    <w:p w:rsidR="00E950C9" w:rsidRPr="00E67E3A" w:rsidRDefault="00E950C9" w:rsidP="00E950C9">
      <w:p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Până la momentul raportării, consultantul a prezentat Raportul de Iniţiere, care include o analiză comparativă a reglementărilor în domeniul argo-industrial cu referire specială la cerinţele privind conservarea solului tratate în legislaţia respectivă de mediu şi raportul intermediar şi Raportul Intermediar, în care descrie politica şi sistemul de reglementare naţional dar şi principalele Directive Cadru ale Uniunii Europene.</w:t>
      </w:r>
    </w:p>
    <w:p w:rsidR="00E950C9" w:rsidRPr="00E950C9" w:rsidRDefault="00E950C9" w:rsidP="00E950C9">
      <w:pPr>
        <w:spacing w:before="240" w:after="240"/>
        <w:jc w:val="both"/>
        <w:rPr>
          <w:rFonts w:asciiTheme="minorHAnsi" w:eastAsia="Times New Roman" w:hAnsiTheme="minorHAnsi"/>
          <w:b/>
          <w:color w:val="000000"/>
          <w:lang w:val="ro-RO" w:eastAsia="ar-SA"/>
        </w:rPr>
      </w:pPr>
      <w:r w:rsidRPr="00E950C9">
        <w:rPr>
          <w:rFonts w:asciiTheme="minorHAnsi" w:eastAsia="Times New Roman" w:hAnsiTheme="minorHAnsi"/>
          <w:b/>
          <w:i/>
          <w:color w:val="000000"/>
          <w:lang w:val="ro-RO" w:eastAsia="ar-SA"/>
        </w:rPr>
        <w:t>3.1.2. Sub-componenta B2: ”Stimulente financiare şi investiţii pentru managementul durabil al terenurilor”.</w:t>
      </w:r>
      <w:r w:rsidRPr="00E950C9">
        <w:rPr>
          <w:rFonts w:asciiTheme="minorHAnsi" w:eastAsia="Times New Roman" w:hAnsiTheme="minorHAnsi"/>
          <w:b/>
          <w:color w:val="000000"/>
          <w:lang w:val="ro-RO" w:eastAsia="ar-SA"/>
        </w:rPr>
        <w:t xml:space="preserve"> </w:t>
      </w:r>
    </w:p>
    <w:p w:rsidR="00E950C9" w:rsidRPr="00E67E3A" w:rsidRDefault="00E950C9" w:rsidP="00E950C9">
      <w:p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Pentru implementarea sub-componentei respective a fost contractat Institutul de Cercetări şi Amenajări Silvice (ICAS) ca unica agenţie specializată în domeniu din Republica Moldova. Până în prezent, ICAS a realizat următoarele: </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a colectat şi generalizat informația primară privind starea inițială a perdelelor forestiere, prezentate de entitățile silvice la solicitarea Agenției ”Moldsilva” (coordonatele GPS, imagini digitale, suprafețe reale ale perdelelor și alte informații care descriu situația inițială a perdelelor forestiere). În aşa fel au fost cercetate în teren 1364 de perdele forestiere cu suprafață totală de </w:t>
      </w:r>
      <w:smartTag w:uri="urn:schemas-microsoft-com:office:smarttags" w:element="metricconverter">
        <w:smartTagPr>
          <w:attr w:name="ProductID" w:val="2570,19 ha"/>
        </w:smartTagPr>
        <w:smartTag w:uri="urn:schemas-microsoft-com:office:smarttags" w:element="metricconverter">
          <w:smartTagPr>
            <w:attr w:name="ProductID" w:val="2570,19 ha"/>
          </w:smartTagPr>
          <w:r w:rsidRPr="00E67E3A">
            <w:rPr>
              <w:rFonts w:asciiTheme="minorHAnsi" w:eastAsia="Times New Roman" w:hAnsiTheme="minorHAnsi"/>
              <w:color w:val="000000"/>
              <w:lang w:val="ro-RO" w:eastAsia="ar-SA"/>
            </w:rPr>
            <w:t>2570,19 ha</w:t>
          </w:r>
        </w:smartTag>
        <w:r w:rsidRPr="00E67E3A">
          <w:rPr>
            <w:rFonts w:asciiTheme="minorHAnsi" w:eastAsia="Times New Roman" w:hAnsiTheme="minorHAnsi"/>
            <w:color w:val="000000"/>
            <w:lang w:val="ro-RO" w:eastAsia="ar-SA"/>
          </w:rPr>
          <w:t xml:space="preserve">, din </w:t>
        </w:r>
      </w:smartTag>
      <w:r w:rsidRPr="00E67E3A">
        <w:rPr>
          <w:rFonts w:asciiTheme="minorHAnsi" w:eastAsia="Times New Roman" w:hAnsiTheme="minorHAnsi"/>
          <w:color w:val="000000"/>
          <w:lang w:val="ro-RO" w:eastAsia="ar-SA"/>
        </w:rPr>
        <w:t xml:space="preserve">9 întreprinderi silvice: Iargara, Silva-Sud, Manta-V, Comrat, Cimișlia, Sil-Răzeni, Tighina, Chișinău, Hîncești-Silva. Numărul de primării participante în proiect – 87; </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 elaborat Manualul Operațional pentru proiectul PACM la sub-componenta „Sprijin pentru reabilitarea perdelelor forestiere de protecţie” (87 pagini; aprobat prin ordinul Agenției ”Moldsilva” nr. 100 din 07.04.2014), care descrie în detaliu aspectele organizatorice, soluțiile tehnice, costurile lucrărilor, procedurile de raportare și monitorizare a implementării acțiunilor de reabilitare etc.;</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a elaborat proiectului de reabilitare a perdelelor forestiere de protecție pentru anul 2014 în cadrul PACM. Proiectul prevede volumele și costurile lucrărilor de reabilitare pentru anul 2014 pe entități silvice, primării etc. (în baza hărților tehnologice; în anul 2014 vor fi parcurse </w:t>
      </w:r>
      <w:smartTag w:uri="urn:schemas-microsoft-com:office:smarttags" w:element="metricconverter">
        <w:smartTagPr>
          <w:attr w:name="ProductID" w:val="820,4 ha"/>
        </w:smartTagPr>
        <w:r w:rsidRPr="00E67E3A">
          <w:rPr>
            <w:rFonts w:asciiTheme="minorHAnsi" w:eastAsia="Times New Roman" w:hAnsiTheme="minorHAnsi"/>
            <w:color w:val="000000"/>
            <w:lang w:val="ro-RO" w:eastAsia="ar-SA"/>
          </w:rPr>
          <w:t>820,4 ha</w:t>
        </w:r>
      </w:smartTag>
      <w:r w:rsidRPr="00E67E3A">
        <w:rPr>
          <w:rFonts w:asciiTheme="minorHAnsi" w:eastAsia="Times New Roman" w:hAnsiTheme="minorHAnsi"/>
          <w:color w:val="000000"/>
          <w:lang w:val="ro-RO" w:eastAsia="ar-SA"/>
        </w:rPr>
        <w:t xml:space="preserve"> perdele forestiere; buget total lucrări constituie 7 mln lei etc.);</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 elaborat recomandările, fișele și formularele-tip pentru raportarea volumelor și costurilor lucrărilor realizate de către entitățile silvice în cadrul PACM (raportare semestrială; volume fizice; costuri la unitate și per total etc.);</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 elaborat Ghidul tehnic pentru reabilitarea perdelelor forestiere de protecţie în cadrul proiectului PACM (101 pagini: evaluarea stării inițiale, soluții tehnice, hărți tehnologice, costuri lucrări etc.);</w:t>
      </w:r>
      <w:r w:rsidRPr="00E67E3A">
        <w:rPr>
          <w:rFonts w:asciiTheme="minorHAnsi" w:eastAsia="Times New Roman" w:hAnsiTheme="minorHAnsi"/>
          <w:color w:val="000000"/>
          <w:lang w:val="ro-RO" w:eastAsia="ar-SA"/>
        </w:rPr>
        <w:br/>
        <w:t>a fost acordată consultanţa tehnică reprezentanților instituțiilor implicate în cadrul proiectului PACM (62 primării, 9 entități silvice, servicii ecologice raionale etc.) privind procesul de realizarea a lucrărilor de reabilitare a perdelelor forestiere de protecţie (aplicarea soluţiilor tehnice proiectate; detalii tehnice și organizatorice etc.);</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au fost organizate 2 ședințe tehnice cu entitățile silvice beneficiare privind utilizarea, întreținerea și deservirea a tehnicii primite de Agenția ”Moldsilva” în cadrul PACM;</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au fost organizatee două ședințe ale Consiliului Director al Agenției ”Moldsilva” (ianuarie, aprilie), la care au fost prezentate detalii tehnice privind implementarea proiectului PACM la sub-componenta „Sprijin pentru reabilitarea perdelelor forestiere de protecţie” (aspecte tehnice, organizatorice și financiare);</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au fost organizate 16 ședințe tehnice teritoriale cu participarea reprezentanților primăriilor beneficiare, entităților silvice teritoriale, ICAS, serviciilor ecologice teritoriale la care s-au discutat aspectele implementării activităților în anul 2014 (total 242 participanți; volume lucrări, organizare lucrări, soluții tehnice, obligațiuni părți implicate, obținerea autorizațiilor și avizărilor etc.);</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a fost examinată starea de sănătate (starea fitopatologică) a perdelelor forestiere din zona proiectului PACM (zona de activitate a entităților silvice Comrat și Cimișlia, 11 primării: estimarea focarelor de boli și dăunători; evaluarea sectoarelor afectate de uscări etc.); </w:t>
      </w:r>
    </w:p>
    <w:p w:rsidR="00E950C9" w:rsidRPr="00E67E3A" w:rsidRDefault="00E950C9" w:rsidP="00FD6C48">
      <w:pPr>
        <w:numPr>
          <w:ilvl w:val="0"/>
          <w:numId w:val="16"/>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au fost elaborate două adresări oficiale către Ministerul Mediului privind facilitarea procesului de obținere a autorizațiilor pentru recoltarea masei lemnoase din perdelele forestiere destinate reabilitării, precum și scutirii plăților aferente pentru controlul inițial exercitat de inspectorii ecologici.</w:t>
      </w:r>
    </w:p>
    <w:p w:rsidR="00E950C9" w:rsidRPr="00E950C9" w:rsidRDefault="00E950C9" w:rsidP="00E950C9">
      <w:pPr>
        <w:spacing w:before="240" w:after="240"/>
        <w:jc w:val="both"/>
        <w:rPr>
          <w:rFonts w:asciiTheme="minorHAnsi" w:eastAsia="Times New Roman" w:hAnsiTheme="minorHAnsi"/>
          <w:b/>
          <w:color w:val="000000"/>
          <w:lang w:val="ro-RO" w:eastAsia="ar-SA"/>
        </w:rPr>
      </w:pPr>
      <w:r w:rsidRPr="00E950C9">
        <w:rPr>
          <w:rFonts w:asciiTheme="minorHAnsi" w:eastAsia="Times New Roman" w:hAnsiTheme="minorHAnsi"/>
          <w:b/>
          <w:i/>
          <w:color w:val="000000"/>
          <w:lang w:val="ro-RO" w:eastAsia="ar-SA"/>
        </w:rPr>
        <w:t>3.1.3. Sub-componenta C1: ”Întărirea capacităţii de management durabil al terenurilor”.</w:t>
      </w:r>
      <w:r w:rsidRPr="00E950C9">
        <w:rPr>
          <w:rFonts w:asciiTheme="minorHAnsi" w:eastAsia="Times New Roman" w:hAnsiTheme="minorHAnsi"/>
          <w:b/>
          <w:color w:val="000000"/>
          <w:lang w:val="ro-RO" w:eastAsia="ar-SA"/>
        </w:rPr>
        <w:t xml:space="preserve"> </w:t>
      </w:r>
    </w:p>
    <w:p w:rsidR="00E950C9" w:rsidRPr="00E67E3A" w:rsidRDefault="00E950C9" w:rsidP="00E950C9">
      <w:pPr>
        <w:spacing w:before="240" w:after="240"/>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ro-RO" w:eastAsia="ar-SA"/>
        </w:rPr>
        <w:t xml:space="preserve">În cadrul acestei sub-componente a fost selectat un consultant individual, care va efectua o analiză a opţiunilor tehnice şi economice pentru intervenţiile proiectului privind aplicarea de către fermieri a practicilor durabile de management a terenurilor agricole, în special a practicilor agro-silvice (fâşii forestiere de protecţie a solului şi terenurilor cultivate; înierbarea între rânduri; practicarea asolamentului şi culturilor intercalate; aplicarea sistemului non sau minimum tillage; etc).    </w:t>
      </w:r>
      <w:r w:rsidRPr="00E67E3A">
        <w:rPr>
          <w:rFonts w:asciiTheme="minorHAnsi" w:eastAsia="Times New Roman" w:hAnsiTheme="minorHAnsi"/>
          <w:color w:val="000000"/>
          <w:lang w:val="it-IT" w:eastAsia="ar-SA"/>
        </w:rPr>
        <w:t>Acesta va evalua practicile aplicate la moment şi va recomanda tehnologii avansate bazate pe experienţa altor ţări din regiune în care este practicat un sistem agricol adecvat obiectivelor proiectului. În perioada de raportare consultantul angajat a examinat adresările a 9 conducători de unități agricole și fermieri, privind intenţia acestora de a aplica la granturile  MAC-P.</w:t>
      </w:r>
    </w:p>
    <w:p w:rsidR="00E950C9" w:rsidRPr="00E950C9" w:rsidRDefault="00E950C9" w:rsidP="00E950C9">
      <w:pPr>
        <w:spacing w:before="240" w:after="240"/>
        <w:jc w:val="both"/>
        <w:rPr>
          <w:rFonts w:asciiTheme="minorHAnsi" w:eastAsia="Times New Roman" w:hAnsiTheme="minorHAnsi"/>
          <w:b/>
          <w:color w:val="000000"/>
          <w:lang w:val="ro-RO" w:eastAsia="ar-SA"/>
        </w:rPr>
      </w:pPr>
      <w:r w:rsidRPr="00E950C9">
        <w:rPr>
          <w:rFonts w:asciiTheme="minorHAnsi" w:eastAsia="Times New Roman" w:hAnsiTheme="minorHAnsi"/>
          <w:b/>
          <w:i/>
          <w:color w:val="000000"/>
          <w:lang w:val="ro-RO" w:eastAsia="ar-SA"/>
        </w:rPr>
        <w:t>3.1.4. Sub-componenta C1: ”Întărirea capacităţii de management durabil al terenurilor”.</w:t>
      </w:r>
      <w:r w:rsidRPr="00E950C9">
        <w:rPr>
          <w:rFonts w:asciiTheme="minorHAnsi" w:eastAsia="Times New Roman" w:hAnsiTheme="minorHAnsi"/>
          <w:b/>
          <w:color w:val="000000"/>
          <w:lang w:val="ro-RO" w:eastAsia="ar-SA"/>
        </w:rPr>
        <w:t xml:space="preserve"> </w:t>
      </w:r>
    </w:p>
    <w:p w:rsidR="00E950C9" w:rsidRPr="00E67E3A" w:rsidRDefault="00E950C9" w:rsidP="00E950C9">
      <w:p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Pentru implementarea programului de instruire a fost contractată ACSA (Contractul Nr. MACP/CS/CQ-3.1). Pe data de 28 februarie 2014 ACSA a prezentat raportul de iniţiere în care descrie metodologia şi graficul de realizare a contractului, inclusiv: a) instruirea a cel puţin 35 de formatori, selectaţi din rândurile prestatorilor de servicii în domeniul agricol, care ulterior vor conduce seminare de instruire la nivel regional; b) instruirea fermierilor şi factorilor de decizie din aria de intervenţie a proiectului privind practicile durabile de management al terenurilor prin organizarea seminarelor teoretice, deplasărilor în teren la cele trei  câmpuri demonstrative  </w:t>
      </w:r>
    </w:p>
    <w:p w:rsidR="00E950C9" w:rsidRPr="00E950C9" w:rsidRDefault="00E950C9" w:rsidP="00E950C9">
      <w:pPr>
        <w:spacing w:before="240" w:after="240"/>
        <w:jc w:val="both"/>
        <w:rPr>
          <w:rFonts w:asciiTheme="minorHAnsi" w:eastAsia="Times New Roman" w:hAnsiTheme="minorHAnsi"/>
          <w:b/>
          <w:color w:val="000000"/>
          <w:lang w:val="ro-MD" w:eastAsia="ar-SA"/>
        </w:rPr>
      </w:pPr>
      <w:r w:rsidRPr="00E950C9">
        <w:rPr>
          <w:rFonts w:asciiTheme="minorHAnsi" w:eastAsia="Times New Roman" w:hAnsiTheme="minorHAnsi"/>
          <w:b/>
          <w:color w:val="000000"/>
          <w:lang w:val="ro-MD" w:eastAsia="ar-SA"/>
        </w:rPr>
        <w:t>De la lansarea programului şi până la momentul raportării au fost înregistrate următoarele progrese:</w:t>
      </w:r>
    </w:p>
    <w:p w:rsidR="00E950C9" w:rsidRPr="00E67E3A" w:rsidRDefault="00E950C9" w:rsidP="00E950C9">
      <w:pPr>
        <w:spacing w:before="240" w:after="240"/>
        <w:jc w:val="both"/>
        <w:rPr>
          <w:rFonts w:asciiTheme="minorHAnsi" w:eastAsia="Times New Roman" w:hAnsiTheme="minorHAnsi"/>
          <w:color w:val="000000"/>
          <w:lang w:val="ro-RO" w:eastAsia="ar-SA"/>
        </w:rPr>
      </w:pPr>
      <w:r w:rsidRPr="00E950C9">
        <w:rPr>
          <w:rFonts w:asciiTheme="minorHAnsi" w:eastAsia="Times New Roman" w:hAnsiTheme="minorHAnsi"/>
          <w:b/>
          <w:i/>
          <w:color w:val="000000"/>
          <w:u w:val="single"/>
          <w:lang w:val="ro-RO" w:eastAsia="ar-SA"/>
        </w:rPr>
        <w:t>Activităţi de pregătire,  informare şi selectare a participanţilor</w:t>
      </w:r>
      <w:r w:rsidRPr="00E67E3A">
        <w:rPr>
          <w:rFonts w:asciiTheme="minorHAnsi" w:eastAsia="Times New Roman" w:hAnsiTheme="minorHAnsi"/>
          <w:i/>
          <w:color w:val="000000"/>
          <w:u w:val="single"/>
          <w:lang w:val="ro-RO" w:eastAsia="ar-SA"/>
        </w:rPr>
        <w:t>.</w:t>
      </w:r>
      <w:r w:rsidRPr="00E67E3A">
        <w:rPr>
          <w:rFonts w:asciiTheme="minorHAnsi" w:eastAsia="Times New Roman" w:hAnsiTheme="minorHAnsi"/>
          <w:color w:val="000000"/>
          <w:lang w:val="ro-RO" w:eastAsia="ar-SA"/>
        </w:rPr>
        <w:t xml:space="preserve"> La acest capitol a </w:t>
      </w:r>
      <w:r w:rsidRPr="00E67E3A">
        <w:rPr>
          <w:rFonts w:asciiTheme="minorHAnsi" w:eastAsia="Times New Roman" w:hAnsiTheme="minorHAnsi"/>
          <w:bCs/>
          <w:color w:val="000000"/>
          <w:lang w:val="ro-MD" w:eastAsia="ar-SA"/>
        </w:rPr>
        <w:t xml:space="preserve">fost elaborat un plan de acţiuni in vederea pregătirii şi desfăşurării instruiri formatorilor din cadrul proiectului </w:t>
      </w:r>
      <w:r w:rsidRPr="00E67E3A">
        <w:rPr>
          <w:rFonts w:asciiTheme="minorHAnsi" w:eastAsia="Times New Roman" w:hAnsiTheme="minorHAnsi"/>
          <w:color w:val="000000"/>
          <w:lang w:val="ro-RO" w:eastAsia="ar-SA"/>
        </w:rPr>
        <w:t>„ Agricultura Compe</w:t>
      </w:r>
      <w:r w:rsidR="00E67E3A" w:rsidRPr="00E67E3A">
        <w:rPr>
          <w:rFonts w:asciiTheme="minorHAnsi" w:eastAsia="Times New Roman" w:hAnsiTheme="minorHAnsi"/>
          <w:color w:val="000000"/>
          <w:lang w:val="ro-RO" w:eastAsia="ar-SA"/>
        </w:rPr>
        <w:t>titivă din Republica Moldovei „</w:t>
      </w:r>
      <w:r w:rsidRPr="00E67E3A">
        <w:rPr>
          <w:rFonts w:asciiTheme="minorHAnsi" w:eastAsia="Times New Roman" w:hAnsiTheme="minorHAnsi"/>
          <w:color w:val="000000"/>
          <w:lang w:val="ro-RO" w:eastAsia="ar-SA"/>
        </w:rPr>
        <w:t>sub-componentul „Fortificarea capacităţilor de management durabil al terenurilor la nivel naţional şi raional</w:t>
      </w:r>
      <w:r w:rsidRPr="00E67E3A">
        <w:rPr>
          <w:rFonts w:asciiTheme="minorHAnsi" w:eastAsia="Times New Roman" w:hAnsiTheme="minorHAnsi"/>
          <w:bCs/>
          <w:color w:val="000000"/>
          <w:lang w:val="ro-MD" w:eastAsia="ar-SA"/>
        </w:rPr>
        <w:t>. Planul de acţiuni a inclus următoarele subiecte:</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planul instruirii formatorilor pentru fortificarea capacităţilor de management durabil al terenurilor;</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agenda seminarului la nivel naţional (formarea formatorilor);</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eastAsia="ar-SA"/>
        </w:rPr>
      </w:pPr>
      <w:r w:rsidRPr="00E67E3A">
        <w:rPr>
          <w:rFonts w:asciiTheme="minorHAnsi" w:eastAsia="Times New Roman" w:hAnsiTheme="minorHAnsi"/>
          <w:color w:val="000000"/>
          <w:lang w:eastAsia="ar-SA"/>
        </w:rPr>
        <w:t>selectarea instructorilor pentru seminarul naţional;</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selectarea exploataţiilor agricole adecvate pentru vizita în teren;</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selectarea participanţilor la instruire la nivel national (formarea formatorilor);</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asigurarea întrebărilor de logistică pentru seminarul national;</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asigurarea relaţiilor cu mass media şi promovarea activităţilor;</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elaborarea şi coordonarea graficului desfăşurării seminarelor raionale;</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suport metodic şi informativ în desfăşurarea seminarelor raionale;</w:t>
      </w:r>
    </w:p>
    <w:p w:rsidR="00E950C9" w:rsidRPr="00E67E3A" w:rsidRDefault="00E950C9" w:rsidP="00FD6C48">
      <w:pPr>
        <w:numPr>
          <w:ilvl w:val="0"/>
          <w:numId w:val="17"/>
        </w:numPr>
        <w:spacing w:after="0"/>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 xml:space="preserve">elaborarea şi prezentarea raportului de activitate.  </w:t>
      </w:r>
    </w:p>
    <w:p w:rsidR="00E950C9" w:rsidRPr="00E950C9" w:rsidRDefault="00E950C9" w:rsidP="00E950C9">
      <w:pPr>
        <w:spacing w:before="240" w:after="240"/>
        <w:jc w:val="both"/>
        <w:rPr>
          <w:rFonts w:asciiTheme="minorHAnsi" w:eastAsia="Times New Roman" w:hAnsiTheme="minorHAnsi"/>
          <w:b/>
          <w:color w:val="000000"/>
          <w:lang w:val="ro-RO" w:eastAsia="ar-SA"/>
        </w:rPr>
      </w:pPr>
      <w:r w:rsidRPr="00E950C9">
        <w:rPr>
          <w:rFonts w:asciiTheme="minorHAnsi" w:eastAsia="Times New Roman" w:hAnsiTheme="minorHAnsi"/>
          <w:b/>
          <w:i/>
          <w:color w:val="000000"/>
          <w:u w:val="single"/>
          <w:lang w:val="ro-RO" w:eastAsia="ar-SA"/>
        </w:rPr>
        <w:t>Instruirea formatorilor ACSA.</w:t>
      </w:r>
      <w:r w:rsidRPr="00E950C9">
        <w:rPr>
          <w:rFonts w:asciiTheme="minorHAnsi" w:eastAsia="Times New Roman" w:hAnsiTheme="minorHAnsi"/>
          <w:b/>
          <w:color w:val="000000"/>
          <w:lang w:val="ro-RO" w:eastAsia="ar-SA"/>
        </w:rPr>
        <w:t xml:space="preserve"> Au fost instruiţi 35 de formatori ACSA, conform următoarei agende:</w:t>
      </w:r>
    </w:p>
    <w:p w:rsidR="00E950C9" w:rsidRPr="00E67E3A" w:rsidRDefault="00E950C9" w:rsidP="00E950C9">
      <w:p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 Politicile Ministerului Agriculturii şi Industriei Alimentare în dezvoltarea agriculturii. Acest compartiment a fost expus timp de 2 ore academice şi a inclus următoarele întrebări:</w:t>
      </w:r>
    </w:p>
    <w:p w:rsidR="00E950C9" w:rsidRPr="00E67E3A" w:rsidRDefault="00E950C9" w:rsidP="00FD6C48">
      <w:pPr>
        <w:numPr>
          <w:ilvl w:val="0"/>
          <w:numId w:val="18"/>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acte normative ce reglementează dezvoltarea agriculturii;</w:t>
      </w:r>
    </w:p>
    <w:p w:rsidR="00E950C9" w:rsidRPr="00E67E3A" w:rsidRDefault="00E950C9" w:rsidP="00FD6C48">
      <w:pPr>
        <w:numPr>
          <w:ilvl w:val="0"/>
          <w:numId w:val="18"/>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situaţia actuală în agricultură. Perspectiva dezvoltării ramurii;</w:t>
      </w:r>
    </w:p>
    <w:p w:rsidR="00E950C9" w:rsidRPr="00E67E3A" w:rsidRDefault="00E950C9" w:rsidP="00FD6C48">
      <w:pPr>
        <w:numPr>
          <w:ilvl w:val="0"/>
          <w:numId w:val="18"/>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surse de finanţare a agriculturii în 2014 agriculturii</w:t>
      </w:r>
    </w:p>
    <w:p w:rsidR="00E950C9" w:rsidRPr="00E950C9" w:rsidRDefault="00E950C9" w:rsidP="00E950C9">
      <w:pPr>
        <w:spacing w:before="240" w:after="240"/>
        <w:jc w:val="both"/>
        <w:rPr>
          <w:rFonts w:asciiTheme="minorHAnsi" w:eastAsia="Times New Roman" w:hAnsiTheme="minorHAnsi"/>
          <w:b/>
          <w:color w:val="000000"/>
          <w:lang w:val="ro-RO" w:eastAsia="ar-SA"/>
        </w:rPr>
      </w:pPr>
      <w:r w:rsidRPr="00E950C9">
        <w:rPr>
          <w:rFonts w:asciiTheme="minorHAnsi" w:eastAsia="Times New Roman" w:hAnsiTheme="minorHAnsi"/>
          <w:b/>
          <w:i/>
          <w:color w:val="000000"/>
          <w:lang w:val="ro-RO" w:eastAsia="ar-SA"/>
        </w:rPr>
        <w:t xml:space="preserve">(b) </w:t>
      </w:r>
      <w:r w:rsidR="00E67E3A" w:rsidRPr="00E950C9">
        <w:rPr>
          <w:rFonts w:asciiTheme="minorHAnsi" w:eastAsia="Times New Roman" w:hAnsiTheme="minorHAnsi"/>
          <w:b/>
          <w:i/>
          <w:color w:val="000000"/>
          <w:lang w:val="ro-RO" w:eastAsia="ar-SA"/>
        </w:rPr>
        <w:t>Managementul</w:t>
      </w:r>
      <w:r w:rsidRPr="00E950C9">
        <w:rPr>
          <w:rFonts w:asciiTheme="minorHAnsi" w:eastAsia="Times New Roman" w:hAnsiTheme="minorHAnsi"/>
          <w:b/>
          <w:i/>
          <w:color w:val="000000"/>
          <w:lang w:val="ro-RO" w:eastAsia="ar-SA"/>
        </w:rPr>
        <w:t xml:space="preserve"> durabil al terenurilor – concepţie, principii şi aplicaţii.</w:t>
      </w:r>
      <w:r w:rsidRPr="00E950C9">
        <w:rPr>
          <w:rFonts w:asciiTheme="minorHAnsi" w:eastAsia="Times New Roman" w:hAnsiTheme="minorHAnsi"/>
          <w:b/>
          <w:color w:val="000000"/>
          <w:lang w:val="ro-RO" w:eastAsia="ar-SA"/>
        </w:rPr>
        <w:t xml:space="preserve"> Acest compartiment a fost expus timp de 3 ore academice şi a inclus următoarele întrebări:</w:t>
      </w:r>
    </w:p>
    <w:p w:rsidR="00E950C9" w:rsidRPr="00E67E3A" w:rsidRDefault="00E950C9" w:rsidP="00FD6C48">
      <w:pPr>
        <w:numPr>
          <w:ilvl w:val="0"/>
          <w:numId w:val="19"/>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noţiune de </w:t>
      </w:r>
      <w:r w:rsidR="00E67E3A" w:rsidRPr="00E67E3A">
        <w:rPr>
          <w:rFonts w:asciiTheme="minorHAnsi" w:eastAsia="Times New Roman" w:hAnsiTheme="minorHAnsi"/>
          <w:color w:val="000000"/>
          <w:lang w:val="ro-RO" w:eastAsia="ar-SA"/>
        </w:rPr>
        <w:t>dezolare</w:t>
      </w:r>
      <w:r w:rsidRPr="00E67E3A">
        <w:rPr>
          <w:rFonts w:asciiTheme="minorHAnsi" w:eastAsia="Times New Roman" w:hAnsiTheme="minorHAnsi"/>
          <w:color w:val="000000"/>
          <w:lang w:val="ro-RO" w:eastAsia="ar-SA"/>
        </w:rPr>
        <w:t xml:space="preserve"> durabilă şi agricultură durabilă; </w:t>
      </w:r>
    </w:p>
    <w:p w:rsidR="00E950C9" w:rsidRPr="00E67E3A" w:rsidRDefault="00E67E3A" w:rsidP="00FD6C48">
      <w:pPr>
        <w:numPr>
          <w:ilvl w:val="0"/>
          <w:numId w:val="19"/>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introducerea</w:t>
      </w:r>
      <w:r w:rsidR="00E950C9" w:rsidRPr="00E67E3A">
        <w:rPr>
          <w:rFonts w:asciiTheme="minorHAnsi" w:eastAsia="Times New Roman" w:hAnsiTheme="minorHAnsi"/>
          <w:color w:val="000000"/>
          <w:lang w:val="ro-RO" w:eastAsia="ar-SA"/>
        </w:rPr>
        <w:t xml:space="preserve"> în gestionarea durabilă a terenurilor. Principiile Gestionării durabile a terenurilor;</w:t>
      </w:r>
    </w:p>
    <w:p w:rsidR="00E950C9" w:rsidRPr="00E67E3A" w:rsidRDefault="00E950C9" w:rsidP="00FD6C48">
      <w:pPr>
        <w:numPr>
          <w:ilvl w:val="0"/>
          <w:numId w:val="19"/>
        </w:numPr>
        <w:spacing w:after="0" w:line="240" w:lineRule="auto"/>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 xml:space="preserve">avantaje şi limitări a gestionării durabile a teenurilor ; </w:t>
      </w:r>
    </w:p>
    <w:p w:rsidR="00E950C9" w:rsidRPr="00E67E3A" w:rsidRDefault="00E950C9" w:rsidP="00FD6C48">
      <w:pPr>
        <w:numPr>
          <w:ilvl w:val="0"/>
          <w:numId w:val="19"/>
        </w:numPr>
        <w:spacing w:after="0" w:line="240" w:lineRule="auto"/>
        <w:ind w:left="1077" w:hanging="357"/>
        <w:jc w:val="both"/>
        <w:rPr>
          <w:rFonts w:asciiTheme="minorHAnsi" w:eastAsia="Times New Roman" w:hAnsiTheme="minorHAnsi"/>
          <w:color w:val="000000"/>
          <w:lang w:val="fr-FR" w:eastAsia="ar-SA"/>
        </w:rPr>
      </w:pPr>
      <w:r w:rsidRPr="00E67E3A">
        <w:rPr>
          <w:rFonts w:asciiTheme="minorHAnsi" w:eastAsia="Times New Roman" w:hAnsiTheme="minorHAnsi"/>
          <w:color w:val="000000"/>
          <w:lang w:val="fr-FR" w:eastAsia="ar-SA"/>
        </w:rPr>
        <w:t>practici de bază implicate ;</w:t>
      </w:r>
    </w:p>
    <w:p w:rsidR="00E67E3A" w:rsidRDefault="00E950C9" w:rsidP="00FD6C48">
      <w:pPr>
        <w:numPr>
          <w:ilvl w:val="0"/>
          <w:numId w:val="19"/>
        </w:numPr>
        <w:spacing w:after="0" w:line="240" w:lineRule="auto"/>
        <w:ind w:left="1077" w:hanging="357"/>
        <w:jc w:val="both"/>
        <w:rPr>
          <w:rFonts w:asciiTheme="minorHAnsi" w:eastAsia="Times New Roman" w:hAnsiTheme="minorHAnsi"/>
          <w:color w:val="000000"/>
          <w:lang w:val="fr-FR" w:eastAsia="ar-SA"/>
        </w:rPr>
      </w:pPr>
      <w:r w:rsidRPr="00E67E3A">
        <w:rPr>
          <w:rFonts w:asciiTheme="minorHAnsi" w:eastAsia="Times New Roman" w:hAnsiTheme="minorHAnsi"/>
          <w:color w:val="000000"/>
          <w:lang w:val="fr-FR" w:eastAsia="ar-SA"/>
        </w:rPr>
        <w:t>instrumente şi echipamente</w:t>
      </w:r>
    </w:p>
    <w:p w:rsidR="00E950C9" w:rsidRPr="00E67E3A" w:rsidRDefault="00E67E3A" w:rsidP="00E67E3A">
      <w:pPr>
        <w:spacing w:before="240" w:after="240"/>
        <w:jc w:val="both"/>
        <w:rPr>
          <w:rFonts w:asciiTheme="minorHAnsi" w:eastAsia="Times New Roman" w:hAnsiTheme="minorHAnsi"/>
          <w:b/>
          <w:i/>
          <w:color w:val="000000"/>
          <w:lang w:val="fr-FR" w:eastAsia="ar-SA"/>
        </w:rPr>
      </w:pPr>
      <w:r w:rsidRPr="00E67E3A">
        <w:rPr>
          <w:rFonts w:asciiTheme="minorHAnsi" w:eastAsia="Times New Roman" w:hAnsiTheme="minorHAnsi"/>
          <w:b/>
          <w:i/>
          <w:color w:val="000000"/>
          <w:lang w:val="fr-FR" w:eastAsia="ar-SA"/>
        </w:rPr>
        <w:t xml:space="preserve">(c) </w:t>
      </w:r>
      <w:r w:rsidR="00E950C9" w:rsidRPr="00E67E3A">
        <w:rPr>
          <w:rFonts w:asciiTheme="minorHAnsi" w:eastAsia="Times New Roman" w:hAnsiTheme="minorHAnsi"/>
          <w:b/>
          <w:i/>
          <w:color w:val="000000"/>
          <w:lang w:val="ro-RO" w:eastAsia="ar-SA"/>
        </w:rPr>
        <w:t>Sănătatea și fertilitatea solului.  Acest compartiment a fost expus timp de 4 ore academice şi a inclus următoarele întrebări:</w:t>
      </w:r>
    </w:p>
    <w:p w:rsidR="00E950C9" w:rsidRPr="00E67E3A" w:rsidRDefault="00E950C9" w:rsidP="00FD6C48">
      <w:pPr>
        <w:numPr>
          <w:ilvl w:val="0"/>
          <w:numId w:val="20"/>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degradarea terenurilor, categoriile de degradare a solului; </w:t>
      </w:r>
    </w:p>
    <w:p w:rsidR="00E950C9" w:rsidRPr="00E67E3A" w:rsidRDefault="00E950C9" w:rsidP="00FD6C48">
      <w:pPr>
        <w:numPr>
          <w:ilvl w:val="0"/>
          <w:numId w:val="20"/>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solurile și productivitatea agricolă durabilă;</w:t>
      </w:r>
    </w:p>
    <w:p w:rsidR="00E950C9" w:rsidRPr="00E67E3A" w:rsidRDefault="00E950C9" w:rsidP="00FD6C48">
      <w:pPr>
        <w:numPr>
          <w:ilvl w:val="0"/>
          <w:numId w:val="20"/>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materia organică a solului şi factorii care o influențează;</w:t>
      </w:r>
    </w:p>
    <w:p w:rsidR="00E950C9" w:rsidRPr="00E67E3A" w:rsidRDefault="00E950C9" w:rsidP="00FD6C48">
      <w:pPr>
        <w:numPr>
          <w:ilvl w:val="0"/>
          <w:numId w:val="20"/>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organismele solului, funcția organismelor din sol</w:t>
      </w:r>
    </w:p>
    <w:p w:rsidR="00E950C9" w:rsidRPr="00E67E3A" w:rsidRDefault="00E950C9" w:rsidP="00FD6C48">
      <w:pPr>
        <w:numPr>
          <w:ilvl w:val="0"/>
          <w:numId w:val="20"/>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it-IT" w:eastAsia="ar-SA"/>
        </w:rPr>
        <w:t xml:space="preserve">importanța acoperirii (mulcirii) solului în gestionarea durabilă a terenurilor, </w:t>
      </w:r>
    </w:p>
    <w:p w:rsidR="00E950C9" w:rsidRPr="00E67E3A" w:rsidRDefault="00E950C9" w:rsidP="00FD6C48">
      <w:pPr>
        <w:numPr>
          <w:ilvl w:val="0"/>
          <w:numId w:val="20"/>
        </w:numPr>
        <w:spacing w:after="0" w:line="240" w:lineRule="auto"/>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 xml:space="preserve">beneficiile de acoperire a solului, efecte asupra fertilității și structurii solului, </w:t>
      </w:r>
    </w:p>
    <w:p w:rsidR="00E950C9" w:rsidRPr="00E67E3A" w:rsidRDefault="00E950C9" w:rsidP="00FD6C48">
      <w:pPr>
        <w:numPr>
          <w:ilvl w:val="0"/>
          <w:numId w:val="20"/>
        </w:numPr>
        <w:spacing w:after="0" w:line="240" w:lineRule="auto"/>
        <w:ind w:left="1077" w:hanging="357"/>
        <w:jc w:val="both"/>
        <w:rPr>
          <w:rFonts w:asciiTheme="minorHAnsi" w:eastAsia="Times New Roman" w:hAnsiTheme="minorHAnsi"/>
          <w:color w:val="000000"/>
          <w:lang w:val="it-IT" w:eastAsia="ar-SA"/>
        </w:rPr>
      </w:pPr>
      <w:r w:rsidRPr="00E67E3A">
        <w:rPr>
          <w:rFonts w:asciiTheme="minorHAnsi" w:eastAsia="Times New Roman" w:hAnsiTheme="minorHAnsi"/>
          <w:color w:val="000000"/>
          <w:lang w:val="it-IT" w:eastAsia="ar-SA"/>
        </w:rPr>
        <w:t>opțiuni de acoperire a solului</w:t>
      </w:r>
    </w:p>
    <w:p w:rsidR="00E950C9" w:rsidRPr="00E67E3A" w:rsidRDefault="00E950C9" w:rsidP="00E950C9">
      <w:pPr>
        <w:spacing w:before="240" w:after="240"/>
        <w:jc w:val="both"/>
        <w:rPr>
          <w:rFonts w:asciiTheme="minorHAnsi" w:eastAsia="Times New Roman" w:hAnsiTheme="minorHAnsi"/>
          <w:b/>
          <w:bCs/>
          <w:color w:val="000000"/>
          <w:lang w:val="ro-RO" w:eastAsia="ar-SA"/>
        </w:rPr>
      </w:pPr>
      <w:r w:rsidRPr="00E950C9">
        <w:rPr>
          <w:rFonts w:asciiTheme="minorHAnsi" w:eastAsia="Times New Roman" w:hAnsiTheme="minorHAnsi"/>
          <w:b/>
          <w:i/>
          <w:color w:val="000000"/>
          <w:lang w:val="ro-RO" w:eastAsia="ar-SA"/>
        </w:rPr>
        <w:t>(d</w:t>
      </w:r>
      <w:r w:rsidRPr="00E67E3A">
        <w:rPr>
          <w:rFonts w:asciiTheme="minorHAnsi" w:eastAsia="Times New Roman" w:hAnsiTheme="minorHAnsi"/>
          <w:b/>
          <w:i/>
          <w:color w:val="000000"/>
          <w:lang w:val="ro-RO" w:eastAsia="ar-SA"/>
        </w:rPr>
        <w:t>) Agrosilvicultura.</w:t>
      </w:r>
      <w:r w:rsidRPr="00E67E3A">
        <w:rPr>
          <w:rFonts w:asciiTheme="minorHAnsi" w:eastAsia="Times New Roman" w:hAnsiTheme="minorHAnsi"/>
          <w:b/>
          <w:color w:val="000000"/>
          <w:lang w:val="ro-RO" w:eastAsia="ar-SA"/>
        </w:rPr>
        <w:t xml:space="preserve"> Acest compartiment a fost expus timp de 4 ore academice şi a inclus următoarele întrebări:</w:t>
      </w:r>
    </w:p>
    <w:p w:rsidR="00E950C9" w:rsidRPr="00E67E3A" w:rsidRDefault="00E67E3A" w:rsidP="00FD6C48">
      <w:pPr>
        <w:numPr>
          <w:ilvl w:val="0"/>
          <w:numId w:val="21"/>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definirea</w:t>
      </w:r>
      <w:r w:rsidR="00E950C9" w:rsidRPr="00E67E3A">
        <w:rPr>
          <w:rFonts w:asciiTheme="minorHAnsi" w:eastAsia="Times New Roman" w:hAnsiTheme="minorHAnsi"/>
          <w:color w:val="000000"/>
          <w:lang w:val="ro-RO" w:eastAsia="ar-SA"/>
        </w:rPr>
        <w:t xml:space="preserve"> agrosilviculturii;</w:t>
      </w:r>
    </w:p>
    <w:p w:rsidR="00E950C9" w:rsidRPr="00E67E3A" w:rsidRDefault="00E950C9" w:rsidP="00FD6C48">
      <w:pPr>
        <w:numPr>
          <w:ilvl w:val="0"/>
          <w:numId w:val="21"/>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planificarea agrosilviculturii, creşterea pădurilor;  </w:t>
      </w:r>
    </w:p>
    <w:p w:rsidR="00E950C9" w:rsidRPr="00E67E3A" w:rsidRDefault="00E950C9" w:rsidP="00FD6C48">
      <w:pPr>
        <w:numPr>
          <w:ilvl w:val="0"/>
          <w:numId w:val="21"/>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paravânturi și perdele forestiere de </w:t>
      </w:r>
      <w:r w:rsidR="00E67E3A" w:rsidRPr="00E67E3A">
        <w:rPr>
          <w:rFonts w:asciiTheme="minorHAnsi" w:eastAsia="Times New Roman" w:hAnsiTheme="minorHAnsi"/>
          <w:color w:val="000000"/>
          <w:lang w:val="ro-RO" w:eastAsia="ar-SA"/>
        </w:rPr>
        <w:t>protecție</w:t>
      </w:r>
      <w:r w:rsidRPr="00E67E3A">
        <w:rPr>
          <w:rFonts w:asciiTheme="minorHAnsi" w:eastAsia="Times New Roman" w:hAnsiTheme="minorHAnsi"/>
          <w:color w:val="000000"/>
          <w:lang w:val="ro-RO" w:eastAsia="ar-SA"/>
        </w:rPr>
        <w:t>;.</w:t>
      </w:r>
    </w:p>
    <w:p w:rsidR="00E950C9" w:rsidRPr="00E67E3A" w:rsidRDefault="00E950C9" w:rsidP="00FD6C48">
      <w:pPr>
        <w:numPr>
          <w:ilvl w:val="0"/>
          <w:numId w:val="21"/>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fâșie forestieră riverană; </w:t>
      </w:r>
    </w:p>
    <w:p w:rsidR="00E950C9" w:rsidRPr="00E67E3A" w:rsidRDefault="00E950C9" w:rsidP="00FD6C48">
      <w:pPr>
        <w:numPr>
          <w:ilvl w:val="0"/>
          <w:numId w:val="21"/>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personalul tehnic, principii de marketing</w:t>
      </w:r>
    </w:p>
    <w:p w:rsidR="00E950C9" w:rsidRPr="00E67E3A" w:rsidRDefault="00E950C9" w:rsidP="00FD6C48">
      <w:pPr>
        <w:numPr>
          <w:ilvl w:val="0"/>
          <w:numId w:val="21"/>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practici silvopastorale; </w:t>
      </w:r>
    </w:p>
    <w:p w:rsidR="00E950C9" w:rsidRPr="00E67E3A" w:rsidRDefault="00E950C9" w:rsidP="00FD6C48">
      <w:pPr>
        <w:numPr>
          <w:ilvl w:val="0"/>
          <w:numId w:val="21"/>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personalul tehnic,</w:t>
      </w:r>
    </w:p>
    <w:p w:rsidR="00E950C9" w:rsidRPr="00E67E3A" w:rsidRDefault="00E950C9" w:rsidP="00FD6C48">
      <w:pPr>
        <w:numPr>
          <w:ilvl w:val="0"/>
          <w:numId w:val="21"/>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principii de marketing</w:t>
      </w:r>
    </w:p>
    <w:p w:rsidR="00E950C9" w:rsidRPr="00E67E3A" w:rsidRDefault="00E950C9" w:rsidP="00E950C9">
      <w:pPr>
        <w:spacing w:before="240" w:after="240"/>
        <w:jc w:val="both"/>
        <w:rPr>
          <w:rFonts w:asciiTheme="minorHAnsi" w:eastAsia="Times New Roman" w:hAnsiTheme="minorHAnsi"/>
          <w:b/>
          <w:color w:val="000000"/>
          <w:lang w:val="ro-RO" w:eastAsia="ar-SA"/>
        </w:rPr>
      </w:pPr>
      <w:r w:rsidRPr="00E67E3A">
        <w:rPr>
          <w:rFonts w:asciiTheme="minorHAnsi" w:eastAsia="Times New Roman" w:hAnsiTheme="minorHAnsi"/>
          <w:b/>
          <w:i/>
          <w:color w:val="000000"/>
          <w:lang w:val="ro-RO" w:eastAsia="ar-SA"/>
        </w:rPr>
        <w:t xml:space="preserve">(e) </w:t>
      </w:r>
      <w:r w:rsidR="00E67E3A" w:rsidRPr="00E67E3A">
        <w:rPr>
          <w:rFonts w:asciiTheme="minorHAnsi" w:eastAsia="Times New Roman" w:hAnsiTheme="minorHAnsi"/>
          <w:b/>
          <w:i/>
          <w:color w:val="000000"/>
          <w:lang w:val="ro-RO" w:eastAsia="ar-SA"/>
        </w:rPr>
        <w:t>Managementul</w:t>
      </w:r>
      <w:r w:rsidRPr="00E67E3A">
        <w:rPr>
          <w:rFonts w:asciiTheme="minorHAnsi" w:eastAsia="Times New Roman" w:hAnsiTheme="minorHAnsi"/>
          <w:b/>
          <w:i/>
          <w:color w:val="000000"/>
          <w:lang w:val="ro-RO" w:eastAsia="ar-SA"/>
        </w:rPr>
        <w:t xml:space="preserve"> bolilor şi dăunătorilor</w:t>
      </w:r>
      <w:r w:rsidRPr="00E67E3A">
        <w:rPr>
          <w:rFonts w:asciiTheme="minorHAnsi" w:eastAsia="Times New Roman" w:hAnsiTheme="minorHAnsi"/>
          <w:b/>
          <w:color w:val="000000"/>
          <w:lang w:val="ro-RO" w:eastAsia="ar-SA"/>
        </w:rPr>
        <w:t xml:space="preserve"> Acest compartiment a fost expus timp de 4 ore academice şi a inclus următoarele întrebări</w:t>
      </w:r>
    </w:p>
    <w:p w:rsidR="00E950C9" w:rsidRPr="00E67E3A" w:rsidRDefault="00E950C9" w:rsidP="00FD6C48">
      <w:pPr>
        <w:numPr>
          <w:ilvl w:val="0"/>
          <w:numId w:val="22"/>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caracteristicile bolilor şi dăunătorilor  pentru se</w:t>
      </w:r>
      <w:r w:rsidR="00E67E3A">
        <w:rPr>
          <w:rFonts w:asciiTheme="minorHAnsi" w:eastAsia="Times New Roman" w:hAnsiTheme="minorHAnsi"/>
          <w:color w:val="000000"/>
          <w:lang w:val="ro-RO" w:eastAsia="ar-SA"/>
        </w:rPr>
        <w:t>c</w:t>
      </w:r>
      <w:r w:rsidRPr="00E67E3A">
        <w:rPr>
          <w:rFonts w:asciiTheme="minorHAnsi" w:eastAsia="Times New Roman" w:hAnsiTheme="minorHAnsi"/>
          <w:color w:val="000000"/>
          <w:lang w:val="ro-RO" w:eastAsia="ar-SA"/>
        </w:rPr>
        <w:t xml:space="preserve">torul horticol; </w:t>
      </w:r>
    </w:p>
    <w:p w:rsidR="00E950C9" w:rsidRPr="00E67E3A" w:rsidRDefault="00E950C9" w:rsidP="00FD6C48">
      <w:pPr>
        <w:numPr>
          <w:ilvl w:val="0"/>
          <w:numId w:val="22"/>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măsuri de control, inclusiv abordarea gestionarii integrate a dăunătorilor în sectorul horticol; </w:t>
      </w:r>
    </w:p>
    <w:p w:rsidR="00E950C9" w:rsidRPr="00E67E3A" w:rsidRDefault="00E950C9" w:rsidP="00FD6C48">
      <w:pPr>
        <w:numPr>
          <w:ilvl w:val="0"/>
          <w:numId w:val="22"/>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metode agrotehnice şi biologice de control;</w:t>
      </w:r>
    </w:p>
    <w:p w:rsidR="00E950C9" w:rsidRPr="00E67E3A" w:rsidRDefault="00E950C9" w:rsidP="00FD6C48">
      <w:pPr>
        <w:numPr>
          <w:ilvl w:val="0"/>
          <w:numId w:val="22"/>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metode chimice de control;</w:t>
      </w:r>
    </w:p>
    <w:p w:rsidR="00E950C9" w:rsidRPr="00E67E3A" w:rsidRDefault="00E950C9" w:rsidP="00FD6C48">
      <w:pPr>
        <w:numPr>
          <w:ilvl w:val="0"/>
          <w:numId w:val="22"/>
        </w:numPr>
        <w:spacing w:after="0" w:line="240" w:lineRule="auto"/>
        <w:ind w:left="1077" w:hanging="357"/>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practici de gestionare a dăunătorilor, inclusiv metode de control agrotehnice, fizice, biologice și chimice</w:t>
      </w:r>
    </w:p>
    <w:p w:rsidR="00E950C9" w:rsidRPr="00E67E3A" w:rsidRDefault="00E950C9" w:rsidP="00E950C9">
      <w:pPr>
        <w:spacing w:before="240" w:after="240"/>
        <w:jc w:val="both"/>
        <w:rPr>
          <w:rFonts w:asciiTheme="minorHAnsi" w:eastAsia="Times New Roman" w:hAnsiTheme="minorHAnsi"/>
          <w:b/>
          <w:color w:val="000000"/>
          <w:lang w:val="ro-RO" w:eastAsia="ar-SA"/>
        </w:rPr>
      </w:pPr>
      <w:r w:rsidRPr="00E67E3A">
        <w:rPr>
          <w:rFonts w:asciiTheme="minorHAnsi" w:eastAsia="Times New Roman" w:hAnsiTheme="minorHAnsi"/>
          <w:b/>
          <w:i/>
          <w:color w:val="000000"/>
          <w:u w:val="single"/>
          <w:lang w:val="ro-RO" w:eastAsia="ar-SA"/>
        </w:rPr>
        <w:t>Vizite în teren.</w:t>
      </w:r>
      <w:r w:rsidRPr="00E67E3A">
        <w:rPr>
          <w:rFonts w:asciiTheme="minorHAnsi" w:eastAsia="Times New Roman" w:hAnsiTheme="minorHAnsi"/>
          <w:b/>
          <w:color w:val="000000"/>
          <w:lang w:val="ro-RO" w:eastAsia="ar-SA"/>
        </w:rPr>
        <w:t xml:space="preserve"> Pentru vizita în tern au fost selectate exploataţii agricole relevante temei seminarului. Durata vizitei a fost de 6 ore şi a inclus </w:t>
      </w:r>
      <w:r w:rsidR="00E67E3A" w:rsidRPr="00E67E3A">
        <w:rPr>
          <w:rFonts w:asciiTheme="minorHAnsi" w:eastAsia="Times New Roman" w:hAnsiTheme="minorHAnsi"/>
          <w:b/>
          <w:color w:val="000000"/>
          <w:lang w:val="ro-RO" w:eastAsia="ar-SA"/>
        </w:rPr>
        <w:t>următoarele</w:t>
      </w:r>
      <w:r w:rsidRPr="00E67E3A">
        <w:rPr>
          <w:rFonts w:asciiTheme="minorHAnsi" w:eastAsia="Times New Roman" w:hAnsiTheme="minorHAnsi"/>
          <w:b/>
          <w:color w:val="000000"/>
          <w:lang w:val="ro-RO" w:eastAsia="ar-SA"/>
        </w:rPr>
        <w:t xml:space="preserve"> obiecte: </w:t>
      </w:r>
    </w:p>
    <w:p w:rsidR="00E950C9" w:rsidRPr="00E67E3A" w:rsidRDefault="00E950C9" w:rsidP="00FD6C48">
      <w:pPr>
        <w:numPr>
          <w:ilvl w:val="0"/>
          <w:numId w:val="23"/>
        </w:numPr>
        <w:spacing w:after="0" w:line="240" w:lineRule="auto"/>
        <w:jc w:val="both"/>
        <w:rPr>
          <w:rFonts w:asciiTheme="minorHAnsi" w:eastAsia="Times New Roman" w:hAnsiTheme="minorHAnsi"/>
          <w:color w:val="000000"/>
          <w:lang w:val="ro-RO" w:eastAsia="ar-SA"/>
        </w:rPr>
      </w:pPr>
      <w:r w:rsidRPr="00E67E3A">
        <w:rPr>
          <w:rFonts w:asciiTheme="minorHAnsi" w:eastAsia="Times New Roman" w:hAnsiTheme="minorHAnsi"/>
          <w:bCs/>
          <w:color w:val="000000"/>
          <w:lang w:val="ro-RO" w:eastAsia="ar-SA"/>
        </w:rPr>
        <w:t xml:space="preserve">implementarea măsurilor agrotehnice de ameliorare a </w:t>
      </w:r>
      <w:r w:rsidR="00E67E3A" w:rsidRPr="00E67E3A">
        <w:rPr>
          <w:rFonts w:asciiTheme="minorHAnsi" w:eastAsia="Times New Roman" w:hAnsiTheme="minorHAnsi"/>
          <w:bCs/>
          <w:color w:val="000000"/>
          <w:lang w:val="ro-RO" w:eastAsia="ar-SA"/>
        </w:rPr>
        <w:t>pășunilor</w:t>
      </w:r>
      <w:r w:rsidRPr="00E67E3A">
        <w:rPr>
          <w:rFonts w:asciiTheme="minorHAnsi" w:eastAsia="Times New Roman" w:hAnsiTheme="minorHAnsi"/>
          <w:bCs/>
          <w:color w:val="000000"/>
          <w:lang w:val="ro-RO" w:eastAsia="ar-SA"/>
        </w:rPr>
        <w:t>;</w:t>
      </w:r>
      <w:r w:rsidRPr="00E67E3A">
        <w:rPr>
          <w:rFonts w:asciiTheme="minorHAnsi" w:eastAsia="Times New Roman" w:hAnsiTheme="minorHAnsi"/>
          <w:color w:val="000000"/>
          <w:lang w:val="ro-RO" w:eastAsia="ar-SA"/>
        </w:rPr>
        <w:t xml:space="preserve"> </w:t>
      </w:r>
    </w:p>
    <w:p w:rsidR="00E950C9" w:rsidRPr="00E67E3A" w:rsidRDefault="00E950C9" w:rsidP="00FD6C48">
      <w:pPr>
        <w:numPr>
          <w:ilvl w:val="0"/>
          <w:numId w:val="23"/>
        </w:numPr>
        <w:spacing w:after="0" w:line="240" w:lineRule="auto"/>
        <w:jc w:val="both"/>
        <w:rPr>
          <w:rFonts w:asciiTheme="minorHAnsi" w:eastAsia="Times New Roman" w:hAnsiTheme="minorHAnsi"/>
          <w:color w:val="000000"/>
          <w:lang w:val="ro-RO" w:eastAsia="ar-SA"/>
        </w:rPr>
      </w:pPr>
      <w:r w:rsidRPr="00E67E3A">
        <w:rPr>
          <w:rFonts w:asciiTheme="minorHAnsi" w:eastAsia="Times New Roman" w:hAnsiTheme="minorHAnsi"/>
          <w:bCs/>
          <w:color w:val="000000"/>
          <w:lang w:val="ro-RO" w:eastAsia="ar-SA"/>
        </w:rPr>
        <w:t>împădurirea  terenurilor degradate cu scopul stopării degradării solului;</w:t>
      </w:r>
    </w:p>
    <w:p w:rsidR="00E950C9" w:rsidRPr="00E67E3A" w:rsidRDefault="00E950C9" w:rsidP="00FD6C48">
      <w:pPr>
        <w:numPr>
          <w:ilvl w:val="0"/>
          <w:numId w:val="23"/>
        </w:numPr>
        <w:spacing w:after="0" w:line="240" w:lineRule="auto"/>
        <w:jc w:val="both"/>
        <w:rPr>
          <w:rFonts w:asciiTheme="minorHAnsi" w:eastAsia="Times New Roman" w:hAnsiTheme="minorHAnsi"/>
          <w:color w:val="000000"/>
          <w:lang w:val="ro-RO" w:eastAsia="ar-SA"/>
        </w:rPr>
      </w:pPr>
      <w:r w:rsidRPr="00E67E3A">
        <w:rPr>
          <w:rFonts w:asciiTheme="minorHAnsi" w:eastAsia="Times New Roman" w:hAnsiTheme="minorHAnsi"/>
          <w:bCs/>
          <w:color w:val="000000"/>
          <w:lang w:val="ro-RO" w:eastAsia="ar-SA"/>
        </w:rPr>
        <w:t>tehnologia intensivă de cultivare a legumelor in sol protejat şi protecţia  integrată a plantelor în perioada de vegetaţie;</w:t>
      </w:r>
    </w:p>
    <w:p w:rsidR="00E950C9" w:rsidRPr="00E67E3A" w:rsidRDefault="00E950C9" w:rsidP="00FD6C48">
      <w:pPr>
        <w:numPr>
          <w:ilvl w:val="0"/>
          <w:numId w:val="23"/>
        </w:numPr>
        <w:spacing w:after="0" w:line="240" w:lineRule="auto"/>
        <w:jc w:val="both"/>
        <w:rPr>
          <w:rFonts w:asciiTheme="minorHAnsi" w:eastAsia="Times New Roman" w:hAnsiTheme="minorHAnsi"/>
          <w:color w:val="000000"/>
          <w:lang w:val="ro-RO" w:eastAsia="ar-SA"/>
        </w:rPr>
      </w:pPr>
      <w:r w:rsidRPr="00E67E3A">
        <w:rPr>
          <w:rFonts w:asciiTheme="minorHAnsi" w:eastAsia="Times New Roman" w:hAnsiTheme="minorHAnsi"/>
          <w:bCs/>
          <w:color w:val="000000"/>
          <w:lang w:val="ro-RO" w:eastAsia="ar-SA"/>
        </w:rPr>
        <w:t xml:space="preserve">tehnologii performante de cultivare a </w:t>
      </w:r>
      <w:r w:rsidR="00E67E3A" w:rsidRPr="00E67E3A">
        <w:rPr>
          <w:rFonts w:asciiTheme="minorHAnsi" w:eastAsia="Times New Roman" w:hAnsiTheme="minorHAnsi"/>
          <w:bCs/>
          <w:color w:val="000000"/>
          <w:lang w:val="ro-RO" w:eastAsia="ar-SA"/>
        </w:rPr>
        <w:t>căpșunului</w:t>
      </w:r>
      <w:r w:rsidRPr="00E67E3A">
        <w:rPr>
          <w:rFonts w:asciiTheme="minorHAnsi" w:eastAsia="Times New Roman" w:hAnsiTheme="minorHAnsi"/>
          <w:bCs/>
          <w:color w:val="000000"/>
          <w:lang w:val="ro-RO" w:eastAsia="ar-SA"/>
        </w:rPr>
        <w:t xml:space="preserve"> in </w:t>
      </w:r>
      <w:r w:rsidR="00E67E3A" w:rsidRPr="00E67E3A">
        <w:rPr>
          <w:rFonts w:asciiTheme="minorHAnsi" w:eastAsia="Times New Roman" w:hAnsiTheme="minorHAnsi"/>
          <w:bCs/>
          <w:color w:val="000000"/>
          <w:lang w:val="ro-RO" w:eastAsia="ar-SA"/>
        </w:rPr>
        <w:t>câmp</w:t>
      </w:r>
      <w:r w:rsidRPr="00E67E3A">
        <w:rPr>
          <w:rFonts w:asciiTheme="minorHAnsi" w:eastAsia="Times New Roman" w:hAnsiTheme="minorHAnsi"/>
          <w:bCs/>
          <w:color w:val="000000"/>
          <w:lang w:val="ro-RO" w:eastAsia="ar-SA"/>
        </w:rPr>
        <w:t xml:space="preserve"> deschis la irigarea prin picurare şi protecţia  integrată a plantelor în perioada de vegetaţie, recoltarea şi comercializarea producţiei;</w:t>
      </w:r>
    </w:p>
    <w:p w:rsidR="00E950C9" w:rsidRPr="00E67E3A" w:rsidRDefault="00E950C9" w:rsidP="00FD6C48">
      <w:pPr>
        <w:numPr>
          <w:ilvl w:val="0"/>
          <w:numId w:val="23"/>
        </w:numPr>
        <w:spacing w:after="0" w:line="240" w:lineRule="auto"/>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sistemul de maşini utilizate în sisteme de lucrare conservativă a solului</w:t>
      </w:r>
    </w:p>
    <w:p w:rsidR="00E950C9" w:rsidRPr="00E67E3A" w:rsidRDefault="00E950C9" w:rsidP="00E67E3A">
      <w:pPr>
        <w:spacing w:after="0" w:line="240" w:lineRule="auto"/>
        <w:jc w:val="both"/>
        <w:rPr>
          <w:rFonts w:asciiTheme="minorHAnsi" w:eastAsia="Times New Roman" w:hAnsiTheme="minorHAnsi"/>
          <w:color w:val="000000"/>
          <w:lang w:val="ro-RO" w:eastAsia="ar-SA"/>
        </w:rPr>
      </w:pPr>
    </w:p>
    <w:p w:rsidR="00E950C9" w:rsidRPr="00E67E3A" w:rsidRDefault="00E950C9" w:rsidP="00E950C9">
      <w:p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i/>
          <w:color w:val="000000"/>
          <w:u w:val="single"/>
          <w:lang w:val="ro-RO" w:eastAsia="ar-SA"/>
        </w:rPr>
        <w:t>Activităţi de informare şi promovare.</w:t>
      </w:r>
      <w:r w:rsidRPr="00E67E3A">
        <w:rPr>
          <w:rFonts w:asciiTheme="minorHAnsi" w:eastAsia="Times New Roman" w:hAnsiTheme="minorHAnsi"/>
          <w:color w:val="000000"/>
          <w:lang w:val="ro-RO" w:eastAsia="ar-SA"/>
        </w:rPr>
        <w:t xml:space="preserve"> Pe parcursul perioadei de implementare şi după aceasta au fost realizate reportaje la radioul naţional în cadrul programului „Radio matinal” cu participarea beneficiarilor la instruire şi a organizatorilor de curs. La emisiunea televizată „Baştina” din 22 şi 29 iunie  au fost prezentate subiecte de la instruirea dată. Vizita în teren a fost filmata şi in baza filmărilor va fi elaborat un material video, care urmează să fie distribuit  tuturor participanţilor la instruire în calitate de material didactic.</w:t>
      </w:r>
    </w:p>
    <w:p w:rsidR="00E950C9" w:rsidRPr="00E67E3A" w:rsidRDefault="00E950C9" w:rsidP="00E950C9">
      <w:p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i/>
          <w:color w:val="000000"/>
          <w:u w:val="single"/>
          <w:lang w:val="ro-RO" w:eastAsia="ar-SA"/>
        </w:rPr>
        <w:t>Seminare de instruire</w:t>
      </w:r>
      <w:r w:rsidRPr="00E67E3A">
        <w:rPr>
          <w:rFonts w:asciiTheme="minorHAnsi" w:eastAsia="Times New Roman" w:hAnsiTheme="minorHAnsi"/>
          <w:color w:val="000000"/>
          <w:lang w:val="ro-RO" w:eastAsia="ar-SA"/>
        </w:rPr>
        <w:t xml:space="preserve">. Seminarele raionale s-au desfăşurat după instruirea instructorilor din cadrul seminarului la nivel naţional. Iniţial necesitatea şi importanţa desfăşurării unui astfel de seminar s-a discutat la centrele regionale SER şi direcţiilor raionale agricultură şi alimentaţie. S-au stabilit data desfăşurării, ora şi localul. Au fost elaborate agendele şi identificaţi instructorii. Colaboratorii centrelor regionale SER şi direcţiilor raionale agricultură şi alimentaţie au identificat şi au invitat la seminar reprezentanţi ai APL, direcţiilor raionale agricultură şi alimentaţie, consultanţi SER, ingineri cadastrali şi producători agricoli.. </w:t>
      </w:r>
    </w:p>
    <w:p w:rsidR="00E950C9" w:rsidRPr="00E950C9" w:rsidRDefault="00E950C9" w:rsidP="00E950C9">
      <w:pPr>
        <w:spacing w:before="240" w:after="240"/>
        <w:jc w:val="both"/>
        <w:rPr>
          <w:rFonts w:asciiTheme="minorHAnsi" w:eastAsia="Times New Roman" w:hAnsiTheme="minorHAnsi"/>
          <w:b/>
          <w:color w:val="000000"/>
          <w:lang w:val="ro-RO" w:eastAsia="ar-SA"/>
        </w:rPr>
      </w:pPr>
      <w:r w:rsidRPr="00E950C9">
        <w:rPr>
          <w:rFonts w:asciiTheme="minorHAnsi" w:eastAsia="Times New Roman" w:hAnsiTheme="minorHAnsi"/>
          <w:b/>
          <w:i/>
          <w:color w:val="000000"/>
          <w:lang w:val="ro-RO" w:eastAsia="ar-SA"/>
        </w:rPr>
        <w:t>3.1.5. Sub-componenta C1: ”Întărirea capacităţii de management durabil al terenurilor”</w:t>
      </w:r>
    </w:p>
    <w:p w:rsidR="00E950C9" w:rsidRPr="00E67E3A" w:rsidRDefault="00E950C9" w:rsidP="00E950C9">
      <w:pPr>
        <w:spacing w:before="240" w:after="240"/>
        <w:jc w:val="both"/>
        <w:rPr>
          <w:rFonts w:asciiTheme="minorHAnsi" w:eastAsia="Times New Roman" w:hAnsiTheme="minorHAnsi"/>
          <w:color w:val="000000"/>
          <w:lang w:val="ro-MD" w:eastAsia="ar-SA"/>
        </w:rPr>
      </w:pPr>
      <w:r w:rsidRPr="00E67E3A">
        <w:rPr>
          <w:rFonts w:asciiTheme="minorHAnsi" w:eastAsia="Times New Roman" w:hAnsiTheme="minorHAnsi"/>
          <w:color w:val="000000"/>
          <w:lang w:val="ro-RO" w:eastAsia="ar-SA"/>
        </w:rPr>
        <w:t xml:space="preserve">În cadrul acestei subcomponente a fost încheiat Contractul Nr. MACP/CS/CQ-3.2 cu Mişcarea Ecologistă din Moldova care va implementa programul de informare şi conştientizare publică în vedere4a creării unui mediu favorabil de dezvoltare a proiectului pe toată durata lui de implementare. Programul  include evenimente publicitare şi de informare în mass-media electronică şi scrisă sub formă de spoturi publicitare, participarea la emisiuni tematice Radio-TV, publicarea unor articole informative şi mass-media locală şi naţională, organizarea de mese rotunde, întâlniri colective, lecţii tematice în şcoli, licee, etc. De asemenea, consultantul va efectua un studiu privind potenţialii beneficiari ai proiectului, informându-i despre beneficiile proiectului şi procedurile de aplicare. </w:t>
      </w:r>
    </w:p>
    <w:p w:rsidR="00E950C9" w:rsidRPr="00E67E3A" w:rsidRDefault="00E950C9" w:rsidP="00E950C9">
      <w:p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Raportul de Iniţiere a </w:t>
      </w:r>
      <w:r w:rsidRPr="00E67E3A">
        <w:rPr>
          <w:rFonts w:asciiTheme="minorHAnsi" w:eastAsia="Times New Roman" w:hAnsiTheme="minorHAnsi"/>
          <w:color w:val="000000"/>
          <w:lang w:val="ro-RO" w:eastAsia="ar-SA"/>
        </w:rPr>
        <w:tab/>
        <w:t xml:space="preserve">fost prezentata pe data de 30 martie curent, care include metodologia dar şi  un plan detaliat de implementare pentru anul 2014 şi generalizat pentru următoarea perioadă de implementare. </w:t>
      </w:r>
    </w:p>
    <w:p w:rsidR="00E950C9" w:rsidRPr="00E67E3A" w:rsidRDefault="00E950C9" w:rsidP="00E950C9">
      <w:pPr>
        <w:spacing w:before="240" w:after="240"/>
        <w:jc w:val="both"/>
        <w:rPr>
          <w:rFonts w:asciiTheme="minorHAnsi" w:eastAsia="Times New Roman" w:hAnsiTheme="minorHAnsi"/>
          <w:bCs/>
          <w:color w:val="000000"/>
          <w:lang w:val="ro-RO" w:eastAsia="ar-SA"/>
        </w:rPr>
      </w:pPr>
      <w:r w:rsidRPr="00E67E3A">
        <w:rPr>
          <w:rFonts w:asciiTheme="minorHAnsi" w:eastAsia="Times New Roman" w:hAnsiTheme="minorHAnsi"/>
          <w:bCs/>
          <w:color w:val="000000"/>
          <w:lang w:val="ro-RO" w:eastAsia="ar-SA"/>
        </w:rPr>
        <w:t>În perioada de raportare membrii echipei MEM au realizat următoarele activități planificate în conformitate cu condițiile contractului</w:t>
      </w:r>
      <w:r w:rsidRPr="00E67E3A">
        <w:rPr>
          <w:rFonts w:asciiTheme="minorHAnsi" w:eastAsia="Times New Roman" w:hAnsiTheme="minorHAnsi"/>
          <w:color w:val="000000"/>
          <w:lang w:val="ro-RO" w:eastAsia="ar-SA"/>
        </w:rPr>
        <w:t xml:space="preserve"> </w:t>
      </w:r>
      <w:r w:rsidRPr="00E67E3A">
        <w:rPr>
          <w:rFonts w:asciiTheme="minorHAnsi" w:eastAsia="Times New Roman" w:hAnsiTheme="minorHAnsi"/>
          <w:bCs/>
          <w:color w:val="000000"/>
          <w:lang w:val="ro-RO" w:eastAsia="ar-SA"/>
        </w:rPr>
        <w:t>MACP/CS/CQ-3.2:</w:t>
      </w:r>
    </w:p>
    <w:p w:rsidR="00E950C9" w:rsidRPr="00E67E3A" w:rsidRDefault="00E950C9" w:rsidP="00FD6C48">
      <w:pPr>
        <w:numPr>
          <w:ilvl w:val="0"/>
          <w:numId w:val="24"/>
        </w:numPr>
        <w:spacing w:before="240" w:after="240"/>
        <w:jc w:val="both"/>
        <w:rPr>
          <w:rFonts w:asciiTheme="minorHAnsi" w:eastAsia="Times New Roman" w:hAnsiTheme="minorHAnsi"/>
          <w:bCs/>
          <w:color w:val="000000"/>
          <w:lang w:val="ro-RO" w:eastAsia="ar-SA"/>
        </w:rPr>
      </w:pPr>
      <w:r w:rsidRPr="00E67E3A">
        <w:rPr>
          <w:rFonts w:asciiTheme="minorHAnsi" w:eastAsia="Times New Roman" w:hAnsiTheme="minorHAnsi"/>
          <w:bCs/>
          <w:color w:val="000000"/>
          <w:lang w:val="ro-RO" w:eastAsia="ar-SA"/>
        </w:rPr>
        <w:t>au fost desfășurate ședințe de lucru ale echipei de implementare a proiectului pentru stabilirea sarcinilor și responsabilităților;</w:t>
      </w:r>
    </w:p>
    <w:p w:rsidR="00E950C9" w:rsidRPr="00E67E3A" w:rsidRDefault="00E950C9" w:rsidP="00FD6C48">
      <w:pPr>
        <w:numPr>
          <w:ilvl w:val="0"/>
          <w:numId w:val="24"/>
        </w:numPr>
        <w:spacing w:before="240" w:after="240"/>
        <w:jc w:val="both"/>
        <w:rPr>
          <w:rFonts w:asciiTheme="minorHAnsi" w:eastAsia="Times New Roman" w:hAnsiTheme="minorHAnsi"/>
          <w:bCs/>
          <w:color w:val="000000"/>
          <w:lang w:val="ro-RO" w:eastAsia="ar-SA"/>
        </w:rPr>
      </w:pPr>
      <w:r w:rsidRPr="00E67E3A">
        <w:rPr>
          <w:rFonts w:asciiTheme="minorHAnsi" w:eastAsia="Times New Roman" w:hAnsiTheme="minorHAnsi"/>
          <w:bCs/>
          <w:color w:val="000000"/>
          <w:lang w:val="ro-RO" w:eastAsia="ar-SA"/>
        </w:rPr>
        <w:t>a fost elaborat cadrul şi planul de acţiuni privind campania mass-media de conştientizare a publicului pentru diferite tipuri de mijloace mass-media (presa scrisă, online, radio și TV);</w:t>
      </w:r>
    </w:p>
    <w:p w:rsidR="00E950C9" w:rsidRPr="00E67E3A" w:rsidRDefault="00E950C9" w:rsidP="00FD6C48">
      <w:pPr>
        <w:numPr>
          <w:ilvl w:val="0"/>
          <w:numId w:val="24"/>
        </w:numPr>
        <w:spacing w:before="240" w:after="240"/>
        <w:jc w:val="both"/>
        <w:rPr>
          <w:rFonts w:asciiTheme="minorHAnsi" w:eastAsia="Times New Roman" w:hAnsiTheme="minorHAnsi"/>
          <w:bCs/>
          <w:color w:val="000000"/>
          <w:lang w:val="ro-RO" w:eastAsia="ar-SA"/>
        </w:rPr>
      </w:pPr>
      <w:r w:rsidRPr="00E67E3A">
        <w:rPr>
          <w:rFonts w:asciiTheme="minorHAnsi" w:eastAsia="Times New Roman" w:hAnsiTheme="minorHAnsi"/>
          <w:bCs/>
          <w:color w:val="000000"/>
          <w:lang w:val="ro-RO" w:eastAsia="ar-SA"/>
        </w:rPr>
        <w:t>a fost elaborat planul de comunicare şi mobilizare a grupurilor ţintă ce vor fi implicate și mobilizate în cadrul activităților de informare și instruire ale proiectului ce se vor desfășura în special în a doua jumătate a proiectului prin intermediul Caravanei Verzi;</w:t>
      </w:r>
    </w:p>
    <w:p w:rsidR="00E950C9" w:rsidRPr="00E67E3A" w:rsidRDefault="00E950C9" w:rsidP="00FD6C48">
      <w:pPr>
        <w:numPr>
          <w:ilvl w:val="0"/>
          <w:numId w:val="24"/>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bCs/>
          <w:color w:val="000000"/>
          <w:lang w:val="ro-RO" w:eastAsia="ar-SA"/>
        </w:rPr>
        <w:t>a fost elaborat conceptul designului şi formatului necesar de promovare online a proiectului;</w:t>
      </w:r>
    </w:p>
    <w:p w:rsidR="00E950C9" w:rsidRPr="00E67E3A" w:rsidRDefault="00E950C9" w:rsidP="00FD6C48">
      <w:pPr>
        <w:numPr>
          <w:ilvl w:val="0"/>
          <w:numId w:val="24"/>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a fost elaborat studiul privind beneficiarii eligibili ai proiectului. Acest studiu este folosit și în calitate de bază de date pentru difuzarea informației către fermieri; </w:t>
      </w:r>
    </w:p>
    <w:p w:rsidR="00E950C9" w:rsidRPr="00E67E3A" w:rsidRDefault="00E950C9" w:rsidP="00FD6C48">
      <w:pPr>
        <w:numPr>
          <w:ilvl w:val="0"/>
          <w:numId w:val="24"/>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 xml:space="preserve">a fost elaborat conceptul unei ediții speciale în presa scrisă de nivel național. Materialul a fost publicat în ediția din luna iunie </w:t>
      </w:r>
      <w:smartTag w:uri="urn:schemas-microsoft-com:office:smarttags" w:element="metricconverter">
        <w:smartTagPr>
          <w:attr w:name="ProductID" w:val="2014 a"/>
        </w:smartTagPr>
        <w:r w:rsidRPr="00E67E3A">
          <w:rPr>
            <w:rFonts w:asciiTheme="minorHAnsi" w:eastAsia="Times New Roman" w:hAnsiTheme="minorHAnsi"/>
            <w:color w:val="000000"/>
            <w:lang w:val="ro-RO" w:eastAsia="ar-SA"/>
          </w:rPr>
          <w:t>2014 a</w:t>
        </w:r>
      </w:smartTag>
      <w:r w:rsidRPr="00E67E3A">
        <w:rPr>
          <w:rFonts w:asciiTheme="minorHAnsi" w:eastAsia="Times New Roman" w:hAnsiTheme="minorHAnsi"/>
          <w:color w:val="000000"/>
          <w:lang w:val="ro-RO" w:eastAsia="ar-SA"/>
        </w:rPr>
        <w:t xml:space="preserve"> revistei Natura, tiraj 8400 exemplare, distribuit la nivel național, în toate localitățile de pe teritoriul RM;</w:t>
      </w:r>
    </w:p>
    <w:p w:rsidR="00E950C9" w:rsidRPr="00E67E3A" w:rsidRDefault="00E950C9" w:rsidP="00FD6C48">
      <w:pPr>
        <w:numPr>
          <w:ilvl w:val="0"/>
          <w:numId w:val="24"/>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 fost elaborat conceptul și a fost alcătuit textul pentru o broșură privind posibilitățile de aplicare și finanțare a practicilor de management durabil al terenurilor;</w:t>
      </w:r>
    </w:p>
    <w:p w:rsidR="00E950C9" w:rsidRPr="00E67E3A" w:rsidRDefault="00E950C9" w:rsidP="00FD6C48">
      <w:pPr>
        <w:numPr>
          <w:ilvl w:val="0"/>
          <w:numId w:val="24"/>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a fost elaborat primul buletin electronic informativ cu privire la practicile de management durabil al terenurilor fiind prezentate studii de caz, sfaturi utile pentru agricultori, oportunități de finanțare. Buletinul electronic urmează să fie transmis fermierilor responsabili prin e-mail, precum și va fi plasat pe paginile web ale părților interesate;</w:t>
      </w:r>
    </w:p>
    <w:p w:rsidR="00E950C9" w:rsidRPr="00E67E3A" w:rsidRDefault="00E950C9" w:rsidP="00FD6C48">
      <w:pPr>
        <w:numPr>
          <w:ilvl w:val="0"/>
          <w:numId w:val="24"/>
        </w:numPr>
        <w:spacing w:before="240" w:after="240"/>
        <w:jc w:val="both"/>
        <w:rPr>
          <w:rFonts w:asciiTheme="minorHAnsi" w:eastAsia="Times New Roman" w:hAnsiTheme="minorHAnsi"/>
          <w:color w:val="000000"/>
          <w:lang w:val="ro-RO" w:eastAsia="ar-SA"/>
        </w:rPr>
      </w:pPr>
      <w:r w:rsidRPr="00E67E3A">
        <w:rPr>
          <w:rFonts w:asciiTheme="minorHAnsi" w:eastAsia="Times New Roman" w:hAnsiTheme="minorHAnsi"/>
          <w:color w:val="000000"/>
          <w:lang w:val="ro-RO" w:eastAsia="ar-SA"/>
        </w:rPr>
        <w:t>este în proces de elaborare conceptul posterului, ban</w:t>
      </w:r>
      <w:r w:rsidR="00E67E3A">
        <w:rPr>
          <w:rFonts w:asciiTheme="minorHAnsi" w:eastAsia="Times New Roman" w:hAnsiTheme="minorHAnsi"/>
          <w:color w:val="000000"/>
          <w:lang w:val="ro-RO" w:eastAsia="ar-SA"/>
        </w:rPr>
        <w:t>n</w:t>
      </w:r>
      <w:r w:rsidRPr="00E67E3A">
        <w:rPr>
          <w:rFonts w:asciiTheme="minorHAnsi" w:eastAsia="Times New Roman" w:hAnsiTheme="minorHAnsi"/>
          <w:color w:val="000000"/>
          <w:lang w:val="ro-RO" w:eastAsia="ar-SA"/>
        </w:rPr>
        <w:t>erelor de promovare a proiectelor, a clipului publicitar și anunțurilor radio cu privire la proiect și posibilitățile de finanțare pentru fermieri.</w:t>
      </w:r>
    </w:p>
    <w:p w:rsidR="00C80845" w:rsidRDefault="004450F8" w:rsidP="004450F8">
      <w:pPr>
        <w:pStyle w:val="Heading4"/>
        <w:rPr>
          <w:lang w:val="ro-RO"/>
        </w:rPr>
      </w:pPr>
      <w:r>
        <w:rPr>
          <w:lang w:val="ro-RO"/>
        </w:rPr>
        <w:t>3.2. Programul de granturi post-investiționale destinat managementului durabil al terenurilor</w:t>
      </w:r>
    </w:p>
    <w:p w:rsidR="004450F8" w:rsidRPr="004450F8" w:rsidRDefault="004450F8" w:rsidP="004450F8">
      <w:pPr>
        <w:spacing w:before="120" w:after="120"/>
        <w:jc w:val="both"/>
        <w:rPr>
          <w:rFonts w:cs="Calibri"/>
          <w:spacing w:val="4"/>
          <w:lang w:val="ro-RO"/>
        </w:rPr>
      </w:pPr>
      <w:r w:rsidRPr="004450F8">
        <w:rPr>
          <w:rFonts w:cs="Calibri"/>
          <w:spacing w:val="4"/>
          <w:lang w:val="ro-RO"/>
        </w:rPr>
        <w:t>Agenția de Intervenție și Plăți în Agricultură a înregistrat 42 de cereri depuse de  producătorii agricoli doritori de a participa la programul de granturi post-investiționale privind sporirea productivității printr-un management durabil al solului. Termenul limită de depunere al cererilor a fost 30 iunie 2014.</w:t>
      </w:r>
    </w:p>
    <w:p w:rsidR="004450F8" w:rsidRPr="004450F8" w:rsidRDefault="004450F8" w:rsidP="004450F8">
      <w:pPr>
        <w:spacing w:before="120" w:after="120"/>
        <w:jc w:val="both"/>
        <w:rPr>
          <w:rFonts w:cs="Calibri"/>
          <w:spacing w:val="4"/>
          <w:lang w:val="ro-RO"/>
        </w:rPr>
      </w:pPr>
      <w:r w:rsidRPr="004450F8">
        <w:rPr>
          <w:rFonts w:cs="Calibri"/>
          <w:spacing w:val="4"/>
          <w:lang w:val="ro-RO"/>
        </w:rPr>
        <w:t xml:space="preserve">Conform datelor oferite de AIPA, suma granturilor solicitate de către  agricultorii este de 7,6 mln. lei. Programul de granturi nerambursabile prevede paritatea investițiilor, fapt ce permite o prognozare a investițiilor în implementarea politicilor prietenoase mediului în agricultura autohtonă de peste 14 mln. lei, pentru anii 2014-2015. </w:t>
      </w:r>
    </w:p>
    <w:p w:rsidR="004450F8" w:rsidRPr="004450F8" w:rsidRDefault="004450F8" w:rsidP="004450F8">
      <w:pPr>
        <w:spacing w:before="120" w:after="120"/>
        <w:jc w:val="both"/>
        <w:rPr>
          <w:rFonts w:cs="Calibri"/>
          <w:spacing w:val="4"/>
          <w:lang w:val="ro-RO"/>
        </w:rPr>
      </w:pPr>
      <w:r w:rsidRPr="004450F8">
        <w:rPr>
          <w:rFonts w:cs="Calibri"/>
          <w:spacing w:val="4"/>
          <w:lang w:val="ro-RO"/>
        </w:rPr>
        <w:t>La program au depus cereri agricultorii din 18 raioane ale țării – Briceni, Glodeni, Râșcani, Cimișlia, Călărași, Cahul, Ștefan Vodă, Anenii Noi, Taraclia, ș.a. Cele mai multe cereri au fost înregistrare la oficiul teritorial AIPA din Bălți – 15 producători agricoli.</w:t>
      </w:r>
    </w:p>
    <w:p w:rsidR="00546D5F" w:rsidRPr="003F1C8E"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546D5F" w:rsidRDefault="00546D5F" w:rsidP="00B20293">
      <w:pPr>
        <w:spacing w:before="120" w:after="120"/>
        <w:jc w:val="both"/>
        <w:rPr>
          <w:rFonts w:cs="Calibri"/>
          <w:spacing w:val="4"/>
          <w:lang w:val="ro-RO"/>
        </w:rPr>
      </w:pPr>
    </w:p>
    <w:p w:rsidR="0068454B" w:rsidRPr="00ED390F" w:rsidRDefault="0068454B" w:rsidP="0068454B">
      <w:pPr>
        <w:pStyle w:val="Heading1"/>
        <w:rPr>
          <w:sz w:val="22"/>
          <w:szCs w:val="22"/>
          <w:lang w:val="ro-RO"/>
        </w:rPr>
      </w:pPr>
      <w:bookmarkStart w:id="319" w:name="_Toc370755266"/>
      <w:bookmarkStart w:id="320" w:name="_Toc378705943"/>
      <w:bookmarkStart w:id="321" w:name="_Toc393124571"/>
      <w:r w:rsidRPr="00ED390F">
        <w:rPr>
          <w:sz w:val="22"/>
          <w:szCs w:val="22"/>
          <w:lang w:val="ro-RO"/>
        </w:rPr>
        <w:t>ROIECTUL SUPPORT DE URGENȚĂ PENTRU AGRICULTURA MOLDOVEI  (</w:t>
      </w:r>
      <w:bookmarkStart w:id="322" w:name="PROJECTCODE"/>
      <w:r w:rsidRPr="00E61ABF">
        <w:rPr>
          <w:sz w:val="22"/>
          <w:szCs w:val="22"/>
          <w:lang w:val="ro-RO"/>
        </w:rPr>
        <w:t>P143202</w:t>
      </w:r>
      <w:bookmarkEnd w:id="322"/>
      <w:r w:rsidRPr="00ED390F">
        <w:rPr>
          <w:sz w:val="22"/>
          <w:szCs w:val="22"/>
          <w:lang w:val="ro-RO"/>
        </w:rPr>
        <w:t>)</w:t>
      </w:r>
      <w:bookmarkEnd w:id="319"/>
      <w:bookmarkEnd w:id="320"/>
      <w:bookmarkEnd w:id="321"/>
      <w:r w:rsidRPr="00ED390F">
        <w:rPr>
          <w:sz w:val="22"/>
          <w:szCs w:val="22"/>
          <w:lang w:val="ro-RO"/>
        </w:rPr>
        <w:t xml:space="preserve"> </w:t>
      </w:r>
    </w:p>
    <w:tbl>
      <w:tblPr>
        <w:tblW w:w="0" w:type="auto"/>
        <w:tblBorders>
          <w:top w:val="single" w:sz="8" w:space="0" w:color="4F81BD"/>
          <w:bottom w:val="single" w:sz="8" w:space="0" w:color="4F81BD"/>
        </w:tblBorders>
        <w:tblLook w:val="04A0" w:firstRow="1" w:lastRow="0" w:firstColumn="1" w:lastColumn="0" w:noHBand="0" w:noVBand="1"/>
      </w:tblPr>
      <w:tblGrid>
        <w:gridCol w:w="9797"/>
      </w:tblGrid>
      <w:tr w:rsidR="0068454B" w:rsidRPr="00E61ABF" w:rsidTr="00316721">
        <w:trPr>
          <w:cantSplit/>
          <w:trHeight w:val="196"/>
        </w:trPr>
        <w:tc>
          <w:tcPr>
            <w:tcW w:w="9797" w:type="dxa"/>
            <w:tcBorders>
              <w:top w:val="single" w:sz="8" w:space="0" w:color="4F81BD"/>
              <w:left w:val="nil"/>
              <w:bottom w:val="single" w:sz="8" w:space="0" w:color="4F81BD"/>
              <w:right w:val="nil"/>
            </w:tcBorders>
            <w:vAlign w:val="bottom"/>
          </w:tcPr>
          <w:p w:rsidR="0068454B" w:rsidRPr="00E61ABF" w:rsidRDefault="0068454B" w:rsidP="00316721">
            <w:pPr>
              <w:spacing w:before="120" w:after="120" w:line="240" w:lineRule="auto"/>
              <w:rPr>
                <w:rFonts w:asciiTheme="minorHAnsi" w:hAnsiTheme="minorHAnsi"/>
                <w:b/>
                <w:bCs/>
                <w:i/>
                <w:lang w:val="ro-RO"/>
              </w:rPr>
            </w:pPr>
            <w:r w:rsidRPr="00E61ABF">
              <w:rPr>
                <w:rFonts w:asciiTheme="minorHAnsi" w:hAnsiTheme="minorHAnsi"/>
                <w:b/>
                <w:bCs/>
                <w:i/>
                <w:lang w:val="ro-RO"/>
              </w:rPr>
              <w:t>Obiective, componente, indicatori</w:t>
            </w:r>
          </w:p>
        </w:tc>
      </w:tr>
    </w:tbl>
    <w:p w:rsidR="0068454B" w:rsidRPr="00E61ABF" w:rsidRDefault="0068454B" w:rsidP="0068454B">
      <w:pPr>
        <w:tabs>
          <w:tab w:val="num" w:pos="502"/>
        </w:tabs>
        <w:spacing w:before="120" w:after="120"/>
        <w:jc w:val="both"/>
        <w:rPr>
          <w:rFonts w:asciiTheme="minorHAnsi" w:hAnsiTheme="minorHAnsi" w:cstheme="minorHAnsi"/>
          <w:spacing w:val="4"/>
          <w:lang w:val="ro-RO"/>
        </w:rPr>
      </w:pPr>
      <w:r w:rsidRPr="00E61ABF">
        <w:rPr>
          <w:rFonts w:asciiTheme="minorHAnsi" w:hAnsiTheme="minorHAnsi" w:cstheme="minorHAnsi"/>
          <w:spacing w:val="4"/>
          <w:lang w:val="ro-RO"/>
        </w:rPr>
        <w:t>Obiectivul de dezvoltare al Proiectului (ODP) este de a atenua efectele negative ale secetei din 2012, ajutând la restabilirea producerii porumbului şi a grâului şi de a preveni reducerea şeptelului de animale în cele mai afectate raioane</w:t>
      </w:r>
    </w:p>
    <w:p w:rsidR="0068454B" w:rsidRPr="00E61ABF" w:rsidRDefault="0068454B" w:rsidP="0068454B">
      <w:pPr>
        <w:tabs>
          <w:tab w:val="num" w:pos="502"/>
        </w:tabs>
        <w:spacing w:before="120" w:after="120"/>
        <w:jc w:val="both"/>
        <w:rPr>
          <w:rFonts w:asciiTheme="minorHAnsi" w:hAnsiTheme="minorHAnsi" w:cstheme="minorHAnsi"/>
          <w:spacing w:val="4"/>
          <w:lang w:val="ro-RO"/>
        </w:rPr>
      </w:pPr>
      <w:r w:rsidRPr="00E61ABF">
        <w:rPr>
          <w:rFonts w:asciiTheme="minorHAnsi" w:hAnsiTheme="minorHAnsi" w:cstheme="minorHAnsi"/>
          <w:spacing w:val="4"/>
          <w:lang w:val="ro-RO"/>
        </w:rPr>
        <w:t>Proiectul va sprijini prioritățile Guvernului de a aborda situația de urgență, reduce riscul de escaladare și facilita recuperarea după secetă. Pentru a atinge obiectivul menționat mai sus, proiectul va oferi bani și asistență tehnică (sensibilizare și instruire) fermierilor din raioanele  care au fost cele mai afectate de seceta din 2012, astfel încât să mențină investițiile pentru a planta porumb și grâu. Porumbul joacă un rol esențial ca nutreț pentru animale și deficitul acestuia poate duce la reducerea șeptelului de animale. Obiectivul pe termen scurt de urgență al proiectului propus completează obiectivele pe termen lung ale operațiunilor existente, care susțin adaptarea la schimbările climatice în agricultură și pregătirea pentru dezastre.</w:t>
      </w:r>
    </w:p>
    <w:p w:rsidR="000A45FF" w:rsidRPr="00E61ABF" w:rsidRDefault="000A45FF" w:rsidP="000A45FF">
      <w:pPr>
        <w:spacing w:before="120" w:after="120"/>
        <w:rPr>
          <w:rFonts w:asciiTheme="minorHAnsi" w:hAnsiTheme="minorHAnsi" w:cstheme="minorHAnsi"/>
          <w:b/>
          <w:lang w:val="ro-RO"/>
        </w:rPr>
      </w:pPr>
      <w:r w:rsidRPr="00E61ABF">
        <w:rPr>
          <w:rFonts w:asciiTheme="minorHAnsi" w:hAnsiTheme="minorHAnsi" w:cstheme="minorHAnsi"/>
          <w:b/>
          <w:lang w:val="ro-RO"/>
        </w:rPr>
        <w:t>COMPONENTELE PROIECTULUI:</w:t>
      </w:r>
    </w:p>
    <w:p w:rsidR="000A45FF" w:rsidRPr="00E61ABF" w:rsidRDefault="000A45FF" w:rsidP="000A45FF">
      <w:pPr>
        <w:spacing w:before="120" w:after="120"/>
        <w:jc w:val="both"/>
        <w:outlineLvl w:val="2"/>
        <w:rPr>
          <w:rFonts w:asciiTheme="minorHAnsi" w:hAnsiTheme="minorHAnsi" w:cstheme="minorHAnsi"/>
          <w:b/>
          <w:i/>
          <w:lang w:val="ro-MD"/>
        </w:rPr>
      </w:pPr>
      <w:bookmarkStart w:id="323" w:name="_Toc378705816"/>
      <w:bookmarkStart w:id="324" w:name="_Toc378705944"/>
      <w:bookmarkStart w:id="325" w:name="_Toc393124572"/>
      <w:r w:rsidRPr="00E61ABF">
        <w:rPr>
          <w:rFonts w:asciiTheme="minorHAnsi" w:hAnsiTheme="minorHAnsi" w:cstheme="minorHAnsi"/>
          <w:b/>
          <w:i/>
          <w:lang w:val="ro-MD"/>
        </w:rPr>
        <w:t xml:space="preserve">COMPONENTA 1: </w:t>
      </w:r>
      <w:r w:rsidRPr="000A45FF">
        <w:rPr>
          <w:rFonts w:asciiTheme="minorHAnsi" w:hAnsiTheme="minorHAnsi" w:cstheme="minorHAnsi"/>
          <w:b/>
          <w:i/>
          <w:lang w:val="ro-RO"/>
        </w:rPr>
        <w:t>ACORDAREA SUBVENȚIILOR MONETARE FERMIERILOR AFECTAȚI</w:t>
      </w:r>
      <w:bookmarkEnd w:id="323"/>
      <w:bookmarkEnd w:id="324"/>
      <w:bookmarkEnd w:id="325"/>
    </w:p>
    <w:p w:rsidR="000A45FF" w:rsidRPr="00E61ABF" w:rsidRDefault="000A45FF" w:rsidP="000A45FF">
      <w:pPr>
        <w:spacing w:before="120" w:after="120"/>
        <w:jc w:val="both"/>
        <w:outlineLvl w:val="2"/>
        <w:rPr>
          <w:rFonts w:asciiTheme="minorHAnsi" w:hAnsiTheme="minorHAnsi" w:cstheme="minorHAnsi"/>
          <w:b/>
          <w:i/>
          <w:lang w:val="ro-MD"/>
        </w:rPr>
      </w:pPr>
      <w:bookmarkStart w:id="326" w:name="_Toc378705817"/>
      <w:bookmarkStart w:id="327" w:name="_Toc378705945"/>
      <w:bookmarkStart w:id="328" w:name="_Toc393124573"/>
      <w:r w:rsidRPr="00E61ABF">
        <w:rPr>
          <w:rFonts w:asciiTheme="minorHAnsi" w:hAnsiTheme="minorHAnsi" w:cstheme="minorHAnsi"/>
          <w:b/>
          <w:i/>
          <w:lang w:val="ro-MD"/>
        </w:rPr>
        <w:t xml:space="preserve">COMPONENTA 2: </w:t>
      </w:r>
      <w:r w:rsidRPr="000A45FF">
        <w:rPr>
          <w:rFonts w:asciiTheme="minorHAnsi" w:hAnsiTheme="minorHAnsi" w:cstheme="minorHAnsi"/>
          <w:b/>
          <w:i/>
          <w:lang w:val="ro-RO"/>
        </w:rPr>
        <w:t>INSTRUIRE ȘI SENSIBILIZAREA OPINIEI PUBLICE</w:t>
      </w:r>
      <w:bookmarkEnd w:id="326"/>
      <w:bookmarkEnd w:id="327"/>
      <w:bookmarkEnd w:id="328"/>
    </w:p>
    <w:p w:rsidR="000A45FF" w:rsidRPr="00E61ABF" w:rsidRDefault="000A45FF" w:rsidP="000A45FF">
      <w:pPr>
        <w:spacing w:before="120" w:after="120"/>
        <w:ind w:firstLine="708"/>
        <w:jc w:val="both"/>
        <w:rPr>
          <w:rFonts w:asciiTheme="minorHAnsi" w:hAnsiTheme="minorHAnsi" w:cstheme="minorHAnsi"/>
          <w:lang w:val="ro-MD"/>
        </w:rPr>
      </w:pPr>
      <w:r w:rsidRPr="00E61ABF">
        <w:rPr>
          <w:rFonts w:asciiTheme="minorHAnsi" w:hAnsiTheme="minorHAnsi" w:cstheme="minorHAnsi"/>
          <w:lang w:val="ro-MD"/>
        </w:rPr>
        <w:t xml:space="preserve">Sub-componenta 2.1.: Sprijin la dezvoltarea afacerilor pentru parteneriate productive  </w:t>
      </w:r>
    </w:p>
    <w:p w:rsidR="000A45FF" w:rsidRPr="00E61ABF" w:rsidRDefault="000A45FF" w:rsidP="000A45FF">
      <w:pPr>
        <w:spacing w:before="120" w:after="120"/>
        <w:ind w:firstLine="708"/>
        <w:jc w:val="both"/>
        <w:rPr>
          <w:rFonts w:asciiTheme="minorHAnsi" w:hAnsiTheme="minorHAnsi" w:cstheme="minorHAnsi"/>
          <w:lang w:val="ro-MD"/>
        </w:rPr>
      </w:pPr>
      <w:r w:rsidRPr="00E61ABF">
        <w:rPr>
          <w:rFonts w:asciiTheme="minorHAnsi" w:hAnsiTheme="minorHAnsi" w:cstheme="minorHAnsi"/>
          <w:lang w:val="ro-MD"/>
        </w:rPr>
        <w:t xml:space="preserve">Sub-componenta 2.2.: Sprijin investițional pentru tehnologiile post-recoltare.  </w:t>
      </w:r>
    </w:p>
    <w:p w:rsidR="000A45FF" w:rsidRPr="000A45FF" w:rsidRDefault="000A45FF" w:rsidP="000A45FF">
      <w:pPr>
        <w:spacing w:line="240" w:lineRule="auto"/>
        <w:jc w:val="both"/>
        <w:outlineLvl w:val="2"/>
        <w:rPr>
          <w:bCs/>
          <w:i/>
          <w:iCs/>
          <w:lang w:val="ro-RO"/>
        </w:rPr>
      </w:pPr>
      <w:bookmarkStart w:id="329" w:name="_Toc378705818"/>
      <w:bookmarkStart w:id="330" w:name="_Toc378705946"/>
      <w:bookmarkStart w:id="331" w:name="_Toc393124574"/>
      <w:r w:rsidRPr="00E61ABF">
        <w:rPr>
          <w:b/>
          <w:i/>
          <w:lang w:val="ro-MD"/>
        </w:rPr>
        <w:t xml:space="preserve">COMPONENTA 4: </w:t>
      </w:r>
      <w:r w:rsidRPr="000A45FF">
        <w:rPr>
          <w:b/>
          <w:bCs/>
          <w:i/>
          <w:iCs/>
          <w:lang w:val="ro-RO"/>
        </w:rPr>
        <w:t>MANAGEMENTUL PROIECTULUI</w:t>
      </w:r>
      <w:bookmarkEnd w:id="329"/>
      <w:bookmarkEnd w:id="330"/>
      <w:bookmarkEnd w:id="331"/>
      <w:r w:rsidRPr="000A45FF">
        <w:rPr>
          <w:b/>
          <w:bCs/>
          <w:i/>
          <w:iCs/>
          <w:lang w:val="ro-RO"/>
        </w:rPr>
        <w:t xml:space="preserve"> </w:t>
      </w:r>
    </w:p>
    <w:p w:rsidR="000A45FF" w:rsidRPr="00E61ABF" w:rsidRDefault="000A45FF" w:rsidP="000A45FF">
      <w:pPr>
        <w:spacing w:before="120" w:after="120"/>
        <w:jc w:val="both"/>
        <w:rPr>
          <w:rFonts w:asciiTheme="minorHAnsi" w:hAnsiTheme="minorHAnsi" w:cstheme="minorHAnsi"/>
          <w:b/>
          <w:lang w:val="ro-RO"/>
        </w:rPr>
      </w:pPr>
      <w:r w:rsidRPr="00E61ABF">
        <w:rPr>
          <w:rStyle w:val="longtext"/>
          <w:rFonts w:asciiTheme="minorHAnsi" w:hAnsiTheme="minorHAnsi" w:cstheme="minorHAnsi"/>
          <w:lang w:val="ro-RO"/>
        </w:rPr>
        <w:t>Proiectul va fi implementat prin intermediul Ministerului Agriculturii şi Industriei Alimentare</w:t>
      </w:r>
      <w:r>
        <w:rPr>
          <w:rStyle w:val="longtext"/>
          <w:rFonts w:asciiTheme="minorHAnsi" w:hAnsiTheme="minorHAnsi" w:cstheme="minorHAnsi"/>
          <w:lang w:val="ro-RO"/>
        </w:rPr>
        <w:t>.</w:t>
      </w:r>
    </w:p>
    <w:p w:rsidR="0068454B" w:rsidRPr="00E61ABF" w:rsidRDefault="0068454B" w:rsidP="0068454B">
      <w:pPr>
        <w:pStyle w:val="ColorfulList-Accent11"/>
        <w:autoSpaceDE w:val="0"/>
        <w:autoSpaceDN w:val="0"/>
        <w:adjustRightInd w:val="0"/>
        <w:spacing w:before="120" w:after="120" w:line="276" w:lineRule="auto"/>
        <w:ind w:left="0"/>
        <w:contextualSpacing w:val="0"/>
        <w:jc w:val="both"/>
        <w:rPr>
          <w:rFonts w:asciiTheme="minorHAnsi" w:eastAsia="+mn-ea" w:hAnsiTheme="minorHAnsi" w:cstheme="minorHAnsi"/>
          <w:b/>
          <w:sz w:val="22"/>
          <w:szCs w:val="22"/>
          <w:lang w:val="ro-MD"/>
        </w:rPr>
      </w:pPr>
      <w:r w:rsidRPr="00E61ABF">
        <w:rPr>
          <w:rFonts w:asciiTheme="minorHAnsi" w:eastAsia="+mn-ea" w:hAnsiTheme="minorHAnsi" w:cstheme="minorHAnsi"/>
          <w:b/>
          <w:sz w:val="22"/>
          <w:szCs w:val="22"/>
          <w:lang w:val="ro-MD"/>
        </w:rPr>
        <w:t>Indicatorii de dezvoltare a proiectului:</w:t>
      </w:r>
    </w:p>
    <w:tbl>
      <w:tblPr>
        <w:tblStyle w:val="MediumGrid3-Accent1"/>
        <w:tblW w:w="0" w:type="auto"/>
        <w:tblLook w:val="04A0" w:firstRow="1" w:lastRow="0" w:firstColumn="1" w:lastColumn="0" w:noHBand="0" w:noVBand="1"/>
      </w:tblPr>
      <w:tblGrid>
        <w:gridCol w:w="3652"/>
        <w:gridCol w:w="4394"/>
        <w:gridCol w:w="1859"/>
      </w:tblGrid>
      <w:tr w:rsidR="0068454B" w:rsidRPr="00E61ABF" w:rsidTr="00316721">
        <w:trPr>
          <w:cnfStyle w:val="100000000000" w:firstRow="1" w:lastRow="0" w:firstColumn="0" w:lastColumn="0" w:oddVBand="0" w:evenVBand="0" w:oddHBand="0"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8454B" w:rsidRPr="00E61ABF" w:rsidRDefault="0068454B" w:rsidP="00316721">
            <w:pPr>
              <w:spacing w:after="0" w:line="240" w:lineRule="auto"/>
              <w:rPr>
                <w:lang w:val="ro-RO"/>
              </w:rPr>
            </w:pPr>
            <w:r w:rsidRPr="00E61ABF">
              <w:rPr>
                <w:lang w:val="ro-RO"/>
              </w:rPr>
              <w:t>Indicatori</w:t>
            </w:r>
          </w:p>
        </w:tc>
        <w:tc>
          <w:tcPr>
            <w:tcW w:w="4394" w:type="dxa"/>
            <w:vAlign w:val="center"/>
          </w:tcPr>
          <w:p w:rsidR="0068454B" w:rsidRPr="00E61ABF" w:rsidRDefault="0068454B" w:rsidP="00316721">
            <w:pPr>
              <w:spacing w:after="0" w:line="240" w:lineRule="auto"/>
              <w:cnfStyle w:val="100000000000" w:firstRow="1" w:lastRow="0" w:firstColumn="0" w:lastColumn="0" w:oddVBand="0" w:evenVBand="0" w:oddHBand="0" w:evenHBand="0" w:firstRowFirstColumn="0" w:firstRowLastColumn="0" w:lastRowFirstColumn="0" w:lastRowLastColumn="0"/>
              <w:rPr>
                <w:lang w:val="ro-RO"/>
              </w:rPr>
            </w:pPr>
            <w:r w:rsidRPr="00E61ABF">
              <w:rPr>
                <w:lang w:val="ro-RO"/>
              </w:rPr>
              <w:t>Descriere</w:t>
            </w:r>
          </w:p>
        </w:tc>
        <w:tc>
          <w:tcPr>
            <w:tcW w:w="1859" w:type="dxa"/>
            <w:vAlign w:val="center"/>
          </w:tcPr>
          <w:p w:rsidR="0068454B" w:rsidRPr="00E61ABF" w:rsidRDefault="0068454B" w:rsidP="0068454B">
            <w:pPr>
              <w:spacing w:after="0" w:line="240" w:lineRule="auto"/>
              <w:cnfStyle w:val="100000000000" w:firstRow="1" w:lastRow="0" w:firstColumn="0" w:lastColumn="0" w:oddVBand="0" w:evenVBand="0" w:oddHBand="0" w:evenHBand="0" w:firstRowFirstColumn="0" w:firstRowLastColumn="0" w:lastRowFirstColumn="0" w:lastRowLastColumn="0"/>
              <w:rPr>
                <w:lang w:val="ro-RO"/>
              </w:rPr>
            </w:pPr>
            <w:r w:rsidRPr="00E61ABF">
              <w:rPr>
                <w:lang w:val="ro-RO"/>
              </w:rPr>
              <w:t>Obiectivul pentru  finalizarea  proiectului (2014)</w:t>
            </w:r>
          </w:p>
        </w:tc>
      </w:tr>
      <w:tr w:rsidR="0068454B" w:rsidRPr="00E61ABF" w:rsidTr="00316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vAlign w:val="center"/>
          </w:tcPr>
          <w:p w:rsidR="0068454B" w:rsidRPr="00E61ABF" w:rsidRDefault="0068454B" w:rsidP="00316721">
            <w:pPr>
              <w:spacing w:after="0"/>
              <w:rPr>
                <w:lang w:val="ro-RO"/>
              </w:rPr>
            </w:pPr>
            <w:r w:rsidRPr="00E61ABF">
              <w:rPr>
                <w:lang w:val="ro-RO"/>
              </w:rPr>
              <w:t xml:space="preserve">I.1 </w:t>
            </w:r>
            <w:r w:rsidR="00E61ABF" w:rsidRPr="00E61ABF">
              <w:rPr>
                <w:lang w:val="ro-RO"/>
              </w:rPr>
              <w:t>Restabilirea producției naționale de porumb la 80% din nivelul de înainte de secetă</w:t>
            </w:r>
          </w:p>
        </w:tc>
        <w:tc>
          <w:tcPr>
            <w:tcW w:w="4394" w:type="dxa"/>
          </w:tcPr>
          <w:p w:rsidR="0068454B" w:rsidRPr="00E61ABF" w:rsidRDefault="00E61ABF" w:rsidP="00316721">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Schimbare procentuală peste 1.3 milioane tone (media pentru 2009-11)</w:t>
            </w:r>
          </w:p>
        </w:tc>
        <w:tc>
          <w:tcPr>
            <w:tcW w:w="1859" w:type="dxa"/>
            <w:vAlign w:val="center"/>
          </w:tcPr>
          <w:p w:rsidR="0068454B" w:rsidRPr="00E61ABF" w:rsidRDefault="00E61ABF" w:rsidP="00316721">
            <w:pPr>
              <w:spacing w:after="0"/>
              <w:cnfStyle w:val="000000100000" w:firstRow="0" w:lastRow="0" w:firstColumn="0" w:lastColumn="0" w:oddVBand="0" w:evenVBand="0" w:oddHBand="1" w:evenHBand="0" w:firstRowFirstColumn="0" w:firstRowLastColumn="0" w:lastRowFirstColumn="0" w:lastRowLastColumn="0"/>
              <w:rPr>
                <w:lang w:val="ro-RO"/>
              </w:rPr>
            </w:pPr>
            <w:r>
              <w:rPr>
                <w:lang w:val="ro-RO"/>
              </w:rPr>
              <w:t>80%</w:t>
            </w:r>
          </w:p>
        </w:tc>
      </w:tr>
      <w:tr w:rsidR="0068454B" w:rsidRPr="00E61ABF" w:rsidTr="00316721">
        <w:tc>
          <w:tcPr>
            <w:cnfStyle w:val="001000000000" w:firstRow="0" w:lastRow="0" w:firstColumn="1" w:lastColumn="0" w:oddVBand="0" w:evenVBand="0" w:oddHBand="0" w:evenHBand="0" w:firstRowFirstColumn="0" w:firstRowLastColumn="0" w:lastRowFirstColumn="0" w:lastRowLastColumn="0"/>
            <w:tcW w:w="3652" w:type="dxa"/>
          </w:tcPr>
          <w:p w:rsidR="0068454B" w:rsidRPr="00E61ABF" w:rsidRDefault="0068454B" w:rsidP="00316721">
            <w:pPr>
              <w:spacing w:after="0"/>
              <w:rPr>
                <w:lang w:val="ro-RO"/>
              </w:rPr>
            </w:pPr>
            <w:r w:rsidRPr="00E61ABF">
              <w:rPr>
                <w:lang w:val="ro-RO"/>
              </w:rPr>
              <w:t xml:space="preserve">I.2  </w:t>
            </w:r>
            <w:r w:rsidR="00E61ABF" w:rsidRPr="00E61ABF">
              <w:rPr>
                <w:lang w:val="ro-RO"/>
              </w:rPr>
              <w:t>Restabilirea producției naționale de grâu la 80% față de nivelurile de înainte de secetă</w:t>
            </w:r>
          </w:p>
        </w:tc>
        <w:tc>
          <w:tcPr>
            <w:tcW w:w="4394" w:type="dxa"/>
          </w:tcPr>
          <w:p w:rsidR="0068454B" w:rsidRPr="00E61ABF" w:rsidRDefault="00E61ABF" w:rsidP="00316721">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Schimbare procentuală peste 0.758 milioane tone (media pentru 2009-11)</w:t>
            </w:r>
          </w:p>
        </w:tc>
        <w:tc>
          <w:tcPr>
            <w:tcW w:w="1859" w:type="dxa"/>
          </w:tcPr>
          <w:p w:rsidR="0068454B" w:rsidRPr="00E61ABF" w:rsidRDefault="00E61ABF" w:rsidP="00316721">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80%</w:t>
            </w:r>
          </w:p>
        </w:tc>
      </w:tr>
      <w:tr w:rsidR="0068454B" w:rsidRPr="00E61ABF" w:rsidTr="00316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652" w:type="dxa"/>
          </w:tcPr>
          <w:p w:rsidR="0068454B" w:rsidRPr="00E61ABF" w:rsidRDefault="0068454B" w:rsidP="00316721">
            <w:pPr>
              <w:spacing w:after="0"/>
              <w:rPr>
                <w:lang w:val="ro-RO"/>
              </w:rPr>
            </w:pPr>
            <w:r w:rsidRPr="00E61ABF">
              <w:rPr>
                <w:lang w:val="ro-RO"/>
              </w:rPr>
              <w:t xml:space="preserve">I.3  </w:t>
            </w:r>
            <w:r w:rsidR="00E61ABF" w:rsidRPr="00E61ABF">
              <w:rPr>
                <w:lang w:val="ro-RO"/>
              </w:rPr>
              <w:t>Prevenirea reducerii șeptelului de porcine, pui și bovine</w:t>
            </w:r>
          </w:p>
        </w:tc>
        <w:tc>
          <w:tcPr>
            <w:tcW w:w="4394" w:type="dxa"/>
          </w:tcPr>
          <w:p w:rsidR="0068454B" w:rsidRPr="00E61ABF" w:rsidRDefault="00E61ABF" w:rsidP="00316721">
            <w:pPr>
              <w:spacing w:after="0"/>
              <w:cnfStyle w:val="000000100000" w:firstRow="0" w:lastRow="0" w:firstColumn="0" w:lastColumn="0" w:oddVBand="0" w:evenVBand="0" w:oddHBand="1" w:evenHBand="0" w:firstRowFirstColumn="0" w:firstRowLastColumn="0" w:lastRowFirstColumn="0" w:lastRowLastColumn="0"/>
              <w:rPr>
                <w:lang w:val="ro-RO"/>
              </w:rPr>
            </w:pPr>
            <w:r>
              <w:rPr>
                <w:lang w:val="ro-RO"/>
              </w:rPr>
              <w:t>Procentaj</w:t>
            </w:r>
          </w:p>
        </w:tc>
        <w:tc>
          <w:tcPr>
            <w:tcW w:w="1859" w:type="dxa"/>
          </w:tcPr>
          <w:p w:rsidR="00E61ABF" w:rsidRDefault="00E61ABF" w:rsidP="00E61ABF">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 xml:space="preserve">Porcine -31%, </w:t>
            </w:r>
          </w:p>
          <w:p w:rsidR="00E61ABF" w:rsidRPr="00E61ABF" w:rsidRDefault="00E61ABF" w:rsidP="00E61ABF">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pui -17%</w:t>
            </w:r>
          </w:p>
          <w:p w:rsidR="0068454B" w:rsidRPr="00E61ABF" w:rsidRDefault="00E61ABF" w:rsidP="00E61ABF">
            <w:pPr>
              <w:spacing w:after="0"/>
              <w:cnfStyle w:val="000000100000" w:firstRow="0" w:lastRow="0" w:firstColumn="0" w:lastColumn="0" w:oddVBand="0" w:evenVBand="0" w:oddHBand="1" w:evenHBand="0" w:firstRowFirstColumn="0" w:firstRowLastColumn="0" w:lastRowFirstColumn="0" w:lastRowLastColumn="0"/>
              <w:rPr>
                <w:lang w:val="ro-RO"/>
              </w:rPr>
            </w:pPr>
            <w:r w:rsidRPr="00E61ABF">
              <w:rPr>
                <w:lang w:val="ro-RO"/>
              </w:rPr>
              <w:t>bovine -16%</w:t>
            </w:r>
          </w:p>
        </w:tc>
      </w:tr>
      <w:tr w:rsidR="0068454B" w:rsidRPr="00E61ABF" w:rsidTr="00316721">
        <w:tc>
          <w:tcPr>
            <w:cnfStyle w:val="001000000000" w:firstRow="0" w:lastRow="0" w:firstColumn="1" w:lastColumn="0" w:oddVBand="0" w:evenVBand="0" w:oddHBand="0" w:evenHBand="0" w:firstRowFirstColumn="0" w:firstRowLastColumn="0" w:lastRowFirstColumn="0" w:lastRowLastColumn="0"/>
            <w:tcW w:w="3652" w:type="dxa"/>
          </w:tcPr>
          <w:p w:rsidR="0068454B" w:rsidRPr="00E61ABF" w:rsidRDefault="0068454B" w:rsidP="00316721">
            <w:pPr>
              <w:spacing w:after="0"/>
              <w:rPr>
                <w:lang w:val="ro-RO"/>
              </w:rPr>
            </w:pPr>
            <w:r w:rsidRPr="00E61ABF">
              <w:rPr>
                <w:lang w:val="ro-RO"/>
              </w:rPr>
              <w:t xml:space="preserve">I.4 </w:t>
            </w:r>
            <w:r w:rsidR="00E61ABF" w:rsidRPr="00E61ABF">
              <w:rPr>
                <w:lang w:val="ro-RO"/>
              </w:rPr>
              <w:t>Clienții vizați satisfăcuți de serviciile agricole</w:t>
            </w:r>
          </w:p>
        </w:tc>
        <w:tc>
          <w:tcPr>
            <w:tcW w:w="4394" w:type="dxa"/>
          </w:tcPr>
          <w:p w:rsidR="0068454B" w:rsidRPr="00E61ABF" w:rsidRDefault="00E61ABF" w:rsidP="00316721">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Procentaj</w:t>
            </w:r>
          </w:p>
        </w:tc>
        <w:tc>
          <w:tcPr>
            <w:tcW w:w="1859" w:type="dxa"/>
          </w:tcPr>
          <w:p w:rsidR="0068454B" w:rsidRPr="00E61ABF" w:rsidRDefault="00E61ABF" w:rsidP="00316721">
            <w:pPr>
              <w:spacing w:after="0"/>
              <w:cnfStyle w:val="000000000000" w:firstRow="0" w:lastRow="0" w:firstColumn="0" w:lastColumn="0" w:oddVBand="0" w:evenVBand="0" w:oddHBand="0" w:evenHBand="0" w:firstRowFirstColumn="0" w:firstRowLastColumn="0" w:lastRowFirstColumn="0" w:lastRowLastColumn="0"/>
              <w:rPr>
                <w:lang w:val="ro-RO"/>
              </w:rPr>
            </w:pPr>
            <w:r w:rsidRPr="00E61ABF">
              <w:rPr>
                <w:lang w:val="ro-RO"/>
              </w:rPr>
              <w:t>70%</w:t>
            </w:r>
          </w:p>
        </w:tc>
      </w:tr>
    </w:tbl>
    <w:p w:rsidR="0068454B" w:rsidRPr="00E61ABF" w:rsidRDefault="0068454B" w:rsidP="0068454B">
      <w:pPr>
        <w:pStyle w:val="Heading4"/>
        <w:rPr>
          <w:lang w:val="ro-RO"/>
        </w:rPr>
      </w:pPr>
      <w:r w:rsidRPr="00E61ABF">
        <w:rPr>
          <w:lang w:val="ro-RO"/>
        </w:rPr>
        <w:t xml:space="preserve">Componenta 1: ACORDAREA SUBVENȚIILOR MONETARE FERMIERILOR AFECTAȚI </w:t>
      </w:r>
    </w:p>
    <w:p w:rsidR="0068454B" w:rsidRPr="00E61ABF" w:rsidRDefault="0068454B" w:rsidP="0068454B">
      <w:pPr>
        <w:spacing w:before="120" w:after="120"/>
        <w:jc w:val="both"/>
        <w:rPr>
          <w:lang w:val="ro-RO"/>
        </w:rPr>
      </w:pPr>
      <w:r w:rsidRPr="00E61ABF">
        <w:rPr>
          <w:lang w:val="ro-RO"/>
        </w:rPr>
        <w:t>Această componentă va avea următoarele două obiective: (i) compensarea unei părți din pierderile suferite în sezonul agricol 2012, și (ii) oferirea unui stimulent pentru plantarea grâului de toamnă și porumbului în campania de plantare 2013, pentru a preveni riscul de reducere a șeptelului de animale. Pentru a atinge aceste obiective, în cadrul componentei vor fi distribuite subvenții monetare fermierilor vizați în baza următoarelor criterii: (i) agricultorii din raioanele cele mai afectate, și anume unde pierderile au fost mai mari de 35 la sută, vor primi subvenții monetare în conformitate cu pierderea medie pe raion; (ii) agricultorii din aceste raioane vor fi compensați ex-post în baza suprafeței plantate de facto în toamna anului 2012 cu grâu și pentru zona plantată de facto în 2013 pentru porumb; (iii) beneficiari eligibili trebuie să planteze o suprafață minimă de 1.0 ha pentru grâu și 0,5 ha pentru porumb, și (iv) beneficiarii eligibili trebuie să fie agricultori înregistrați cu acces formal la teren arabil, fie sub formă de proprietate sau arendă oficială. Limita de 35 la sută a fost convenită cu Guvernul pentru a evita utilizarea resurselor publice limitate în zonele în care impactul secetei a fost moderat și poate fi astfel considerat o fluctuație anuală normală.</w:t>
      </w:r>
    </w:p>
    <w:p w:rsidR="0068454B" w:rsidRPr="00E61ABF" w:rsidRDefault="0068454B" w:rsidP="0068454B">
      <w:pPr>
        <w:spacing w:before="120" w:after="120"/>
        <w:jc w:val="both"/>
        <w:rPr>
          <w:lang w:val="ro-RO"/>
        </w:rPr>
      </w:pPr>
      <w:r w:rsidRPr="00E61ABF">
        <w:rPr>
          <w:lang w:val="ro-RO"/>
        </w:rPr>
        <w:t>Criteriile descrise mai sus au fost stabilite pentru a echilibra egalitatea (compensație mai mare pentru pierderi mai mari) și simplitatea punerii în aplicare. Drept consecință, agricultorii nu vor fi compensați în baza pierderilor lor reale, din cauza procedurii complexe de evaluare a pierderilor individuale, ci în baza pierderilor medii la nivel de raion. Pentru a crea un stimulent pentru plantarea culturilor în 2013, fermierii vor fi rambursați ex-post, adică după plantarea culturilor.</w:t>
      </w:r>
    </w:p>
    <w:p w:rsidR="0068454B" w:rsidRPr="00E61ABF" w:rsidRDefault="0068454B" w:rsidP="0068454B">
      <w:pPr>
        <w:spacing w:before="120" w:after="120"/>
        <w:jc w:val="both"/>
        <w:rPr>
          <w:lang w:val="ro-RO"/>
        </w:rPr>
      </w:pPr>
      <w:r w:rsidRPr="00E61ABF">
        <w:rPr>
          <w:lang w:val="ro-RO"/>
        </w:rPr>
        <w:t>Ca urmare a aplicării criteriilor de mai sus 7.4 milioane dolari SUA vor fi folosiți pentru a compensa pierderile de porumb și 1.6 milioane dolari SUA vor fi folosiți pentru a compensa pierderile de grâu (față de cu pierderile estimate de 62 și 16 milioane dolari SUA, respectiv). În total, 31 raioane vor fi compensate pentru pierderile de porumb și 15 raioane vor fi compensate pentru pierderile de grâu. Pentru porumb, o suprafață totală estimată de 322000 ha va fi compensată cu sume variind de la US$14 la US$34 pe ha, în funcție de nivelul de pierderi de porumb la nivel de raion. În cazul grâului, o suprafață totală de 136000 ha va fi compensată cu sume variind de la US$9 la US$15 pe ha, în funcție de nivelul de pierderi de grâu la nivel de raion. Rezultatele pe raioane sunt prezentate în tabelul 3 și în tabelul 4 (paginile 26-27). Utilizând metodologia prezentată mai sus, un agricultor din Ungheni, cel mai afectat raion, care a plantat 5 ha de porumb anul trecut și care va planta aceeași suprafață în 2013 va primi o subvenție monetară de US$170 (US$34 pe ha x 5 ha). Pentru aceeași suprafață de grâu, un fermier din raionul Hâncești, care a fost mai puțin afectat, va primi o subvenție de US$45 (US$9 pe ha x 5 ha). Dar, un fermier din raionul Drochia, unde prejudiciul a fost mai mic de 35%, nu va primi nici</w:t>
      </w:r>
      <w:r w:rsidR="00940DB6">
        <w:rPr>
          <w:lang w:val="ro-RO"/>
        </w:rPr>
        <w:t xml:space="preserve"> </w:t>
      </w:r>
      <w:r w:rsidRPr="00E61ABF">
        <w:rPr>
          <w:lang w:val="ro-RO"/>
        </w:rPr>
        <w:t>o subvenție monetară</w:t>
      </w:r>
      <w:r w:rsidRPr="00E61ABF">
        <w:rPr>
          <w:rStyle w:val="FootnoteReference"/>
          <w:lang w:val="ro-RO"/>
        </w:rPr>
        <w:footnoteReference w:id="4"/>
      </w:r>
      <w:r w:rsidRPr="00E61ABF">
        <w:rPr>
          <w:lang w:val="ro-RO"/>
        </w:rPr>
        <w:t>.</w:t>
      </w:r>
    </w:p>
    <w:p w:rsidR="0068454B" w:rsidRPr="00E61ABF" w:rsidRDefault="0068454B" w:rsidP="0068454B">
      <w:pPr>
        <w:spacing w:before="120" w:after="120"/>
        <w:jc w:val="both"/>
        <w:rPr>
          <w:lang w:val="ro-RO"/>
        </w:rPr>
      </w:pPr>
      <w:r w:rsidRPr="00E61ABF">
        <w:rPr>
          <w:lang w:val="ro-RO"/>
        </w:rPr>
        <w:t>Decizia de a oferi compensații monetare și nu inputuri se bazează pe următoarele considerente: (i) în trecut, au existat experiențe negative de achiziționarea de semințe, care s-au dovedit a fi de o calitate slabă sau nu au fost potrivite pentru condițiile specifice locale sau au fost utilizate incorect (ii) subvențiile monetare permit o implementare mai rapidă prin evitarea necesității de a procura inputuri și (iii) subvențiile monetare maximizează alegerea individuală și dreptul de proprietate, minimizând în același timp denaturarea pieței. Acestea susțin demnitatea beneficiarilor și îi împuternicesc, oferind în același timp lichidități comunităților pentru a ajuta la recuperarea și revigorarea economiei locale</w:t>
      </w:r>
      <w:r w:rsidRPr="00E61ABF">
        <w:rPr>
          <w:vertAlign w:val="superscript"/>
          <w:lang w:val="ro-RO"/>
        </w:rPr>
        <w:footnoteReference w:id="5"/>
      </w:r>
      <w:r w:rsidRPr="00E61ABF">
        <w:rPr>
          <w:lang w:val="ro-RO"/>
        </w:rPr>
        <w:t xml:space="preserve"> și (iv) subvențiile monetare permit dezvoltarea lanțurilor de aprovizionare existente, permițând beneficiarilor să achiziționeze inputuri de la furnizorii lor existenți (a se vedea mai jos).</w:t>
      </w:r>
    </w:p>
    <w:p w:rsidR="0068454B" w:rsidRPr="00E61ABF" w:rsidRDefault="0068454B" w:rsidP="0068454B">
      <w:pPr>
        <w:spacing w:before="120" w:after="120"/>
        <w:jc w:val="both"/>
        <w:rPr>
          <w:lang w:val="ro-RO"/>
        </w:rPr>
      </w:pPr>
      <w:r w:rsidRPr="00E61ABF">
        <w:rPr>
          <w:lang w:val="ro-RO"/>
        </w:rPr>
        <w:t>O analiză a disponibilității inputurilor a fost efectuată. Moldova are suficiente semințe de  grâu de toamnă. Totuși, va fi necesar importul a circa 35% din semințe de porumb sau circa 875 tone. A fost elaborat un sistem de import și distribuire a semințelor care au fost certificate prin intermediul unui sistem național. De asemenea, în mod regulat se importă îngrășăminte, mai ales din Ucraina și Federația Rusă și nu se așteaptă probleme în furnizarea acestor inputuri în campania din 2013.</w:t>
      </w:r>
    </w:p>
    <w:p w:rsidR="0068454B" w:rsidRPr="00E61ABF" w:rsidRDefault="0068454B" w:rsidP="0068454B">
      <w:pPr>
        <w:pStyle w:val="Heading4"/>
        <w:rPr>
          <w:lang w:val="ro-RO"/>
        </w:rPr>
      </w:pPr>
      <w:r w:rsidRPr="00E61ABF">
        <w:rPr>
          <w:lang w:val="ro-RO"/>
        </w:rPr>
        <w:t>Componenta 2: INSTRUIRE ȘI SENSIBILIZAREA OPINIEI PUBLICE</w:t>
      </w:r>
    </w:p>
    <w:p w:rsidR="0068454B" w:rsidRPr="00E61ABF" w:rsidRDefault="0068454B" w:rsidP="0068454B">
      <w:pPr>
        <w:keepNext/>
        <w:spacing w:before="120" w:after="120"/>
        <w:jc w:val="both"/>
        <w:rPr>
          <w:lang w:val="ro-RO"/>
        </w:rPr>
      </w:pPr>
      <w:r w:rsidRPr="00E61ABF">
        <w:rPr>
          <w:lang w:val="ro-RO"/>
        </w:rPr>
        <w:t>Această componentă are două obiective: (i) diseminarea informațiilor publice în raioanele eligibile despre programul de subvenții monetare pentru a evita capturarea subvențiilor de către grupurile de elită și permite mecanismul de creare de stimulente pentru agricultorii afectați de a planta, chiar dacă ei vor primi subvențiile ex-post și (ii) îmbunătățirea cunoștințelor despre hrana animalelor. În cadrul componentei vor fi finanțate următoarele trei activități.</w:t>
      </w:r>
    </w:p>
    <w:p w:rsidR="0068454B" w:rsidRPr="00E61ABF" w:rsidRDefault="0068454B" w:rsidP="00FD6C48">
      <w:pPr>
        <w:numPr>
          <w:ilvl w:val="0"/>
          <w:numId w:val="4"/>
        </w:numPr>
        <w:tabs>
          <w:tab w:val="clear" w:pos="360"/>
        </w:tabs>
        <w:spacing w:before="120" w:after="120"/>
        <w:ind w:left="547" w:hanging="547"/>
        <w:jc w:val="both"/>
        <w:rPr>
          <w:lang w:val="ro-RO"/>
        </w:rPr>
      </w:pPr>
      <w:r w:rsidRPr="00E61ABF">
        <w:rPr>
          <w:b/>
          <w:i/>
          <w:lang w:val="ro-RO"/>
        </w:rPr>
        <w:t>Campania de sensibilizare și mecanismul de soluționare a reclamaților.</w:t>
      </w:r>
      <w:r w:rsidRPr="00E61ABF">
        <w:rPr>
          <w:lang w:val="ro-RO"/>
        </w:rPr>
        <w:t xml:space="preserve"> Această activitate va finanța serviciile unei companii de consultanță cu experiență corespunzătoare pentru a informa toți potențialii beneficiari despre disponibilitatea subvențiilor monetare, criteriile de eligibilitate, precum și procedurile de aplicare și mecanismul de soluționare a reclamațiilor instituit pentru a asigura responsabilitatea. Campania de informare va fi direcționată către toți beneficiarii potențiali din raioanele eligibile și va folosi diferite mijloace de informare în masă, cum ar fi canalele de televiziune naționale și / sau locale, posturi radio naționale și locale, ziare, site-uri web reprezentative, precum și agenții de știri. De asemenea, un seminar național și o serie de seminare de informare locale și regionale vor fi organizate în fiecare raion eligibil și în fiecare municipalitate. Lista de materiale promoționale care urmează să fie pregătite va conține spoturi radio și TV care vor fi difuzate la posturi radio și TV de nivel național și regional, anunțuri pentru mass-media scrisă, postere și pliante, comunicate de presă, informații pentru a fi postate pe site-urile existente (ACSA, AIPA, MAIA) și bannere internet. Consultantul va propune soluții internet pentru prezentarea conținutului proiectului, cu folosirea paginilor web existente. Informațiile de pe website-ul accesibil publicului vor conține date detaliate cu privire la criteriile de eligibilitate în cadrul proiectului, dar și lista beneficiarilor cu suma primită pentru a îmbunătăți transparența. Campania de sensibilizare va fi proiectată de către consultant în baza rezultatelor studiilor socio-economice disponibile. Informațiile cu privire la mecanismul de soluționare a reclamațiilor aferent programului de subvenții monetare vor fi o parte integrantă a conținutului materialelor de informare și vor conține anumite puncte de contact, numele operatorilor de revendicare locali, canale și perioada de prezentare a unei cereri de clarificare și/sau plângere.</w:t>
      </w:r>
    </w:p>
    <w:p w:rsidR="0068454B" w:rsidRPr="00E61ABF" w:rsidRDefault="0068454B" w:rsidP="00FD6C48">
      <w:pPr>
        <w:numPr>
          <w:ilvl w:val="0"/>
          <w:numId w:val="3"/>
        </w:numPr>
        <w:tabs>
          <w:tab w:val="clear" w:pos="360"/>
        </w:tabs>
        <w:spacing w:before="120" w:after="120"/>
        <w:ind w:left="540" w:hanging="450"/>
        <w:jc w:val="both"/>
        <w:rPr>
          <w:lang w:val="ro-RO"/>
        </w:rPr>
      </w:pPr>
      <w:r w:rsidRPr="00E61ABF">
        <w:rPr>
          <w:b/>
          <w:i/>
          <w:lang w:val="ro-RO"/>
        </w:rPr>
        <w:t>Instruire despre hrana animalelor</w:t>
      </w:r>
      <w:r w:rsidRPr="00E61ABF">
        <w:rPr>
          <w:i/>
          <w:lang w:val="ro-RO"/>
        </w:rPr>
        <w:t xml:space="preserve">. </w:t>
      </w:r>
      <w:r w:rsidRPr="00E61ABF">
        <w:rPr>
          <w:lang w:val="ro-RO"/>
        </w:rPr>
        <w:t>Cunoștințele agricultorilor despre hrana îmbunătățită a animalelor sunt limitate. De aceea, instruirea despre practicile de hrană a animalelor, cerințele de regim alimentar al animalelor și valoarea nutrițională/calitatea diferitor tipuri de nutrețuri  va ajuta fermierii să-și maximizeze beneficiile care pot fi obținute din nutrețurile disponibile și</w:t>
      </w:r>
    </w:p>
    <w:p w:rsidR="0068454B" w:rsidRPr="00E61ABF" w:rsidRDefault="0068454B" w:rsidP="00FD6C48">
      <w:pPr>
        <w:numPr>
          <w:ilvl w:val="0"/>
          <w:numId w:val="3"/>
        </w:numPr>
        <w:tabs>
          <w:tab w:val="clear" w:pos="360"/>
        </w:tabs>
        <w:spacing w:before="120" w:after="120"/>
        <w:ind w:left="540" w:hanging="450"/>
        <w:jc w:val="both"/>
        <w:rPr>
          <w:lang w:val="ro-RO"/>
        </w:rPr>
      </w:pPr>
      <w:r w:rsidRPr="00E61ABF">
        <w:rPr>
          <w:b/>
          <w:i/>
          <w:lang w:val="ro-RO"/>
        </w:rPr>
        <w:t>Studiul de fezabilitate despre potențialul de introducere a silozului de porumb de scară mică</w:t>
      </w:r>
      <w:r w:rsidRPr="00E61ABF">
        <w:rPr>
          <w:i/>
          <w:lang w:val="ro-RO"/>
        </w:rPr>
        <w:t>.</w:t>
      </w:r>
      <w:r w:rsidRPr="00E61ABF">
        <w:rPr>
          <w:lang w:val="ro-RO"/>
        </w:rPr>
        <w:t xml:space="preserve"> Silozul de porumb poate fi o măsură de adaptare la secetă, care ar putea permite producerea de hrană pentru animale chiar și în anii secetoși, cum au fost anii 2007 și 2012. O tehnică simplă numită "evaluarea vizuală a recoltei de culturi agricole" ar ghida decizia cu privire la trecerea destinației recoltei de porumb de la boabe la siloz. În condițiile climatice ale Republicii Moldova această decizie ar trebui să fie luată în luna iunie. Către acel moment, în cazul în care porumbul începe să sufere în mod semnificativ de secetă, recoltele de cereale pot fi reduse la punctul în care ele nu pot fi nici măcar recoltate, deoarece costul procesului de recoltare va depăși valoarea cerealelor. În acest caz, agricultorii pot produce siloz de porumb în loc de boabe. Totuși, dacă decizia de a produce siloz în loc de boabe este luată prea târziu, porumbul va fi prea uscat pentru producerea de siloz. Deci, cunoștințele adecvate despre aceste tehnici și calendarul de aplicare a acestora poate ajuta la atenuarea impactului secetei. Deși producerea de siloz a fost folosită în perioada sovietică în ferme de mari dimensiuni, nu se cunosc date despre producerea de siloz la scară mică. Această componentă va finanța elaborarea unui studiu de fezabilitate pentru producția de siloz de porumb și ar include o cercetare de adaptare pentru a verifica fezabilitatea economică, socială și de mediu pentru producerea de siloz de porumb la scară mică în Republica Moldova</w:t>
      </w:r>
      <w:r w:rsidRPr="00E61ABF">
        <w:rPr>
          <w:rStyle w:val="FootnoteReference"/>
          <w:lang w:val="ro-RO"/>
        </w:rPr>
        <w:footnoteReference w:id="6"/>
      </w:r>
      <w:r w:rsidRPr="00E61ABF">
        <w:rPr>
          <w:lang w:val="ro-RO"/>
        </w:rPr>
        <w:t>.</w:t>
      </w:r>
    </w:p>
    <w:p w:rsidR="0068454B" w:rsidRPr="00E61ABF" w:rsidRDefault="0068454B" w:rsidP="0068454B">
      <w:pPr>
        <w:pStyle w:val="Heading4"/>
        <w:rPr>
          <w:b w:val="0"/>
          <w:lang w:val="ro-RO"/>
        </w:rPr>
      </w:pPr>
      <w:r w:rsidRPr="00E61ABF">
        <w:rPr>
          <w:lang w:val="ro-RO"/>
        </w:rPr>
        <w:t xml:space="preserve">Componenta 3: MANAGEMENTUL PROIECTULUI </w:t>
      </w:r>
    </w:p>
    <w:p w:rsidR="0068454B" w:rsidRPr="00E61ABF" w:rsidRDefault="0068454B" w:rsidP="0068454B">
      <w:pPr>
        <w:pStyle w:val="LightGrid-Accent31"/>
        <w:autoSpaceDE w:val="0"/>
        <w:autoSpaceDN w:val="0"/>
        <w:adjustRightInd w:val="0"/>
        <w:spacing w:before="120" w:after="120" w:line="276" w:lineRule="auto"/>
        <w:ind w:left="0"/>
        <w:jc w:val="both"/>
        <w:rPr>
          <w:sz w:val="22"/>
          <w:szCs w:val="22"/>
          <w:lang w:val="ro-RO"/>
        </w:rPr>
      </w:pPr>
      <w:r w:rsidRPr="00E61ABF">
        <w:rPr>
          <w:rFonts w:eastAsia="+mn-ea"/>
          <w:sz w:val="22"/>
          <w:szCs w:val="22"/>
          <w:lang w:val="ro-RO"/>
        </w:rPr>
        <w:t xml:space="preserve">Această componentă va sprijini costurile asociate cu implementarea proiectului suportate de către MAIA și Agenția de Intervenție și Plăți în Agricultură (AIPA). Aceste costuri ar include costuri operaționale suplimentare și costurile incrementale de dezvoltare a capacităților,  de exemplu, costurile serviciilor specialiștilor fiduciari, de coordonare și componenta de monitorizare și evaluare. De asemenea, această componentă va acoperi costurile asociate cu sprijinul fiduciar și de management de proiect oferit de către o unitate existentă de implementare a proiectelor – Unitatea Consolidată de Implementare și Monitorizare a Proiectelor </w:t>
      </w:r>
      <w:r w:rsidRPr="00E61ABF">
        <w:rPr>
          <w:color w:val="000000"/>
          <w:sz w:val="22"/>
          <w:szCs w:val="22"/>
          <w:lang w:val="ro-RO"/>
        </w:rPr>
        <w:t>(UCIMPA)</w:t>
      </w:r>
      <w:r w:rsidRPr="00E61ABF">
        <w:rPr>
          <w:rStyle w:val="FootnoteReference"/>
          <w:color w:val="000000"/>
          <w:sz w:val="22"/>
          <w:szCs w:val="22"/>
          <w:lang w:val="ro-RO"/>
        </w:rPr>
        <w:footnoteReference w:id="7"/>
      </w:r>
      <w:r w:rsidRPr="00E61ABF">
        <w:rPr>
          <w:color w:val="000000"/>
          <w:sz w:val="22"/>
          <w:szCs w:val="22"/>
          <w:lang w:val="ro-RO"/>
        </w:rPr>
        <w:t>.</w:t>
      </w:r>
    </w:p>
    <w:p w:rsidR="00E61ABF" w:rsidRPr="00B20293" w:rsidRDefault="00E61ABF" w:rsidP="00E61ABF">
      <w:pPr>
        <w:pStyle w:val="Heading2"/>
        <w:rPr>
          <w:sz w:val="22"/>
          <w:szCs w:val="22"/>
          <w:lang w:val="fr-FR"/>
        </w:rPr>
      </w:pPr>
      <w:bookmarkStart w:id="332" w:name="_Toc378705947"/>
      <w:bookmarkStart w:id="333" w:name="_Toc393124575"/>
      <w:bookmarkStart w:id="334" w:name="_Toc370755267"/>
      <w:r w:rsidRPr="00E61ABF">
        <w:rPr>
          <w:sz w:val="22"/>
          <w:szCs w:val="22"/>
          <w:lang w:val="fr-FR"/>
        </w:rPr>
        <w:t>ANA</w:t>
      </w:r>
      <w:r w:rsidR="00B20293">
        <w:rPr>
          <w:sz w:val="22"/>
          <w:szCs w:val="22"/>
          <w:lang w:val="fr-FR"/>
        </w:rPr>
        <w:t xml:space="preserve">LIZA PROGRESULUI PROIECTULUI  PENTRU ANUL </w:t>
      </w:r>
      <w:r w:rsidRPr="00B20293">
        <w:rPr>
          <w:sz w:val="22"/>
          <w:szCs w:val="22"/>
          <w:lang w:val="fr-FR"/>
        </w:rPr>
        <w:t>201</w:t>
      </w:r>
      <w:bookmarkEnd w:id="332"/>
      <w:r w:rsidR="003A33C5">
        <w:rPr>
          <w:sz w:val="22"/>
          <w:szCs w:val="22"/>
          <w:lang w:val="fr-FR"/>
        </w:rPr>
        <w:t>4</w:t>
      </w:r>
      <w:bookmarkEnd w:id="333"/>
    </w:p>
    <w:p w:rsidR="0068454B" w:rsidRPr="00DF56B8" w:rsidRDefault="0068454B" w:rsidP="0068454B">
      <w:pPr>
        <w:pStyle w:val="Heading3"/>
        <w:rPr>
          <w:rStyle w:val="hps"/>
          <w:rFonts w:asciiTheme="minorHAnsi" w:hAnsiTheme="minorHAnsi" w:cstheme="minorHAnsi"/>
          <w:i/>
          <w:lang w:val="ro-RO"/>
        </w:rPr>
      </w:pPr>
      <w:bookmarkStart w:id="335" w:name="_Toc378705948"/>
      <w:bookmarkStart w:id="336" w:name="_Toc393124576"/>
      <w:r w:rsidRPr="00DF56B8">
        <w:rPr>
          <w:i/>
          <w:lang w:val="ro-RO"/>
        </w:rPr>
        <w:t>Componenta 1: ACORDAREA SUBVENȚIILOR MONETARE FERMIERILOR AFECTAȚI</w:t>
      </w:r>
      <w:bookmarkEnd w:id="334"/>
      <w:bookmarkEnd w:id="335"/>
      <w:bookmarkEnd w:id="336"/>
    </w:p>
    <w:p w:rsidR="0068454B" w:rsidRPr="00E61ABF" w:rsidRDefault="0068454B" w:rsidP="0068454B">
      <w:pPr>
        <w:pStyle w:val="MainParanoChapter"/>
        <w:spacing w:after="0"/>
        <w:jc w:val="left"/>
        <w:rPr>
          <w:rFonts w:asciiTheme="minorHAnsi" w:hAnsiTheme="minorHAnsi"/>
          <w:b/>
          <w:i/>
          <w:color w:val="000000"/>
          <w:lang w:val="ro-R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438"/>
        <w:gridCol w:w="4680"/>
      </w:tblGrid>
      <w:tr w:rsidR="0068454B" w:rsidRPr="00E61ABF" w:rsidTr="00316721">
        <w:tc>
          <w:tcPr>
            <w:tcW w:w="3438" w:type="dxa"/>
            <w:tcBorders>
              <w:top w:val="single" w:sz="8" w:space="0" w:color="FFFFFF"/>
              <w:left w:val="single" w:sz="8" w:space="0" w:color="FFFFFF"/>
              <w:bottom w:val="single" w:sz="24" w:space="0" w:color="FFFFFF"/>
              <w:right w:val="single" w:sz="8" w:space="0" w:color="FFFFFF"/>
            </w:tcBorders>
            <w:shd w:val="clear" w:color="auto" w:fill="4F81BD"/>
          </w:tcPr>
          <w:p w:rsidR="0068454B" w:rsidRPr="00E61ABF" w:rsidRDefault="0068454B" w:rsidP="00316721">
            <w:pPr>
              <w:pStyle w:val="MainParanoChapter"/>
              <w:spacing w:after="0"/>
              <w:rPr>
                <w:rFonts w:asciiTheme="minorHAnsi" w:hAnsiTheme="minorHAnsi"/>
                <w:b/>
                <w:bCs/>
                <w:color w:val="FFFFFF"/>
                <w:lang w:val="ro-RO"/>
              </w:rPr>
            </w:pPr>
            <w:bookmarkStart w:id="337" w:name="_Toc370755268"/>
            <w:bookmarkStart w:id="338" w:name="_Toc370802584"/>
            <w:bookmarkStart w:id="339" w:name="_Toc378705821"/>
            <w:bookmarkStart w:id="340" w:name="_Toc378705949"/>
            <w:bookmarkStart w:id="341" w:name="_Toc393124577"/>
            <w:r w:rsidRPr="00E61ABF">
              <w:rPr>
                <w:rFonts w:asciiTheme="minorHAnsi" w:hAnsiTheme="minorHAnsi"/>
                <w:b/>
                <w:bCs/>
                <w:color w:val="FFFFFF"/>
                <w:lang w:val="ro-RO"/>
              </w:rPr>
              <w:t xml:space="preserve">Suma </w:t>
            </w:r>
            <w:bookmarkEnd w:id="337"/>
            <w:bookmarkEnd w:id="338"/>
            <w:bookmarkEnd w:id="339"/>
            <w:bookmarkEnd w:id="340"/>
            <w:r w:rsidR="009D1A79">
              <w:rPr>
                <w:rFonts w:asciiTheme="minorHAnsi" w:hAnsiTheme="minorHAnsi"/>
                <w:b/>
                <w:bCs/>
                <w:color w:val="FFFFFF"/>
                <w:lang w:val="ro-RO"/>
              </w:rPr>
              <w:t>planificată</w:t>
            </w:r>
            <w:bookmarkEnd w:id="341"/>
          </w:p>
        </w:tc>
        <w:tc>
          <w:tcPr>
            <w:tcW w:w="4680" w:type="dxa"/>
            <w:tcBorders>
              <w:top w:val="single" w:sz="8" w:space="0" w:color="FFFFFF"/>
              <w:left w:val="single" w:sz="8" w:space="0" w:color="FFFFFF"/>
              <w:bottom w:val="single" w:sz="24" w:space="0" w:color="FFFFFF"/>
              <w:right w:val="single" w:sz="8" w:space="0" w:color="FFFFFF"/>
            </w:tcBorders>
            <w:shd w:val="clear" w:color="auto" w:fill="4F81BD"/>
          </w:tcPr>
          <w:p w:rsidR="0068454B" w:rsidRPr="00E61ABF" w:rsidRDefault="00361B0C" w:rsidP="00361B0C">
            <w:pPr>
              <w:pStyle w:val="MainParanoChapter"/>
              <w:spacing w:after="0"/>
              <w:rPr>
                <w:rFonts w:asciiTheme="minorHAnsi" w:hAnsiTheme="minorHAnsi"/>
                <w:b/>
                <w:bCs/>
                <w:color w:val="000000"/>
                <w:lang w:val="ro-RO"/>
              </w:rPr>
            </w:pPr>
            <w:bookmarkStart w:id="342" w:name="_Toc370755269"/>
            <w:bookmarkStart w:id="343" w:name="_Toc370802585"/>
            <w:bookmarkStart w:id="344" w:name="_Toc378705822"/>
            <w:bookmarkStart w:id="345" w:name="_Toc378705950"/>
            <w:bookmarkStart w:id="346" w:name="_Toc393124578"/>
            <w:r w:rsidRPr="00361B0C">
              <w:rPr>
                <w:rFonts w:asciiTheme="minorHAnsi" w:hAnsiTheme="minorHAnsi"/>
                <w:b/>
                <w:bCs/>
                <w:color w:val="000000"/>
                <w:lang w:val="ro-RO"/>
              </w:rPr>
              <w:t>9</w:t>
            </w:r>
            <w:r w:rsidR="0068454B" w:rsidRPr="00361B0C">
              <w:rPr>
                <w:rFonts w:asciiTheme="minorHAnsi" w:hAnsiTheme="minorHAnsi"/>
                <w:b/>
                <w:bCs/>
                <w:color w:val="000000"/>
                <w:lang w:val="ro-RO"/>
              </w:rPr>
              <w:t> </w:t>
            </w:r>
            <w:r w:rsidRPr="00361B0C">
              <w:rPr>
                <w:rFonts w:asciiTheme="minorHAnsi" w:hAnsiTheme="minorHAnsi"/>
                <w:b/>
                <w:bCs/>
                <w:color w:val="000000"/>
                <w:lang w:val="ro-RO"/>
              </w:rPr>
              <w:t>000</w:t>
            </w:r>
            <w:r w:rsidR="0068454B" w:rsidRPr="00361B0C">
              <w:rPr>
                <w:rFonts w:asciiTheme="minorHAnsi" w:hAnsiTheme="minorHAnsi"/>
                <w:b/>
                <w:bCs/>
                <w:color w:val="000000"/>
                <w:lang w:val="ro-RO"/>
              </w:rPr>
              <w:t xml:space="preserve"> 000 USD</w:t>
            </w:r>
            <w:bookmarkEnd w:id="342"/>
            <w:bookmarkEnd w:id="343"/>
            <w:bookmarkEnd w:id="344"/>
            <w:bookmarkEnd w:id="345"/>
            <w:bookmarkEnd w:id="346"/>
          </w:p>
        </w:tc>
      </w:tr>
      <w:tr w:rsidR="0068454B" w:rsidRPr="00E61ABF" w:rsidTr="00316721">
        <w:tc>
          <w:tcPr>
            <w:tcW w:w="3438" w:type="dxa"/>
            <w:tcBorders>
              <w:top w:val="single" w:sz="8" w:space="0" w:color="FFFFFF"/>
              <w:left w:val="single" w:sz="8" w:space="0" w:color="FFFFFF"/>
              <w:bottom w:val="single" w:sz="8" w:space="0" w:color="FFFFFF"/>
              <w:right w:val="single" w:sz="24" w:space="0" w:color="FFFFFF"/>
            </w:tcBorders>
            <w:shd w:val="clear" w:color="auto" w:fill="4F81BD"/>
          </w:tcPr>
          <w:p w:rsidR="0068454B" w:rsidRPr="00E61ABF" w:rsidRDefault="0068454B" w:rsidP="003A33C5">
            <w:pPr>
              <w:pStyle w:val="MainParanoChapter"/>
              <w:spacing w:after="0"/>
              <w:rPr>
                <w:rFonts w:asciiTheme="minorHAnsi" w:hAnsiTheme="minorHAnsi"/>
                <w:b/>
                <w:bCs/>
                <w:color w:val="FFFFFF"/>
                <w:lang w:val="ro-RO"/>
              </w:rPr>
            </w:pPr>
            <w:bookmarkStart w:id="347" w:name="_Toc370755270"/>
            <w:bookmarkStart w:id="348" w:name="_Toc370802586"/>
            <w:bookmarkStart w:id="349" w:name="_Toc378705823"/>
            <w:bookmarkStart w:id="350" w:name="_Toc378705951"/>
            <w:bookmarkStart w:id="351" w:name="_Toc393124579"/>
            <w:r w:rsidRPr="00E61ABF">
              <w:rPr>
                <w:rFonts w:asciiTheme="minorHAnsi" w:hAnsiTheme="minorHAnsi"/>
                <w:b/>
                <w:bCs/>
                <w:color w:val="FFFFFF"/>
                <w:lang w:val="ro-RO"/>
              </w:rPr>
              <w:t>Absorbiţi la 3</w:t>
            </w:r>
            <w:r w:rsidR="003A33C5">
              <w:rPr>
                <w:rFonts w:asciiTheme="minorHAnsi" w:hAnsiTheme="minorHAnsi"/>
                <w:b/>
                <w:bCs/>
                <w:color w:val="FFFFFF"/>
                <w:lang w:val="ro-RO"/>
              </w:rPr>
              <w:t>0</w:t>
            </w:r>
            <w:r w:rsidRPr="00E61ABF">
              <w:rPr>
                <w:rFonts w:asciiTheme="minorHAnsi" w:hAnsiTheme="minorHAnsi"/>
                <w:b/>
                <w:bCs/>
                <w:color w:val="FFFFFF"/>
                <w:lang w:val="ro-RO"/>
              </w:rPr>
              <w:t xml:space="preserve"> </w:t>
            </w:r>
            <w:r w:rsidR="003A33C5">
              <w:rPr>
                <w:rFonts w:asciiTheme="minorHAnsi" w:hAnsiTheme="minorHAnsi"/>
                <w:b/>
                <w:bCs/>
                <w:color w:val="FFFFFF"/>
                <w:lang w:val="ro-RO"/>
              </w:rPr>
              <w:t xml:space="preserve">iunie </w:t>
            </w:r>
            <w:r w:rsidRPr="00E61ABF">
              <w:rPr>
                <w:rFonts w:asciiTheme="minorHAnsi" w:hAnsiTheme="minorHAnsi"/>
                <w:b/>
                <w:bCs/>
                <w:color w:val="FFFFFF"/>
                <w:lang w:val="ro-RO"/>
              </w:rPr>
              <w:t>201</w:t>
            </w:r>
            <w:bookmarkEnd w:id="347"/>
            <w:bookmarkEnd w:id="348"/>
            <w:bookmarkEnd w:id="349"/>
            <w:bookmarkEnd w:id="350"/>
            <w:r w:rsidR="003A33C5">
              <w:rPr>
                <w:rFonts w:asciiTheme="minorHAnsi" w:hAnsiTheme="minorHAnsi"/>
                <w:b/>
                <w:bCs/>
                <w:color w:val="FFFFFF"/>
                <w:lang w:val="ro-RO"/>
              </w:rPr>
              <w:t>4</w:t>
            </w:r>
            <w:bookmarkEnd w:id="351"/>
          </w:p>
        </w:tc>
        <w:tc>
          <w:tcPr>
            <w:tcW w:w="4680" w:type="dxa"/>
            <w:tcBorders>
              <w:top w:val="single" w:sz="8" w:space="0" w:color="FFFFFF"/>
              <w:left w:val="single" w:sz="8" w:space="0" w:color="FFFFFF"/>
              <w:bottom w:val="single" w:sz="8" w:space="0" w:color="FFFFFF"/>
              <w:right w:val="single" w:sz="8" w:space="0" w:color="FFFFFF"/>
            </w:tcBorders>
            <w:shd w:val="clear" w:color="auto" w:fill="A7BFDE"/>
          </w:tcPr>
          <w:p w:rsidR="0068454B" w:rsidRPr="00E61ABF" w:rsidRDefault="009B4233" w:rsidP="003A33C5">
            <w:pPr>
              <w:pStyle w:val="MainParanoChapter"/>
              <w:spacing w:after="0"/>
              <w:rPr>
                <w:rFonts w:asciiTheme="minorHAnsi" w:hAnsiTheme="minorHAnsi"/>
                <w:b/>
                <w:color w:val="000000"/>
                <w:lang w:val="ro-RO"/>
              </w:rPr>
            </w:pPr>
            <w:bookmarkStart w:id="352" w:name="_Toc378705824"/>
            <w:bookmarkStart w:id="353" w:name="_Toc378705952"/>
            <w:bookmarkStart w:id="354" w:name="_Toc393124580"/>
            <w:r w:rsidRPr="009B4233">
              <w:rPr>
                <w:rFonts w:ascii="Calibri" w:hAnsi="Calibri"/>
                <w:b/>
                <w:color w:val="000000"/>
              </w:rPr>
              <w:t>6 </w:t>
            </w:r>
            <w:bookmarkStart w:id="355" w:name="_Toc370755271"/>
            <w:bookmarkStart w:id="356" w:name="_Toc370802587"/>
            <w:r w:rsidR="003A33C5">
              <w:rPr>
                <w:rFonts w:ascii="Calibri" w:hAnsi="Calibri"/>
                <w:b/>
                <w:color w:val="000000"/>
              </w:rPr>
              <w:t>331</w:t>
            </w:r>
            <w:r w:rsidRPr="009B4233">
              <w:rPr>
                <w:rFonts w:ascii="Calibri" w:hAnsi="Calibri"/>
                <w:b/>
                <w:color w:val="000000"/>
              </w:rPr>
              <w:t xml:space="preserve"> </w:t>
            </w:r>
            <w:r w:rsidR="003A33C5">
              <w:rPr>
                <w:rFonts w:ascii="Calibri" w:hAnsi="Calibri"/>
                <w:b/>
                <w:color w:val="000000"/>
              </w:rPr>
              <w:t>008</w:t>
            </w:r>
            <w:r w:rsidR="0068454B" w:rsidRPr="009B4233">
              <w:rPr>
                <w:rFonts w:ascii="Calibri" w:hAnsi="Calibri"/>
                <w:b/>
                <w:color w:val="000000"/>
              </w:rPr>
              <w:t xml:space="preserve"> </w:t>
            </w:r>
            <w:r w:rsidR="0068454B" w:rsidRPr="009B4233">
              <w:rPr>
                <w:rFonts w:asciiTheme="minorHAnsi" w:hAnsiTheme="minorHAnsi"/>
                <w:b/>
                <w:color w:val="000000"/>
                <w:lang w:val="ro-RO"/>
              </w:rPr>
              <w:t>USD</w:t>
            </w:r>
            <w:bookmarkEnd w:id="352"/>
            <w:bookmarkEnd w:id="353"/>
            <w:bookmarkEnd w:id="354"/>
            <w:bookmarkEnd w:id="355"/>
            <w:bookmarkEnd w:id="356"/>
          </w:p>
        </w:tc>
      </w:tr>
    </w:tbl>
    <w:p w:rsidR="0068454B" w:rsidRPr="00E61ABF" w:rsidRDefault="0068454B" w:rsidP="0068454B">
      <w:pPr>
        <w:pStyle w:val="MainParanoChapter"/>
        <w:spacing w:after="0"/>
        <w:jc w:val="left"/>
        <w:rPr>
          <w:rFonts w:asciiTheme="minorHAnsi" w:hAnsiTheme="minorHAnsi"/>
          <w:b/>
          <w:i/>
          <w:color w:val="000000"/>
          <w:lang w:val="ro-RO"/>
        </w:rPr>
      </w:pPr>
    </w:p>
    <w:tbl>
      <w:tblPr>
        <w:tblW w:w="0" w:type="auto"/>
        <w:tblBorders>
          <w:top w:val="single" w:sz="8" w:space="0" w:color="4F81BD"/>
          <w:bottom w:val="single" w:sz="8" w:space="0" w:color="4F81BD"/>
        </w:tblBorders>
        <w:tblLook w:val="04A0" w:firstRow="1" w:lastRow="0" w:firstColumn="1" w:lastColumn="0" w:noHBand="0" w:noVBand="1"/>
      </w:tblPr>
      <w:tblGrid>
        <w:gridCol w:w="9905"/>
      </w:tblGrid>
      <w:tr w:rsidR="0068454B" w:rsidRPr="00E61ABF" w:rsidTr="00316721">
        <w:tc>
          <w:tcPr>
            <w:tcW w:w="9905" w:type="dxa"/>
            <w:tcBorders>
              <w:top w:val="single" w:sz="8" w:space="0" w:color="4F81BD"/>
              <w:left w:val="nil"/>
              <w:bottom w:val="single" w:sz="8" w:space="0" w:color="4F81BD"/>
              <w:right w:val="nil"/>
            </w:tcBorders>
          </w:tcPr>
          <w:p w:rsidR="0068454B" w:rsidRPr="00E61ABF" w:rsidRDefault="0068454B" w:rsidP="00316721">
            <w:pPr>
              <w:pStyle w:val="MainParanoChapter"/>
              <w:spacing w:after="0"/>
              <w:jc w:val="left"/>
              <w:rPr>
                <w:rFonts w:asciiTheme="minorHAnsi" w:hAnsiTheme="minorHAnsi"/>
                <w:b/>
                <w:bCs/>
                <w:i/>
                <w:color w:val="000000"/>
                <w:lang w:val="ro-RO"/>
              </w:rPr>
            </w:pPr>
            <w:bookmarkStart w:id="357" w:name="_Toc370755272"/>
            <w:bookmarkStart w:id="358" w:name="_Toc370802588"/>
            <w:bookmarkStart w:id="359" w:name="_Toc378705825"/>
            <w:bookmarkStart w:id="360" w:name="_Toc378705953"/>
            <w:bookmarkStart w:id="361" w:name="_Toc393124581"/>
            <w:r w:rsidRPr="00E61ABF">
              <w:rPr>
                <w:rFonts w:asciiTheme="minorHAnsi" w:hAnsiTheme="minorHAnsi"/>
                <w:b/>
                <w:bCs/>
                <w:i/>
                <w:color w:val="000000"/>
                <w:lang w:val="ro-RO"/>
              </w:rPr>
              <w:t>Indicatori ai rezultatelor, descrierea rezultatelor obţinute, promovarea, crearea afacerilor, finanţare, M&amp;E, suport post – creare, lecţiile învăţate, concluziile, recomandările</w:t>
            </w:r>
            <w:bookmarkEnd w:id="357"/>
            <w:bookmarkEnd w:id="358"/>
            <w:bookmarkEnd w:id="359"/>
            <w:bookmarkEnd w:id="360"/>
            <w:bookmarkEnd w:id="361"/>
          </w:p>
        </w:tc>
      </w:tr>
    </w:tbl>
    <w:p w:rsidR="005664E7" w:rsidRPr="005664E7" w:rsidRDefault="005664E7" w:rsidP="00560ED1">
      <w:pPr>
        <w:spacing w:before="240" w:after="240"/>
        <w:jc w:val="both"/>
        <w:rPr>
          <w:rFonts w:eastAsia="Times New Roman"/>
          <w:lang w:val="ro-RO" w:eastAsia="ru-RU"/>
        </w:rPr>
      </w:pPr>
      <w:r w:rsidRPr="005664E7">
        <w:rPr>
          <w:rFonts w:eastAsia="Times New Roman"/>
          <w:lang w:val="ro-RO" w:eastAsia="ru-RU"/>
        </w:rPr>
        <w:t xml:space="preserve">În baza scrisorii nr. 13/1-7-86 din 12 martie 2014 a fost anulată suma de $ 2 300 000 din cadrul categoriei  (1) Granturi în numerar din cadrul părții A al proiectului. De asemenea a fost aprobată realocarea sumei de $177 000 de pe categoria (1) Granturi în numerar din cadrul părții A al proiectului pe categoria (2)  Bunuri, servicii non-consultanță (inclusiv servicii de audit și taxa de comision pentru ÎS Poșta Moldovei pentru servicii conform Acordului de deservire), cheltuielile pentru instruire și cheltuielile operaționale din cadrul Părților B și C ale Proiectului.      </w:t>
      </w:r>
    </w:p>
    <w:p w:rsidR="005664E7" w:rsidRDefault="005664E7" w:rsidP="00560ED1">
      <w:pPr>
        <w:spacing w:before="240" w:after="240"/>
        <w:jc w:val="both"/>
        <w:rPr>
          <w:rFonts w:asciiTheme="minorHAnsi" w:eastAsia="Times New Roman" w:hAnsiTheme="minorHAnsi"/>
          <w:lang w:val="ro-RO" w:eastAsia="ru-RU"/>
        </w:rPr>
      </w:pPr>
      <w:r w:rsidRPr="005664E7">
        <w:rPr>
          <w:rFonts w:eastAsia="Times New Roman"/>
          <w:lang w:val="ro-RO" w:eastAsia="ru-RU"/>
        </w:rPr>
        <w:t xml:space="preserve">Manualul operațional al proiectului a fost modificat, prin care au fost incluse 3 raioane (Taraclia, Hîncești și Rezina) care urmează să primească compensații pentru pierderile la grâu.   </w:t>
      </w:r>
    </w:p>
    <w:p w:rsidR="005664E7" w:rsidRPr="005664E7" w:rsidRDefault="005664E7" w:rsidP="00560ED1">
      <w:pPr>
        <w:spacing w:before="240" w:after="240"/>
        <w:jc w:val="both"/>
        <w:rPr>
          <w:rFonts w:eastAsia="Times New Roman"/>
          <w:lang w:val="ro-RO" w:eastAsia="ru-RU"/>
        </w:rPr>
      </w:pPr>
      <w:r w:rsidRPr="005664E7">
        <w:rPr>
          <w:rFonts w:eastAsia="Times New Roman"/>
          <w:lang w:val="ro-RO" w:eastAsia="ru-RU"/>
        </w:rPr>
        <w:t>Urmare a modificării manualului operațional și includerii a trei raioane suplimentare Anenii-Noi, Rezina și Taraclia au fost compilate, examinate și transferate spre plată compensații în valoare de 324 193.31 MDL prin intermediul ÎS ”Poșta Moldovei” pentru persoanele fizice și transferate mijloace financiare în valoare de 2 302 236,92 MDL la conturile bancare pentru agenți economici, pentru trei raioane</w:t>
      </w:r>
      <w:r w:rsidRPr="005664E7">
        <w:rPr>
          <w:rFonts w:eastAsia="Times New Roman"/>
          <w:bCs/>
          <w:lang w:val="ro-RO" w:eastAsia="ru-RU"/>
        </w:rPr>
        <w:t xml:space="preserve"> Anenii-Noi, Rezina și Taraclia - </w:t>
      </w:r>
      <w:r w:rsidRPr="005664E7">
        <w:rPr>
          <w:rFonts w:eastAsia="Times New Roman"/>
          <w:lang w:val="ro-RO" w:eastAsia="ru-RU"/>
        </w:rPr>
        <w:t>pentru însămânțarea terenurilor agricole cu grâu în toamna anului 2012.</w:t>
      </w:r>
    </w:p>
    <w:p w:rsidR="005664E7" w:rsidRPr="005664E7" w:rsidRDefault="005664E7" w:rsidP="00560ED1">
      <w:pPr>
        <w:spacing w:before="240" w:after="240"/>
        <w:jc w:val="both"/>
        <w:rPr>
          <w:rFonts w:eastAsia="Times New Roman"/>
          <w:lang w:val="ro-RO" w:eastAsia="ru-RU"/>
        </w:rPr>
      </w:pPr>
      <w:r w:rsidRPr="005664E7">
        <w:rPr>
          <w:rFonts w:eastAsia="Times New Roman"/>
          <w:lang w:val="ro-RO" w:eastAsia="ru-RU"/>
        </w:rPr>
        <w:t xml:space="preserve">La finele perioadei de raportare au rămas nedistribuite </w:t>
      </w:r>
      <w:r w:rsidR="00560ED1">
        <w:rPr>
          <w:rFonts w:eastAsia="Times New Roman"/>
          <w:lang w:val="ro-RO" w:eastAsia="ru-RU"/>
        </w:rPr>
        <w:t xml:space="preserve">circa </w:t>
      </w:r>
      <w:r w:rsidRPr="005664E7">
        <w:rPr>
          <w:rFonts w:eastAsia="Times New Roman"/>
          <w:lang w:val="ro-RO" w:eastAsia="ru-RU"/>
        </w:rPr>
        <w:t>90 0 37, 93 lei prin intermediul ÎS ”Poșta Moldovei”, din suma de 316 720,86 MDL.</w:t>
      </w:r>
    </w:p>
    <w:p w:rsidR="005664E7" w:rsidRDefault="005664E7" w:rsidP="00560ED1">
      <w:pPr>
        <w:spacing w:before="240" w:after="240"/>
        <w:jc w:val="both"/>
        <w:rPr>
          <w:rFonts w:asciiTheme="minorHAnsi" w:eastAsia="Times New Roman" w:hAnsiTheme="minorHAnsi"/>
          <w:lang w:val="ro-RO" w:eastAsia="ru-RU"/>
        </w:rPr>
      </w:pPr>
      <w:r w:rsidRPr="005664E7">
        <w:rPr>
          <w:rFonts w:eastAsia="Times New Roman"/>
          <w:lang w:val="ro-RO" w:eastAsia="ru-RU"/>
        </w:rPr>
        <w:t xml:space="preserve">În rezultatul repartizării compensațiilor pentru persoanele fizice din raioanele Anenii-Noi, Rezina și Taraclia, prin intermediul ÎS ”Poșta Moldovei”, au rămas nedistribuite 887,77 MDL. Pentru agenții economici din raioanele Anenii-Noi, Rezina și Taraclia, a rămas nedistribuită suma în valoare de </w:t>
      </w:r>
      <w:r w:rsidRPr="005664E7">
        <w:rPr>
          <w:rFonts w:eastAsia="Times New Roman"/>
          <w:lang w:val="uk-UA" w:eastAsia="ru-RU"/>
        </w:rPr>
        <w:t> 339,52</w:t>
      </w:r>
      <w:r w:rsidRPr="005664E7">
        <w:rPr>
          <w:rFonts w:eastAsia="Times New Roman"/>
          <w:lang w:val="ro-RO" w:eastAsia="ru-RU"/>
        </w:rPr>
        <w:t xml:space="preserve"> MDL. Din suma de 2 626 430,23 MDL total a rămas nedistribuit 1 227,29 MDL.</w:t>
      </w:r>
    </w:p>
    <w:p w:rsidR="0068454B" w:rsidRPr="00316721" w:rsidRDefault="0068454B" w:rsidP="00316721">
      <w:pPr>
        <w:pStyle w:val="Heading3"/>
        <w:rPr>
          <w:i/>
          <w:lang w:val="ro-RO"/>
        </w:rPr>
      </w:pPr>
      <w:bookmarkStart w:id="362" w:name="_Toc378705955"/>
      <w:bookmarkStart w:id="363" w:name="_Toc393124582"/>
      <w:r w:rsidRPr="00316721">
        <w:rPr>
          <w:i/>
          <w:lang w:val="ro-RO"/>
        </w:rPr>
        <w:t>Componenta 2: INSTRUIRE ȘI SENSIBILIZAREA OPINIEI PUBLICE</w:t>
      </w:r>
      <w:bookmarkEnd w:id="362"/>
      <w:bookmarkEnd w:id="363"/>
    </w:p>
    <w:p w:rsidR="0068454B" w:rsidRPr="00E61ABF" w:rsidRDefault="0068454B" w:rsidP="0068454B">
      <w:pPr>
        <w:pStyle w:val="MainParanoChapter"/>
        <w:spacing w:after="0"/>
        <w:jc w:val="left"/>
        <w:rPr>
          <w:rFonts w:asciiTheme="minorHAnsi" w:hAnsiTheme="minorHAnsi"/>
          <w:b/>
          <w:i/>
          <w:color w:val="000000"/>
          <w:lang w:val="ro-R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438"/>
        <w:gridCol w:w="4680"/>
      </w:tblGrid>
      <w:tr w:rsidR="0068454B" w:rsidRPr="00E61ABF" w:rsidTr="00316721">
        <w:tc>
          <w:tcPr>
            <w:tcW w:w="3438" w:type="dxa"/>
            <w:tcBorders>
              <w:top w:val="single" w:sz="8" w:space="0" w:color="FFFFFF"/>
              <w:left w:val="single" w:sz="8" w:space="0" w:color="FFFFFF"/>
              <w:bottom w:val="single" w:sz="24" w:space="0" w:color="FFFFFF"/>
              <w:right w:val="single" w:sz="8" w:space="0" w:color="FFFFFF"/>
            </w:tcBorders>
            <w:shd w:val="clear" w:color="auto" w:fill="4F81BD"/>
          </w:tcPr>
          <w:p w:rsidR="0068454B" w:rsidRPr="00E61ABF" w:rsidRDefault="0068454B" w:rsidP="00316721">
            <w:pPr>
              <w:pStyle w:val="MainParanoChapter"/>
              <w:spacing w:after="0"/>
              <w:rPr>
                <w:rFonts w:asciiTheme="minorHAnsi" w:hAnsiTheme="minorHAnsi"/>
                <w:b/>
                <w:bCs/>
                <w:color w:val="FFFFFF"/>
                <w:lang w:val="ro-RO"/>
              </w:rPr>
            </w:pPr>
            <w:bookmarkStart w:id="364" w:name="_Toc370755273"/>
            <w:bookmarkStart w:id="365" w:name="_Toc370802590"/>
            <w:bookmarkStart w:id="366" w:name="_Toc378705828"/>
            <w:bookmarkStart w:id="367" w:name="_Toc378705956"/>
            <w:bookmarkStart w:id="368" w:name="_Toc393124583"/>
            <w:r w:rsidRPr="00E61ABF">
              <w:rPr>
                <w:rFonts w:asciiTheme="minorHAnsi" w:hAnsiTheme="minorHAnsi"/>
                <w:b/>
                <w:bCs/>
                <w:color w:val="FFFFFF"/>
                <w:lang w:val="ro-RO"/>
              </w:rPr>
              <w:t xml:space="preserve">Suma </w:t>
            </w:r>
            <w:bookmarkEnd w:id="364"/>
            <w:bookmarkEnd w:id="365"/>
            <w:bookmarkEnd w:id="366"/>
            <w:bookmarkEnd w:id="367"/>
            <w:r w:rsidR="009D1A79">
              <w:rPr>
                <w:rFonts w:asciiTheme="minorHAnsi" w:hAnsiTheme="minorHAnsi"/>
                <w:b/>
                <w:bCs/>
                <w:color w:val="FFFFFF"/>
                <w:lang w:val="ro-RO"/>
              </w:rPr>
              <w:t>planificată</w:t>
            </w:r>
            <w:bookmarkEnd w:id="368"/>
          </w:p>
        </w:tc>
        <w:tc>
          <w:tcPr>
            <w:tcW w:w="4680" w:type="dxa"/>
            <w:tcBorders>
              <w:top w:val="single" w:sz="8" w:space="0" w:color="FFFFFF"/>
              <w:left w:val="single" w:sz="8" w:space="0" w:color="FFFFFF"/>
              <w:bottom w:val="single" w:sz="24" w:space="0" w:color="FFFFFF"/>
              <w:right w:val="single" w:sz="8" w:space="0" w:color="FFFFFF"/>
            </w:tcBorders>
            <w:shd w:val="clear" w:color="auto" w:fill="4F81BD"/>
          </w:tcPr>
          <w:p w:rsidR="0068454B" w:rsidRPr="00E61ABF" w:rsidRDefault="00361B0C" w:rsidP="00316721">
            <w:pPr>
              <w:pStyle w:val="MainParanoChapter"/>
              <w:spacing w:after="0"/>
              <w:rPr>
                <w:rFonts w:asciiTheme="minorHAnsi" w:hAnsiTheme="minorHAnsi"/>
                <w:b/>
                <w:bCs/>
                <w:color w:val="000000"/>
                <w:lang w:val="ro-RO"/>
              </w:rPr>
            </w:pPr>
            <w:bookmarkStart w:id="369" w:name="_Toc370755274"/>
            <w:bookmarkStart w:id="370" w:name="_Toc370802591"/>
            <w:bookmarkStart w:id="371" w:name="_Toc378705829"/>
            <w:bookmarkStart w:id="372" w:name="_Toc378705957"/>
            <w:bookmarkStart w:id="373" w:name="_Toc393124584"/>
            <w:r w:rsidRPr="00361B0C">
              <w:rPr>
                <w:rFonts w:asciiTheme="minorHAnsi" w:hAnsiTheme="minorHAnsi"/>
                <w:b/>
                <w:bCs/>
                <w:color w:val="000000"/>
                <w:lang w:val="ro-RO"/>
              </w:rPr>
              <w:t>3</w:t>
            </w:r>
            <w:r w:rsidR="0068454B" w:rsidRPr="00361B0C">
              <w:rPr>
                <w:rFonts w:asciiTheme="minorHAnsi" w:hAnsiTheme="minorHAnsi"/>
                <w:b/>
                <w:bCs/>
                <w:color w:val="000000"/>
                <w:lang w:val="ro-RO"/>
              </w:rPr>
              <w:t>50 000 USD</w:t>
            </w:r>
            <w:bookmarkEnd w:id="369"/>
            <w:bookmarkEnd w:id="370"/>
            <w:bookmarkEnd w:id="371"/>
            <w:bookmarkEnd w:id="372"/>
            <w:bookmarkEnd w:id="373"/>
          </w:p>
        </w:tc>
      </w:tr>
      <w:tr w:rsidR="0068454B" w:rsidRPr="00E61ABF" w:rsidTr="00316721">
        <w:tc>
          <w:tcPr>
            <w:tcW w:w="3438" w:type="dxa"/>
            <w:tcBorders>
              <w:top w:val="single" w:sz="8" w:space="0" w:color="FFFFFF"/>
              <w:left w:val="single" w:sz="8" w:space="0" w:color="FFFFFF"/>
              <w:bottom w:val="single" w:sz="8" w:space="0" w:color="FFFFFF"/>
              <w:right w:val="single" w:sz="24" w:space="0" w:color="FFFFFF"/>
            </w:tcBorders>
            <w:shd w:val="clear" w:color="auto" w:fill="4F81BD"/>
          </w:tcPr>
          <w:p w:rsidR="0068454B" w:rsidRPr="00E61ABF" w:rsidRDefault="0068454B" w:rsidP="00E52E1C">
            <w:pPr>
              <w:pStyle w:val="MainParanoChapter"/>
              <w:spacing w:after="0"/>
              <w:rPr>
                <w:rFonts w:asciiTheme="minorHAnsi" w:hAnsiTheme="minorHAnsi"/>
                <w:b/>
                <w:bCs/>
                <w:color w:val="FFFFFF"/>
                <w:lang w:val="ro-RO"/>
              </w:rPr>
            </w:pPr>
            <w:bookmarkStart w:id="374" w:name="_Toc370755275"/>
            <w:bookmarkStart w:id="375" w:name="_Toc370802592"/>
            <w:bookmarkStart w:id="376" w:name="_Toc378705830"/>
            <w:bookmarkStart w:id="377" w:name="_Toc378705958"/>
            <w:bookmarkStart w:id="378" w:name="_Toc393124585"/>
            <w:r w:rsidRPr="00E61ABF">
              <w:rPr>
                <w:rFonts w:asciiTheme="minorHAnsi" w:hAnsiTheme="minorHAnsi"/>
                <w:b/>
                <w:bCs/>
                <w:color w:val="FFFFFF"/>
                <w:lang w:val="ro-RO"/>
              </w:rPr>
              <w:t>Absorbiţi la 3</w:t>
            </w:r>
            <w:r w:rsidR="00E52E1C">
              <w:rPr>
                <w:rFonts w:asciiTheme="minorHAnsi" w:hAnsiTheme="minorHAnsi"/>
                <w:b/>
                <w:bCs/>
                <w:color w:val="FFFFFF"/>
                <w:lang w:val="ro-RO"/>
              </w:rPr>
              <w:t>0</w:t>
            </w:r>
            <w:r w:rsidRPr="00E61ABF">
              <w:rPr>
                <w:rFonts w:asciiTheme="minorHAnsi" w:hAnsiTheme="minorHAnsi"/>
                <w:b/>
                <w:bCs/>
                <w:color w:val="FFFFFF"/>
                <w:lang w:val="ro-RO"/>
              </w:rPr>
              <w:t xml:space="preserve"> </w:t>
            </w:r>
            <w:r w:rsidR="00E52E1C">
              <w:rPr>
                <w:rFonts w:asciiTheme="minorHAnsi" w:hAnsiTheme="minorHAnsi"/>
                <w:b/>
                <w:bCs/>
                <w:color w:val="FFFFFF"/>
                <w:lang w:val="ro-RO"/>
              </w:rPr>
              <w:t xml:space="preserve">iunie </w:t>
            </w:r>
            <w:r w:rsidRPr="00E61ABF">
              <w:rPr>
                <w:rFonts w:asciiTheme="minorHAnsi" w:hAnsiTheme="minorHAnsi"/>
                <w:b/>
                <w:bCs/>
                <w:color w:val="FFFFFF"/>
                <w:lang w:val="ro-RO"/>
              </w:rPr>
              <w:t>201</w:t>
            </w:r>
            <w:bookmarkEnd w:id="374"/>
            <w:bookmarkEnd w:id="375"/>
            <w:bookmarkEnd w:id="376"/>
            <w:bookmarkEnd w:id="377"/>
            <w:r w:rsidR="00E52E1C">
              <w:rPr>
                <w:rFonts w:asciiTheme="minorHAnsi" w:hAnsiTheme="minorHAnsi"/>
                <w:b/>
                <w:bCs/>
                <w:color w:val="FFFFFF"/>
                <w:lang w:val="ro-RO"/>
              </w:rPr>
              <w:t>4</w:t>
            </w:r>
            <w:bookmarkEnd w:id="378"/>
          </w:p>
        </w:tc>
        <w:tc>
          <w:tcPr>
            <w:tcW w:w="4680" w:type="dxa"/>
            <w:tcBorders>
              <w:top w:val="single" w:sz="8" w:space="0" w:color="FFFFFF"/>
              <w:left w:val="single" w:sz="8" w:space="0" w:color="FFFFFF"/>
              <w:bottom w:val="single" w:sz="8" w:space="0" w:color="FFFFFF"/>
              <w:right w:val="single" w:sz="8" w:space="0" w:color="FFFFFF"/>
            </w:tcBorders>
            <w:shd w:val="clear" w:color="auto" w:fill="A7BFDE"/>
          </w:tcPr>
          <w:p w:rsidR="0068454B" w:rsidRPr="00E61ABF" w:rsidRDefault="0008033C" w:rsidP="003C034E">
            <w:pPr>
              <w:pStyle w:val="MainParanoChapter"/>
              <w:spacing w:after="0"/>
              <w:rPr>
                <w:rFonts w:asciiTheme="minorHAnsi" w:hAnsiTheme="minorHAnsi"/>
                <w:b/>
                <w:color w:val="000000"/>
                <w:lang w:val="ro-RO"/>
              </w:rPr>
            </w:pPr>
            <w:bookmarkStart w:id="379" w:name="_Toc370755276"/>
            <w:bookmarkStart w:id="380" w:name="_Toc370802593"/>
            <w:bookmarkStart w:id="381" w:name="_Toc378705831"/>
            <w:bookmarkStart w:id="382" w:name="_Toc378705959"/>
            <w:bookmarkStart w:id="383" w:name="_Toc393124586"/>
            <w:r>
              <w:rPr>
                <w:rFonts w:ascii="Calibri" w:hAnsi="Calibri"/>
                <w:b/>
                <w:color w:val="000000"/>
              </w:rPr>
              <w:t>174 990</w:t>
            </w:r>
            <w:r w:rsidR="0068454B" w:rsidRPr="003C034E">
              <w:rPr>
                <w:rFonts w:ascii="Calibri" w:hAnsi="Calibri"/>
                <w:b/>
                <w:color w:val="000000"/>
              </w:rPr>
              <w:t xml:space="preserve"> </w:t>
            </w:r>
            <w:r w:rsidR="0068454B" w:rsidRPr="003C034E">
              <w:rPr>
                <w:rFonts w:asciiTheme="minorHAnsi" w:hAnsiTheme="minorHAnsi"/>
                <w:b/>
                <w:color w:val="000000"/>
                <w:lang w:val="ro-RO"/>
              </w:rPr>
              <w:t>USD</w:t>
            </w:r>
            <w:bookmarkEnd w:id="379"/>
            <w:bookmarkEnd w:id="380"/>
            <w:bookmarkEnd w:id="381"/>
            <w:bookmarkEnd w:id="382"/>
            <w:bookmarkEnd w:id="383"/>
          </w:p>
        </w:tc>
      </w:tr>
    </w:tbl>
    <w:p w:rsidR="0068454B" w:rsidRDefault="0068454B" w:rsidP="0068454B">
      <w:pPr>
        <w:pStyle w:val="MainParanoChapter"/>
        <w:spacing w:after="0"/>
        <w:jc w:val="left"/>
        <w:rPr>
          <w:rFonts w:asciiTheme="minorHAnsi" w:hAnsiTheme="minorHAnsi"/>
          <w:b/>
          <w:i/>
          <w:color w:val="000000"/>
          <w:lang w:val="ro-RO"/>
        </w:rPr>
      </w:pPr>
    </w:p>
    <w:p w:rsidR="00E120A1" w:rsidRPr="00125E0C" w:rsidRDefault="00E120A1" w:rsidP="00E120A1">
      <w:pPr>
        <w:pStyle w:val="MainParanoChapter"/>
        <w:spacing w:after="0"/>
        <w:jc w:val="left"/>
        <w:rPr>
          <w:rFonts w:asciiTheme="minorHAnsi" w:hAnsiTheme="minorHAnsi"/>
          <w:b/>
          <w:color w:val="000000"/>
          <w:lang w:val="ro-RO"/>
        </w:rPr>
      </w:pPr>
      <w:bookmarkStart w:id="384" w:name="_Toc378705832"/>
      <w:bookmarkStart w:id="385" w:name="_Toc378705960"/>
      <w:bookmarkStart w:id="386" w:name="_Toc393124587"/>
      <w:r w:rsidRPr="00125E0C">
        <w:rPr>
          <w:rFonts w:asciiTheme="minorHAnsi" w:hAnsiTheme="minorHAnsi"/>
          <w:b/>
          <w:color w:val="000000"/>
          <w:lang w:val="ro-RO"/>
        </w:rPr>
        <w:t>Indicatori de rezultate</w:t>
      </w:r>
      <w:bookmarkEnd w:id="384"/>
      <w:bookmarkEnd w:id="385"/>
      <w:bookmarkEnd w:id="386"/>
    </w:p>
    <w:tbl>
      <w:tblPr>
        <w:tblW w:w="9918"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369"/>
        <w:gridCol w:w="992"/>
        <w:gridCol w:w="1701"/>
        <w:gridCol w:w="1701"/>
        <w:gridCol w:w="2155"/>
      </w:tblGrid>
      <w:tr w:rsidR="00E120A1" w:rsidRPr="008E03E7" w:rsidTr="008C30B5">
        <w:tc>
          <w:tcPr>
            <w:tcW w:w="3369" w:type="dxa"/>
            <w:tcBorders>
              <w:top w:val="single" w:sz="8" w:space="0" w:color="FFFFFF"/>
              <w:left w:val="single" w:sz="8" w:space="0" w:color="FFFFFF"/>
              <w:bottom w:val="single" w:sz="24" w:space="0" w:color="FFFFFF"/>
              <w:right w:val="single" w:sz="8" w:space="0" w:color="FFFFFF"/>
            </w:tcBorders>
            <w:shd w:val="clear" w:color="auto" w:fill="4F81BD"/>
          </w:tcPr>
          <w:p w:rsidR="00E120A1" w:rsidRPr="00125E0C" w:rsidRDefault="00E120A1" w:rsidP="00D67D47">
            <w:pPr>
              <w:pStyle w:val="MainParanoChapter"/>
              <w:spacing w:after="0"/>
              <w:jc w:val="left"/>
              <w:rPr>
                <w:rFonts w:asciiTheme="minorHAnsi" w:hAnsiTheme="minorHAnsi"/>
                <w:b/>
                <w:bCs/>
                <w:color w:val="000000"/>
                <w:sz w:val="20"/>
                <w:szCs w:val="20"/>
                <w:lang w:val="ro-RO"/>
              </w:rPr>
            </w:pPr>
          </w:p>
        </w:tc>
        <w:tc>
          <w:tcPr>
            <w:tcW w:w="992"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E120A1" w:rsidRPr="00125E0C" w:rsidRDefault="00E120A1" w:rsidP="00D67D47">
            <w:pPr>
              <w:pStyle w:val="MainParanoChapter"/>
              <w:spacing w:after="0"/>
              <w:jc w:val="left"/>
              <w:rPr>
                <w:rFonts w:asciiTheme="minorHAnsi" w:hAnsiTheme="minorHAnsi"/>
                <w:b/>
                <w:bCs/>
                <w:color w:val="FFFFFF"/>
                <w:sz w:val="20"/>
                <w:szCs w:val="20"/>
                <w:lang w:val="ro-RO"/>
              </w:rPr>
            </w:pPr>
            <w:bookmarkStart w:id="387" w:name="_Toc378705833"/>
            <w:bookmarkStart w:id="388" w:name="_Toc378705961"/>
            <w:bookmarkStart w:id="389" w:name="_Toc393124588"/>
            <w:r w:rsidRPr="00125E0C">
              <w:rPr>
                <w:rFonts w:asciiTheme="minorHAnsi" w:hAnsiTheme="minorHAnsi"/>
                <w:b/>
                <w:bCs/>
                <w:color w:val="FFFFFF"/>
                <w:sz w:val="20"/>
                <w:szCs w:val="20"/>
                <w:lang w:val="ro-RO"/>
              </w:rPr>
              <w:t>Referinţă</w:t>
            </w:r>
            <w:bookmarkEnd w:id="387"/>
            <w:bookmarkEnd w:id="388"/>
            <w:bookmarkEnd w:id="389"/>
          </w:p>
        </w:tc>
        <w:tc>
          <w:tcPr>
            <w:tcW w:w="1701" w:type="dxa"/>
            <w:tcBorders>
              <w:top w:val="single" w:sz="8" w:space="0" w:color="FFFFFF"/>
              <w:left w:val="single" w:sz="8" w:space="0" w:color="FFFFFF"/>
              <w:bottom w:val="single" w:sz="24" w:space="0" w:color="FFFFFF"/>
              <w:right w:val="single" w:sz="8" w:space="0" w:color="FFFFFF"/>
            </w:tcBorders>
            <w:shd w:val="clear" w:color="auto" w:fill="4F81BD"/>
            <w:vAlign w:val="center"/>
          </w:tcPr>
          <w:p w:rsidR="00E120A1" w:rsidRPr="00125E0C" w:rsidRDefault="00E120A1" w:rsidP="00E52E1C">
            <w:pPr>
              <w:pStyle w:val="MainParanoChapter"/>
              <w:spacing w:after="0"/>
              <w:jc w:val="left"/>
              <w:rPr>
                <w:rFonts w:asciiTheme="minorHAnsi" w:hAnsiTheme="minorHAnsi"/>
                <w:b/>
                <w:bCs/>
                <w:color w:val="FFFFFF"/>
                <w:sz w:val="20"/>
                <w:szCs w:val="20"/>
                <w:lang w:val="ro-RO"/>
              </w:rPr>
            </w:pPr>
            <w:bookmarkStart w:id="390" w:name="_Toc378705834"/>
            <w:bookmarkStart w:id="391" w:name="_Toc378705962"/>
            <w:bookmarkStart w:id="392" w:name="_Toc393124589"/>
            <w:r w:rsidRPr="00125E0C">
              <w:rPr>
                <w:rFonts w:asciiTheme="minorHAnsi" w:hAnsiTheme="minorHAnsi"/>
                <w:b/>
                <w:bCs/>
                <w:color w:val="FFFFFF"/>
                <w:sz w:val="20"/>
                <w:szCs w:val="20"/>
                <w:lang w:val="ro-RO"/>
              </w:rPr>
              <w:t>Situaţia din 3</w:t>
            </w:r>
            <w:r w:rsidR="00E52E1C">
              <w:rPr>
                <w:rFonts w:asciiTheme="minorHAnsi" w:hAnsiTheme="minorHAnsi"/>
                <w:b/>
                <w:bCs/>
                <w:color w:val="FFFFFF"/>
                <w:sz w:val="20"/>
                <w:szCs w:val="20"/>
                <w:lang w:val="ro-RO"/>
              </w:rPr>
              <w:t>0</w:t>
            </w:r>
            <w:r w:rsidRPr="00125E0C">
              <w:rPr>
                <w:rFonts w:asciiTheme="minorHAnsi" w:hAnsiTheme="minorHAnsi"/>
                <w:b/>
                <w:bCs/>
                <w:color w:val="FFFFFF"/>
                <w:sz w:val="20"/>
                <w:szCs w:val="20"/>
                <w:lang w:val="ro-RO"/>
              </w:rPr>
              <w:t xml:space="preserve"> </w:t>
            </w:r>
            <w:r w:rsidR="00E52E1C">
              <w:rPr>
                <w:rFonts w:asciiTheme="minorHAnsi" w:hAnsiTheme="minorHAnsi"/>
                <w:b/>
                <w:bCs/>
                <w:color w:val="FFFFFF"/>
                <w:sz w:val="20"/>
                <w:szCs w:val="20"/>
                <w:lang w:val="ro-RO"/>
              </w:rPr>
              <w:t xml:space="preserve">iunie </w:t>
            </w:r>
            <w:r w:rsidRPr="00125E0C">
              <w:rPr>
                <w:rFonts w:asciiTheme="minorHAnsi" w:hAnsiTheme="minorHAnsi"/>
                <w:b/>
                <w:bCs/>
                <w:color w:val="FFFFFF"/>
                <w:sz w:val="20"/>
                <w:szCs w:val="20"/>
                <w:lang w:val="ro-RO"/>
              </w:rPr>
              <w:t>201</w:t>
            </w:r>
            <w:bookmarkEnd w:id="390"/>
            <w:bookmarkEnd w:id="391"/>
            <w:r w:rsidR="00E52E1C">
              <w:rPr>
                <w:rFonts w:asciiTheme="minorHAnsi" w:hAnsiTheme="minorHAnsi"/>
                <w:b/>
                <w:bCs/>
                <w:color w:val="FFFFFF"/>
                <w:sz w:val="20"/>
                <w:szCs w:val="20"/>
                <w:lang w:val="ro-RO"/>
              </w:rPr>
              <w:t>4</w:t>
            </w:r>
            <w:bookmarkEnd w:id="392"/>
          </w:p>
        </w:tc>
        <w:tc>
          <w:tcPr>
            <w:tcW w:w="1701" w:type="dxa"/>
            <w:tcBorders>
              <w:top w:val="single" w:sz="8" w:space="0" w:color="FFFFFF"/>
              <w:left w:val="single" w:sz="8" w:space="0" w:color="FFFFFF"/>
              <w:bottom w:val="single" w:sz="24" w:space="0" w:color="FFFFFF"/>
              <w:right w:val="single" w:sz="4" w:space="0" w:color="FFFFFF" w:themeColor="background1"/>
            </w:tcBorders>
            <w:shd w:val="clear" w:color="auto" w:fill="4F81BD"/>
            <w:vAlign w:val="center"/>
          </w:tcPr>
          <w:p w:rsidR="00E120A1" w:rsidRDefault="00E120A1" w:rsidP="00D67D47">
            <w:pPr>
              <w:pStyle w:val="MainParanoChapter"/>
              <w:spacing w:after="0"/>
              <w:jc w:val="left"/>
              <w:rPr>
                <w:rFonts w:asciiTheme="minorHAnsi" w:hAnsiTheme="minorHAnsi"/>
                <w:b/>
                <w:bCs/>
                <w:color w:val="FFFFFF"/>
                <w:sz w:val="20"/>
                <w:szCs w:val="20"/>
                <w:lang w:val="ro-RO"/>
              </w:rPr>
            </w:pPr>
            <w:bookmarkStart w:id="393" w:name="_Toc378705835"/>
            <w:bookmarkStart w:id="394" w:name="_Toc378705963"/>
            <w:bookmarkStart w:id="395" w:name="_Toc393124590"/>
            <w:r>
              <w:rPr>
                <w:rFonts w:asciiTheme="minorHAnsi" w:hAnsiTheme="minorHAnsi"/>
                <w:b/>
                <w:bCs/>
                <w:color w:val="FFFFFF"/>
                <w:sz w:val="20"/>
                <w:szCs w:val="20"/>
                <w:lang w:val="ro-RO"/>
              </w:rPr>
              <w:t>Ținta finală</w:t>
            </w:r>
            <w:bookmarkEnd w:id="393"/>
            <w:bookmarkEnd w:id="394"/>
            <w:bookmarkEnd w:id="395"/>
          </w:p>
          <w:p w:rsidR="00E120A1" w:rsidRPr="00125E0C" w:rsidRDefault="00647689" w:rsidP="00D67D47">
            <w:pPr>
              <w:pStyle w:val="MainParanoChapter"/>
              <w:spacing w:after="0"/>
              <w:jc w:val="left"/>
              <w:rPr>
                <w:rFonts w:asciiTheme="minorHAnsi" w:hAnsiTheme="minorHAnsi"/>
                <w:b/>
                <w:bCs/>
                <w:color w:val="FFFFFF"/>
                <w:sz w:val="20"/>
                <w:szCs w:val="20"/>
                <w:lang w:val="ro-RO"/>
              </w:rPr>
            </w:pPr>
            <w:bookmarkStart w:id="396" w:name="_Toc378705836"/>
            <w:bookmarkStart w:id="397" w:name="_Toc378705964"/>
            <w:bookmarkStart w:id="398" w:name="_Toc393124591"/>
            <w:r>
              <w:rPr>
                <w:rFonts w:asciiTheme="minorHAnsi" w:hAnsiTheme="minorHAnsi"/>
                <w:b/>
                <w:bCs/>
                <w:color w:val="FFFFFF"/>
                <w:sz w:val="20"/>
                <w:szCs w:val="20"/>
                <w:lang w:val="ro-RO"/>
              </w:rPr>
              <w:t>Septembrie 2014</w:t>
            </w:r>
            <w:bookmarkEnd w:id="396"/>
            <w:bookmarkEnd w:id="397"/>
            <w:bookmarkEnd w:id="398"/>
          </w:p>
        </w:tc>
        <w:tc>
          <w:tcPr>
            <w:tcW w:w="2155" w:type="dxa"/>
            <w:tcBorders>
              <w:top w:val="single" w:sz="8" w:space="0" w:color="FFFFFF"/>
              <w:left w:val="single" w:sz="4" w:space="0" w:color="FFFFFF" w:themeColor="background1"/>
              <w:bottom w:val="single" w:sz="24" w:space="0" w:color="FFFFFF"/>
              <w:right w:val="single" w:sz="8" w:space="0" w:color="FFFFFF"/>
            </w:tcBorders>
            <w:shd w:val="clear" w:color="auto" w:fill="4F81BD"/>
            <w:vAlign w:val="center"/>
          </w:tcPr>
          <w:p w:rsidR="00E120A1" w:rsidRPr="00125E0C" w:rsidRDefault="00E120A1" w:rsidP="00E120A1">
            <w:pPr>
              <w:pStyle w:val="MainParanoChapter"/>
              <w:spacing w:after="0"/>
              <w:jc w:val="left"/>
              <w:rPr>
                <w:rFonts w:asciiTheme="minorHAnsi" w:hAnsiTheme="minorHAnsi"/>
                <w:b/>
                <w:bCs/>
                <w:color w:val="FFFFFF"/>
                <w:sz w:val="20"/>
                <w:szCs w:val="20"/>
                <w:lang w:val="ro-RO"/>
              </w:rPr>
            </w:pPr>
            <w:bookmarkStart w:id="399" w:name="_Toc378705837"/>
            <w:bookmarkStart w:id="400" w:name="_Toc378705965"/>
            <w:bookmarkStart w:id="401" w:name="_Toc393124592"/>
            <w:r w:rsidRPr="00125E0C">
              <w:rPr>
                <w:rFonts w:asciiTheme="minorHAnsi" w:hAnsiTheme="minorHAnsi"/>
                <w:b/>
                <w:bCs/>
                <w:color w:val="FFFFFF"/>
                <w:sz w:val="20"/>
                <w:szCs w:val="20"/>
                <w:lang w:val="ro-RO"/>
              </w:rPr>
              <w:t>Comentarii</w:t>
            </w:r>
            <w:bookmarkEnd w:id="399"/>
            <w:bookmarkEnd w:id="400"/>
            <w:bookmarkEnd w:id="401"/>
            <w:r>
              <w:rPr>
                <w:rFonts w:asciiTheme="minorHAnsi" w:hAnsiTheme="minorHAnsi"/>
                <w:b/>
                <w:bCs/>
                <w:color w:val="FFFFFF"/>
                <w:sz w:val="20"/>
                <w:szCs w:val="20"/>
                <w:lang w:val="ro-RO"/>
              </w:rPr>
              <w:t xml:space="preserve"> </w:t>
            </w:r>
          </w:p>
        </w:tc>
      </w:tr>
      <w:tr w:rsidR="00E120A1" w:rsidRPr="008E03E7" w:rsidTr="008C30B5">
        <w:tc>
          <w:tcPr>
            <w:tcW w:w="3369" w:type="dxa"/>
            <w:tcBorders>
              <w:top w:val="single" w:sz="8" w:space="0" w:color="FFFFFF"/>
              <w:left w:val="single" w:sz="8" w:space="0" w:color="FFFFFF"/>
              <w:bottom w:val="nil"/>
              <w:right w:val="single" w:sz="24" w:space="0" w:color="FFFFFF"/>
            </w:tcBorders>
            <w:shd w:val="clear" w:color="auto" w:fill="4F81BD"/>
            <w:vAlign w:val="center"/>
          </w:tcPr>
          <w:p w:rsidR="00E120A1" w:rsidRPr="00E120A1" w:rsidRDefault="00E120A1" w:rsidP="00E120A1">
            <w:pPr>
              <w:spacing w:after="0" w:line="240" w:lineRule="auto"/>
              <w:rPr>
                <w:rFonts w:asciiTheme="minorHAnsi" w:hAnsiTheme="minorHAnsi"/>
                <w:b/>
                <w:bCs/>
                <w:color w:val="FFFFFF"/>
                <w:sz w:val="20"/>
                <w:szCs w:val="20"/>
                <w:lang w:val="ro-RO"/>
              </w:rPr>
            </w:pPr>
            <w:r>
              <w:rPr>
                <w:rFonts w:asciiTheme="minorHAnsi" w:hAnsiTheme="minorHAnsi"/>
                <w:b/>
                <w:bCs/>
                <w:color w:val="FFFFFF"/>
                <w:sz w:val="20"/>
                <w:szCs w:val="20"/>
                <w:lang w:val="ro-MD"/>
              </w:rPr>
              <w:t xml:space="preserve">Numărul seminarelor </w:t>
            </w:r>
            <w:r w:rsidR="00647689">
              <w:rPr>
                <w:rFonts w:asciiTheme="minorHAnsi" w:hAnsiTheme="minorHAnsi"/>
                <w:b/>
                <w:bCs/>
                <w:color w:val="FFFFFF"/>
                <w:sz w:val="20"/>
                <w:szCs w:val="20"/>
                <w:lang w:val="ro-MD"/>
              </w:rPr>
              <w:t>de sensibilizare a opiniei publice</w:t>
            </w:r>
            <w:r>
              <w:rPr>
                <w:rFonts w:asciiTheme="minorHAnsi" w:hAnsiTheme="minorHAnsi"/>
                <w:b/>
                <w:bCs/>
                <w:color w:val="FFFFFF"/>
                <w:sz w:val="20"/>
                <w:szCs w:val="20"/>
                <w:lang w:val="ro-MD"/>
              </w:rPr>
              <w:t xml:space="preserve"> </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120A1" w:rsidRPr="000A6A2F" w:rsidRDefault="00647689" w:rsidP="00D67D47">
            <w:pPr>
              <w:pStyle w:val="MainParanoChapter"/>
              <w:spacing w:after="0"/>
              <w:jc w:val="left"/>
              <w:rPr>
                <w:rFonts w:asciiTheme="minorHAnsi" w:hAnsiTheme="minorHAnsi"/>
                <w:b/>
                <w:color w:val="000000"/>
                <w:sz w:val="16"/>
                <w:szCs w:val="16"/>
                <w:lang w:val="ro-RO"/>
              </w:rPr>
            </w:pPr>
            <w:bookmarkStart w:id="402" w:name="_Toc378705838"/>
            <w:bookmarkStart w:id="403" w:name="_Toc378705966"/>
            <w:bookmarkStart w:id="404" w:name="_Toc393124593"/>
            <w:r>
              <w:rPr>
                <w:rFonts w:asciiTheme="minorHAnsi" w:hAnsiTheme="minorHAnsi"/>
                <w:b/>
                <w:color w:val="000000"/>
                <w:sz w:val="16"/>
                <w:szCs w:val="16"/>
                <w:lang w:val="ro-MD"/>
              </w:rPr>
              <w:t>0</w:t>
            </w:r>
            <w:bookmarkEnd w:id="402"/>
            <w:bookmarkEnd w:id="403"/>
            <w:bookmarkEnd w:id="404"/>
          </w:p>
        </w:tc>
        <w:tc>
          <w:tcPr>
            <w:tcW w:w="1701" w:type="dxa"/>
            <w:tcBorders>
              <w:top w:val="single" w:sz="8" w:space="0" w:color="FFFFFF"/>
              <w:left w:val="single" w:sz="8" w:space="0" w:color="FFFFFF"/>
              <w:bottom w:val="single" w:sz="8" w:space="0" w:color="FFFFFF"/>
              <w:right w:val="single" w:sz="8" w:space="0" w:color="FFFFFF"/>
            </w:tcBorders>
            <w:shd w:val="clear" w:color="auto" w:fill="A7BFDE"/>
          </w:tcPr>
          <w:p w:rsidR="00E120A1" w:rsidRPr="00BE00D2" w:rsidRDefault="004A09AE" w:rsidP="00D67D47">
            <w:pPr>
              <w:pStyle w:val="MainParanoChapter"/>
              <w:spacing w:after="0"/>
              <w:jc w:val="left"/>
              <w:rPr>
                <w:rFonts w:ascii="Calibri" w:hAnsi="Calibri"/>
                <w:b/>
                <w:color w:val="000000"/>
                <w:sz w:val="16"/>
                <w:szCs w:val="16"/>
                <w:lang w:val="ro-RO"/>
              </w:rPr>
            </w:pPr>
            <w:bookmarkStart w:id="405" w:name="_Toc378705839"/>
            <w:bookmarkStart w:id="406" w:name="_Toc378705967"/>
            <w:bookmarkStart w:id="407" w:name="_Toc393124594"/>
            <w:r>
              <w:rPr>
                <w:rFonts w:ascii="Calibri" w:hAnsi="Calibri"/>
                <w:b/>
                <w:color w:val="000000"/>
                <w:sz w:val="16"/>
                <w:szCs w:val="16"/>
                <w:lang w:val="ro-RO"/>
              </w:rPr>
              <w:t>783</w:t>
            </w:r>
            <w:r w:rsidR="00BE00D2" w:rsidRPr="00BE00D2">
              <w:rPr>
                <w:rFonts w:ascii="Calibri" w:hAnsi="Calibri"/>
                <w:b/>
                <w:color w:val="000000"/>
                <w:sz w:val="16"/>
                <w:szCs w:val="16"/>
                <w:lang w:val="ro-RO"/>
              </w:rPr>
              <w:t xml:space="preserve"> seminare organizate</w:t>
            </w:r>
            <w:bookmarkEnd w:id="405"/>
            <w:bookmarkEnd w:id="406"/>
            <w:bookmarkEnd w:id="407"/>
          </w:p>
          <w:p w:rsidR="008C30B5" w:rsidRPr="00BE00D2" w:rsidRDefault="008C30B5" w:rsidP="00D67D47">
            <w:pPr>
              <w:pStyle w:val="MainParanoChapter"/>
              <w:spacing w:after="0"/>
              <w:jc w:val="left"/>
              <w:rPr>
                <w:rFonts w:ascii="Calibri" w:hAnsi="Calibri"/>
                <w:b/>
                <w:color w:val="000000"/>
                <w:sz w:val="16"/>
                <w:szCs w:val="16"/>
                <w:lang w:val="ro-RO"/>
              </w:rPr>
            </w:pPr>
            <w:bookmarkStart w:id="408" w:name="_Toc378705840"/>
            <w:bookmarkStart w:id="409" w:name="_Toc378705968"/>
            <w:bookmarkStart w:id="410" w:name="_Toc393124595"/>
            <w:r w:rsidRPr="00BE00D2">
              <w:rPr>
                <w:rFonts w:ascii="Calibri" w:hAnsi="Calibri"/>
                <w:b/>
                <w:color w:val="000000"/>
                <w:sz w:val="16"/>
                <w:szCs w:val="16"/>
                <w:lang w:val="ro-RO"/>
              </w:rPr>
              <w:t>1 – nivel central</w:t>
            </w:r>
            <w:bookmarkEnd w:id="408"/>
            <w:bookmarkEnd w:id="409"/>
            <w:bookmarkEnd w:id="410"/>
          </w:p>
          <w:p w:rsidR="008C30B5" w:rsidRPr="00BE00D2" w:rsidRDefault="00BE00D2" w:rsidP="00D67D47">
            <w:pPr>
              <w:pStyle w:val="MainParanoChapter"/>
              <w:spacing w:after="0"/>
              <w:jc w:val="left"/>
              <w:rPr>
                <w:rFonts w:ascii="Calibri" w:hAnsi="Calibri"/>
                <w:b/>
                <w:color w:val="000000"/>
                <w:sz w:val="16"/>
                <w:szCs w:val="16"/>
                <w:lang w:val="ro-RO"/>
              </w:rPr>
            </w:pPr>
            <w:bookmarkStart w:id="411" w:name="_Toc378705841"/>
            <w:bookmarkStart w:id="412" w:name="_Toc378705969"/>
            <w:bookmarkStart w:id="413" w:name="_Toc393124596"/>
            <w:r w:rsidRPr="00BE00D2">
              <w:rPr>
                <w:rFonts w:ascii="Calibri" w:hAnsi="Calibri"/>
                <w:b/>
                <w:color w:val="000000"/>
                <w:sz w:val="16"/>
                <w:szCs w:val="16"/>
                <w:lang w:val="ro-RO"/>
              </w:rPr>
              <w:t>31 – raionale</w:t>
            </w:r>
            <w:bookmarkEnd w:id="411"/>
            <w:bookmarkEnd w:id="412"/>
            <w:bookmarkEnd w:id="413"/>
          </w:p>
          <w:p w:rsidR="00BE00D2" w:rsidRPr="00BE00D2" w:rsidRDefault="00BE00D2" w:rsidP="004A09AE">
            <w:pPr>
              <w:pStyle w:val="MainParanoChapter"/>
              <w:spacing w:after="0"/>
              <w:jc w:val="left"/>
              <w:rPr>
                <w:rFonts w:ascii="Calibri" w:hAnsi="Calibri"/>
                <w:b/>
                <w:color w:val="000000"/>
                <w:sz w:val="16"/>
                <w:szCs w:val="16"/>
                <w:lang w:val="ro-RO"/>
              </w:rPr>
            </w:pPr>
            <w:bookmarkStart w:id="414" w:name="_Toc378705842"/>
            <w:bookmarkStart w:id="415" w:name="_Toc378705970"/>
            <w:bookmarkStart w:id="416" w:name="_Toc393124597"/>
            <w:r w:rsidRPr="00BE00D2">
              <w:rPr>
                <w:rFonts w:ascii="Calibri" w:hAnsi="Calibri"/>
                <w:b/>
                <w:color w:val="000000"/>
                <w:sz w:val="16"/>
                <w:szCs w:val="16"/>
                <w:lang w:val="ro-RO"/>
              </w:rPr>
              <w:t>7</w:t>
            </w:r>
            <w:r w:rsidR="004A09AE">
              <w:rPr>
                <w:rFonts w:ascii="Calibri" w:hAnsi="Calibri"/>
                <w:b/>
                <w:color w:val="000000"/>
                <w:sz w:val="16"/>
                <w:szCs w:val="16"/>
                <w:lang w:val="ro-RO"/>
              </w:rPr>
              <w:t>51</w:t>
            </w:r>
            <w:r w:rsidRPr="00BE00D2">
              <w:rPr>
                <w:rFonts w:ascii="Calibri" w:hAnsi="Calibri"/>
                <w:b/>
                <w:color w:val="000000"/>
                <w:sz w:val="16"/>
                <w:szCs w:val="16"/>
                <w:lang w:val="ro-RO"/>
              </w:rPr>
              <w:t xml:space="preserve"> - locale</w:t>
            </w:r>
            <w:bookmarkEnd w:id="414"/>
            <w:bookmarkEnd w:id="415"/>
            <w:bookmarkEnd w:id="416"/>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E120A1" w:rsidRDefault="00647689" w:rsidP="00D67D47">
            <w:pPr>
              <w:pStyle w:val="MainParanoChapter"/>
              <w:spacing w:after="0"/>
              <w:jc w:val="left"/>
              <w:rPr>
                <w:rFonts w:asciiTheme="minorHAnsi" w:hAnsiTheme="minorHAnsi"/>
                <w:b/>
                <w:color w:val="000000"/>
                <w:sz w:val="16"/>
                <w:szCs w:val="16"/>
                <w:lang w:val="ro-MD"/>
              </w:rPr>
            </w:pPr>
            <w:bookmarkStart w:id="417" w:name="_Toc378705843"/>
            <w:bookmarkStart w:id="418" w:name="_Toc378705971"/>
            <w:bookmarkStart w:id="419" w:name="_Toc393124598"/>
            <w:r>
              <w:rPr>
                <w:rFonts w:asciiTheme="minorHAnsi" w:hAnsiTheme="minorHAnsi"/>
                <w:b/>
                <w:color w:val="000000"/>
                <w:sz w:val="16"/>
                <w:szCs w:val="16"/>
                <w:lang w:val="ro-MD"/>
              </w:rPr>
              <w:t>841 seminare</w:t>
            </w:r>
            <w:bookmarkEnd w:id="417"/>
            <w:bookmarkEnd w:id="418"/>
            <w:bookmarkEnd w:id="419"/>
          </w:p>
          <w:p w:rsidR="00647689" w:rsidRDefault="00647689" w:rsidP="00D67D47">
            <w:pPr>
              <w:pStyle w:val="MainParanoChapter"/>
              <w:spacing w:after="0"/>
              <w:jc w:val="left"/>
              <w:rPr>
                <w:rFonts w:asciiTheme="minorHAnsi" w:hAnsiTheme="minorHAnsi"/>
                <w:b/>
                <w:color w:val="000000"/>
                <w:sz w:val="16"/>
                <w:szCs w:val="16"/>
                <w:lang w:val="ro-MD"/>
              </w:rPr>
            </w:pPr>
            <w:bookmarkStart w:id="420" w:name="_Toc378705844"/>
            <w:bookmarkStart w:id="421" w:name="_Toc378705972"/>
            <w:bookmarkStart w:id="422" w:name="_Toc393124599"/>
            <w:r>
              <w:rPr>
                <w:rFonts w:asciiTheme="minorHAnsi" w:hAnsiTheme="minorHAnsi"/>
                <w:b/>
                <w:color w:val="000000"/>
                <w:sz w:val="16"/>
                <w:szCs w:val="16"/>
                <w:lang w:val="ro-MD"/>
              </w:rPr>
              <w:t>1 – nivel central</w:t>
            </w:r>
            <w:bookmarkEnd w:id="420"/>
            <w:bookmarkEnd w:id="421"/>
            <w:bookmarkEnd w:id="422"/>
          </w:p>
          <w:p w:rsidR="00647689" w:rsidRDefault="00647689" w:rsidP="00D67D47">
            <w:pPr>
              <w:pStyle w:val="MainParanoChapter"/>
              <w:spacing w:after="0"/>
              <w:jc w:val="left"/>
              <w:rPr>
                <w:rFonts w:asciiTheme="minorHAnsi" w:hAnsiTheme="minorHAnsi"/>
                <w:b/>
                <w:color w:val="000000"/>
                <w:sz w:val="16"/>
                <w:szCs w:val="16"/>
                <w:lang w:val="ro-MD"/>
              </w:rPr>
            </w:pPr>
            <w:bookmarkStart w:id="423" w:name="_Toc378705845"/>
            <w:bookmarkStart w:id="424" w:name="_Toc378705973"/>
            <w:bookmarkStart w:id="425" w:name="_Toc393124600"/>
            <w:r>
              <w:rPr>
                <w:rFonts w:asciiTheme="minorHAnsi" w:hAnsiTheme="minorHAnsi"/>
                <w:b/>
                <w:color w:val="000000"/>
                <w:sz w:val="16"/>
                <w:szCs w:val="16"/>
                <w:lang w:val="ro-MD"/>
              </w:rPr>
              <w:t>31 – raionale</w:t>
            </w:r>
            <w:bookmarkEnd w:id="423"/>
            <w:bookmarkEnd w:id="424"/>
            <w:bookmarkEnd w:id="425"/>
          </w:p>
          <w:p w:rsidR="00647689" w:rsidRPr="000A6A2F" w:rsidRDefault="00647689" w:rsidP="00647689">
            <w:pPr>
              <w:pStyle w:val="MainParanoChapter"/>
              <w:spacing w:after="0"/>
              <w:jc w:val="left"/>
              <w:rPr>
                <w:rFonts w:asciiTheme="minorHAnsi" w:hAnsiTheme="minorHAnsi"/>
                <w:b/>
                <w:color w:val="000000"/>
                <w:sz w:val="16"/>
                <w:szCs w:val="16"/>
                <w:lang w:val="ro-RO"/>
              </w:rPr>
            </w:pPr>
            <w:bookmarkStart w:id="426" w:name="_Toc378705846"/>
            <w:bookmarkStart w:id="427" w:name="_Toc378705974"/>
            <w:bookmarkStart w:id="428" w:name="_Toc393124601"/>
            <w:r>
              <w:rPr>
                <w:rFonts w:asciiTheme="minorHAnsi" w:hAnsiTheme="minorHAnsi"/>
                <w:b/>
                <w:color w:val="000000"/>
                <w:sz w:val="16"/>
                <w:szCs w:val="16"/>
                <w:lang w:val="ro-MD"/>
              </w:rPr>
              <w:t>809 - locale</w:t>
            </w:r>
            <w:bookmarkEnd w:id="426"/>
            <w:bookmarkEnd w:id="427"/>
            <w:bookmarkEnd w:id="428"/>
          </w:p>
        </w:tc>
        <w:tc>
          <w:tcPr>
            <w:tcW w:w="2155"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E120A1" w:rsidRPr="000A6A2F" w:rsidRDefault="00E120A1" w:rsidP="00D67D47">
            <w:pPr>
              <w:pStyle w:val="MainParanoChapter"/>
              <w:spacing w:after="0"/>
              <w:jc w:val="left"/>
              <w:rPr>
                <w:rFonts w:asciiTheme="minorHAnsi" w:hAnsiTheme="minorHAnsi"/>
                <w:b/>
                <w:color w:val="000000"/>
                <w:sz w:val="16"/>
                <w:szCs w:val="16"/>
                <w:lang w:val="ro-RO"/>
              </w:rPr>
            </w:pPr>
          </w:p>
        </w:tc>
      </w:tr>
      <w:tr w:rsidR="00E120A1" w:rsidRPr="008E03E7" w:rsidTr="003C034E">
        <w:tc>
          <w:tcPr>
            <w:tcW w:w="3369" w:type="dxa"/>
            <w:tcBorders>
              <w:left w:val="single" w:sz="8" w:space="0" w:color="FFFFFF"/>
              <w:bottom w:val="nil"/>
              <w:right w:val="single" w:sz="24" w:space="0" w:color="FFFFFF"/>
            </w:tcBorders>
            <w:shd w:val="clear" w:color="auto" w:fill="4F81BD"/>
            <w:vAlign w:val="center"/>
          </w:tcPr>
          <w:p w:rsidR="00E120A1" w:rsidRPr="00D47F07" w:rsidRDefault="00647689" w:rsidP="00D67D47">
            <w:pPr>
              <w:spacing w:after="0" w:line="240" w:lineRule="auto"/>
              <w:rPr>
                <w:rFonts w:asciiTheme="minorHAnsi" w:hAnsiTheme="minorHAnsi"/>
                <w:b/>
                <w:bCs/>
                <w:color w:val="FFFFFF"/>
                <w:sz w:val="20"/>
                <w:szCs w:val="20"/>
                <w:lang w:val="ro-RO"/>
              </w:rPr>
            </w:pPr>
            <w:r>
              <w:rPr>
                <w:rFonts w:asciiTheme="minorHAnsi" w:hAnsiTheme="minorHAnsi"/>
                <w:b/>
                <w:bCs/>
                <w:color w:val="FFFFFF"/>
                <w:sz w:val="20"/>
                <w:szCs w:val="20"/>
                <w:lang w:val="ro-MD"/>
              </w:rPr>
              <w:t>Mecanisme de soluționare a reclamațiilor stabilite și funcționale</w:t>
            </w:r>
            <w:r w:rsidR="00E120A1" w:rsidRPr="00D47F07">
              <w:rPr>
                <w:rFonts w:asciiTheme="minorHAnsi" w:hAnsiTheme="minorHAnsi"/>
                <w:b/>
                <w:bCs/>
                <w:color w:val="FFFFFF"/>
                <w:sz w:val="20"/>
                <w:szCs w:val="20"/>
                <w:lang w:val="ro-RO"/>
              </w:rPr>
              <w:t xml:space="preserve"> </w:t>
            </w:r>
          </w:p>
        </w:tc>
        <w:tc>
          <w:tcPr>
            <w:tcW w:w="992" w:type="dxa"/>
            <w:shd w:val="clear" w:color="auto" w:fill="D3DFEE"/>
            <w:vAlign w:val="center"/>
          </w:tcPr>
          <w:p w:rsidR="00E120A1" w:rsidRPr="000A6A2F" w:rsidRDefault="00647689" w:rsidP="00D67D47">
            <w:pPr>
              <w:pStyle w:val="MainParanoChapter"/>
              <w:spacing w:after="0"/>
              <w:jc w:val="left"/>
              <w:rPr>
                <w:rFonts w:asciiTheme="minorHAnsi" w:hAnsiTheme="minorHAnsi"/>
                <w:b/>
                <w:color w:val="000000"/>
                <w:sz w:val="16"/>
                <w:szCs w:val="16"/>
                <w:lang w:val="ro-RO"/>
              </w:rPr>
            </w:pPr>
            <w:bookmarkStart w:id="429" w:name="_Toc378705847"/>
            <w:bookmarkStart w:id="430" w:name="_Toc378705975"/>
            <w:bookmarkStart w:id="431" w:name="_Toc393124602"/>
            <w:r>
              <w:rPr>
                <w:rFonts w:asciiTheme="minorHAnsi" w:hAnsiTheme="minorHAnsi"/>
                <w:b/>
                <w:color w:val="000000"/>
                <w:sz w:val="16"/>
                <w:szCs w:val="16"/>
                <w:lang w:val="ro-MD"/>
              </w:rPr>
              <w:t>N/A</w:t>
            </w:r>
            <w:bookmarkEnd w:id="429"/>
            <w:bookmarkEnd w:id="430"/>
            <w:bookmarkEnd w:id="431"/>
          </w:p>
        </w:tc>
        <w:tc>
          <w:tcPr>
            <w:tcW w:w="1701" w:type="dxa"/>
            <w:shd w:val="clear" w:color="auto" w:fill="DBE5F1" w:themeFill="accent1" w:themeFillTint="33"/>
            <w:vAlign w:val="center"/>
          </w:tcPr>
          <w:p w:rsidR="00E120A1" w:rsidRPr="00BE00D2" w:rsidRDefault="003C034E" w:rsidP="003C034E">
            <w:pPr>
              <w:pStyle w:val="MainParanoChapter"/>
              <w:spacing w:after="0"/>
              <w:jc w:val="left"/>
              <w:rPr>
                <w:rFonts w:ascii="Calibri" w:hAnsi="Calibri"/>
                <w:b/>
                <w:color w:val="000000"/>
                <w:sz w:val="16"/>
                <w:szCs w:val="16"/>
                <w:lang w:val="ro-RO"/>
              </w:rPr>
            </w:pPr>
            <w:bookmarkStart w:id="432" w:name="_Toc378705848"/>
            <w:bookmarkStart w:id="433" w:name="_Toc378705976"/>
            <w:bookmarkStart w:id="434" w:name="_Toc393124603"/>
            <w:r>
              <w:rPr>
                <w:rFonts w:ascii="Calibri" w:hAnsi="Calibri"/>
                <w:b/>
                <w:color w:val="000000"/>
                <w:sz w:val="16"/>
                <w:szCs w:val="16"/>
                <w:lang w:val="ro-RO"/>
              </w:rPr>
              <w:t>1</w:t>
            </w:r>
            <w:bookmarkEnd w:id="432"/>
            <w:bookmarkEnd w:id="433"/>
            <w:bookmarkEnd w:id="434"/>
          </w:p>
        </w:tc>
        <w:tc>
          <w:tcPr>
            <w:tcW w:w="1701" w:type="dxa"/>
            <w:tcBorders>
              <w:right w:val="single" w:sz="4" w:space="0" w:color="FFFFFF" w:themeColor="background1"/>
            </w:tcBorders>
            <w:shd w:val="clear" w:color="auto" w:fill="DBE5F1" w:themeFill="accent1" w:themeFillTint="33"/>
            <w:vAlign w:val="center"/>
          </w:tcPr>
          <w:p w:rsidR="00E120A1" w:rsidRPr="000A6A2F" w:rsidRDefault="00647689" w:rsidP="00D67D47">
            <w:pPr>
              <w:pStyle w:val="MainParanoChapter"/>
              <w:spacing w:after="0"/>
              <w:jc w:val="left"/>
              <w:rPr>
                <w:rFonts w:asciiTheme="minorHAnsi" w:hAnsiTheme="minorHAnsi"/>
                <w:b/>
                <w:color w:val="000000"/>
                <w:sz w:val="16"/>
                <w:szCs w:val="16"/>
                <w:lang w:val="ro-RO"/>
              </w:rPr>
            </w:pPr>
            <w:bookmarkStart w:id="435" w:name="_Toc378705849"/>
            <w:bookmarkStart w:id="436" w:name="_Toc378705977"/>
            <w:bookmarkStart w:id="437" w:name="_Toc393124604"/>
            <w:r>
              <w:rPr>
                <w:rFonts w:asciiTheme="minorHAnsi" w:hAnsiTheme="minorHAnsi"/>
                <w:b/>
                <w:color w:val="000000"/>
                <w:sz w:val="16"/>
                <w:szCs w:val="16"/>
                <w:lang w:val="ro-RO"/>
              </w:rPr>
              <w:t>1</w:t>
            </w:r>
            <w:bookmarkEnd w:id="435"/>
            <w:bookmarkEnd w:id="436"/>
            <w:bookmarkEnd w:id="437"/>
          </w:p>
        </w:tc>
        <w:tc>
          <w:tcPr>
            <w:tcW w:w="2155" w:type="dxa"/>
            <w:tcBorders>
              <w:left w:val="single" w:sz="4" w:space="0" w:color="FFFFFF" w:themeColor="background1"/>
            </w:tcBorders>
            <w:shd w:val="clear" w:color="auto" w:fill="DBE5F1" w:themeFill="accent1" w:themeFillTint="33"/>
            <w:vAlign w:val="center"/>
          </w:tcPr>
          <w:p w:rsidR="00E120A1" w:rsidRPr="000A6A2F" w:rsidRDefault="00E120A1" w:rsidP="00D67D47">
            <w:pPr>
              <w:pStyle w:val="MainParanoChapter"/>
              <w:spacing w:after="0"/>
              <w:jc w:val="left"/>
              <w:rPr>
                <w:rFonts w:asciiTheme="minorHAnsi" w:hAnsiTheme="minorHAnsi"/>
                <w:b/>
                <w:color w:val="000000"/>
                <w:sz w:val="16"/>
                <w:szCs w:val="16"/>
                <w:lang w:val="ro-RO"/>
              </w:rPr>
            </w:pPr>
          </w:p>
        </w:tc>
      </w:tr>
      <w:tr w:rsidR="00E120A1" w:rsidRPr="008E03E7" w:rsidTr="008C30B5">
        <w:tc>
          <w:tcPr>
            <w:tcW w:w="3369"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E120A1" w:rsidRPr="00D47F07" w:rsidRDefault="00647689" w:rsidP="00D67D47">
            <w:pPr>
              <w:spacing w:after="0" w:line="240" w:lineRule="auto"/>
              <w:rPr>
                <w:rFonts w:asciiTheme="minorHAnsi" w:hAnsiTheme="minorHAnsi"/>
                <w:b/>
                <w:bCs/>
                <w:color w:val="FFFFFF"/>
                <w:sz w:val="20"/>
                <w:szCs w:val="20"/>
                <w:lang w:val="ro-RO"/>
              </w:rPr>
            </w:pPr>
            <w:r>
              <w:rPr>
                <w:rFonts w:asciiTheme="minorHAnsi" w:hAnsiTheme="minorHAnsi"/>
                <w:b/>
                <w:bCs/>
                <w:color w:val="FFFFFF"/>
                <w:sz w:val="20"/>
                <w:szCs w:val="20"/>
                <w:lang w:val="ro-RO"/>
              </w:rPr>
              <w:t>Numărul de zile de instruire oferite</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120A1" w:rsidRPr="00D47F07" w:rsidRDefault="00647689" w:rsidP="00D67D47">
            <w:pPr>
              <w:pStyle w:val="MainParanoChapter"/>
              <w:spacing w:after="0"/>
              <w:jc w:val="left"/>
              <w:rPr>
                <w:rFonts w:asciiTheme="minorHAnsi" w:hAnsiTheme="minorHAnsi"/>
                <w:b/>
                <w:color w:val="000000"/>
                <w:sz w:val="16"/>
                <w:szCs w:val="16"/>
                <w:lang w:val="ro-RO"/>
              </w:rPr>
            </w:pPr>
            <w:bookmarkStart w:id="438" w:name="_Toc378705850"/>
            <w:bookmarkStart w:id="439" w:name="_Toc378705978"/>
            <w:bookmarkStart w:id="440" w:name="_Toc393124605"/>
            <w:r>
              <w:rPr>
                <w:rFonts w:asciiTheme="minorHAnsi" w:hAnsiTheme="minorHAnsi"/>
                <w:b/>
                <w:color w:val="000000"/>
                <w:sz w:val="16"/>
                <w:szCs w:val="16"/>
                <w:lang w:val="ro-RO"/>
              </w:rPr>
              <w:t>0</w:t>
            </w:r>
            <w:bookmarkEnd w:id="438"/>
            <w:bookmarkEnd w:id="439"/>
            <w:bookmarkEnd w:id="440"/>
          </w:p>
        </w:tc>
        <w:tc>
          <w:tcPr>
            <w:tcW w:w="170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120A1" w:rsidRPr="00BE00D2" w:rsidRDefault="003C034E" w:rsidP="00D67D47">
            <w:pPr>
              <w:pStyle w:val="MainParanoChapter"/>
              <w:spacing w:after="0"/>
              <w:jc w:val="left"/>
              <w:rPr>
                <w:rFonts w:asciiTheme="minorHAnsi" w:hAnsiTheme="minorHAnsi"/>
                <w:b/>
                <w:color w:val="000000"/>
                <w:sz w:val="16"/>
                <w:szCs w:val="16"/>
                <w:lang w:val="ro-RO"/>
              </w:rPr>
            </w:pPr>
            <w:bookmarkStart w:id="441" w:name="_Toc378705851"/>
            <w:bookmarkStart w:id="442" w:name="_Toc378705979"/>
            <w:bookmarkStart w:id="443" w:name="_Toc393124606"/>
            <w:r>
              <w:rPr>
                <w:rFonts w:asciiTheme="minorHAnsi" w:hAnsiTheme="minorHAnsi"/>
                <w:b/>
                <w:color w:val="000000"/>
                <w:sz w:val="16"/>
                <w:szCs w:val="16"/>
                <w:lang w:val="ro-RO"/>
              </w:rPr>
              <w:t>35</w:t>
            </w:r>
            <w:bookmarkEnd w:id="441"/>
            <w:bookmarkEnd w:id="442"/>
            <w:bookmarkEnd w:id="443"/>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E120A1" w:rsidRPr="00D47F07" w:rsidRDefault="00647689" w:rsidP="00D67D47">
            <w:pPr>
              <w:pStyle w:val="MainParanoChapter"/>
              <w:spacing w:after="0"/>
              <w:jc w:val="left"/>
              <w:rPr>
                <w:rFonts w:asciiTheme="minorHAnsi" w:hAnsiTheme="minorHAnsi"/>
                <w:b/>
                <w:color w:val="000000"/>
                <w:sz w:val="16"/>
                <w:szCs w:val="16"/>
                <w:lang w:val="ro-RO"/>
              </w:rPr>
            </w:pPr>
            <w:bookmarkStart w:id="444" w:name="_Toc378705852"/>
            <w:bookmarkStart w:id="445" w:name="_Toc378705980"/>
            <w:bookmarkStart w:id="446" w:name="_Toc393124607"/>
            <w:r>
              <w:rPr>
                <w:rFonts w:asciiTheme="minorHAnsi" w:hAnsiTheme="minorHAnsi"/>
                <w:b/>
                <w:color w:val="000000"/>
                <w:sz w:val="16"/>
                <w:szCs w:val="16"/>
                <w:lang w:val="ro-RO"/>
              </w:rPr>
              <w:t>35</w:t>
            </w:r>
            <w:bookmarkEnd w:id="444"/>
            <w:bookmarkEnd w:id="445"/>
            <w:bookmarkEnd w:id="446"/>
          </w:p>
        </w:tc>
        <w:tc>
          <w:tcPr>
            <w:tcW w:w="2155"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E120A1" w:rsidRPr="00D47F07" w:rsidRDefault="00E120A1" w:rsidP="00D67D47">
            <w:pPr>
              <w:pStyle w:val="MainParanoChapter"/>
              <w:spacing w:after="0"/>
              <w:jc w:val="left"/>
              <w:rPr>
                <w:rFonts w:asciiTheme="minorHAnsi" w:hAnsiTheme="minorHAnsi"/>
                <w:b/>
                <w:color w:val="000000"/>
                <w:sz w:val="16"/>
                <w:szCs w:val="16"/>
                <w:lang w:val="ro-RO"/>
              </w:rPr>
            </w:pPr>
          </w:p>
        </w:tc>
      </w:tr>
      <w:tr w:rsidR="00E120A1" w:rsidRPr="00647689" w:rsidTr="008C30B5">
        <w:tc>
          <w:tcPr>
            <w:tcW w:w="3369"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E120A1" w:rsidRPr="00D47F07" w:rsidRDefault="00647689" w:rsidP="00D67D47">
            <w:pPr>
              <w:rPr>
                <w:rFonts w:asciiTheme="minorHAnsi" w:hAnsiTheme="minorHAnsi"/>
                <w:b/>
                <w:bCs/>
                <w:color w:val="FFFFFF" w:themeColor="background1"/>
                <w:sz w:val="20"/>
                <w:szCs w:val="20"/>
                <w:lang w:val="ro-MD"/>
              </w:rPr>
            </w:pPr>
            <w:r>
              <w:rPr>
                <w:rFonts w:asciiTheme="minorHAnsi" w:hAnsiTheme="minorHAnsi"/>
                <w:b/>
                <w:bCs/>
                <w:color w:val="FFFFFF" w:themeColor="background1"/>
                <w:sz w:val="20"/>
                <w:szCs w:val="20"/>
                <w:lang w:val="ro-MD"/>
              </w:rPr>
              <w:t>Numărul evenimentelor de diseminare</w:t>
            </w:r>
          </w:p>
        </w:tc>
        <w:tc>
          <w:tcPr>
            <w:tcW w:w="992"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E120A1" w:rsidRPr="00D47F07" w:rsidRDefault="00647689" w:rsidP="00D67D47">
            <w:pPr>
              <w:pStyle w:val="MainParanoChapter"/>
              <w:spacing w:after="0"/>
              <w:jc w:val="left"/>
              <w:rPr>
                <w:rFonts w:asciiTheme="minorHAnsi" w:hAnsiTheme="minorHAnsi"/>
                <w:b/>
                <w:color w:val="000000"/>
                <w:sz w:val="16"/>
                <w:szCs w:val="16"/>
                <w:lang w:val="ro-RO"/>
              </w:rPr>
            </w:pPr>
            <w:bookmarkStart w:id="447" w:name="_Toc378705853"/>
            <w:bookmarkStart w:id="448" w:name="_Toc378705981"/>
            <w:bookmarkStart w:id="449" w:name="_Toc393124608"/>
            <w:r>
              <w:rPr>
                <w:rFonts w:asciiTheme="minorHAnsi" w:hAnsiTheme="minorHAnsi"/>
                <w:b/>
                <w:color w:val="000000"/>
                <w:sz w:val="16"/>
                <w:szCs w:val="16"/>
                <w:lang w:val="ro-RO"/>
              </w:rPr>
              <w:t>0</w:t>
            </w:r>
            <w:bookmarkEnd w:id="447"/>
            <w:bookmarkEnd w:id="448"/>
            <w:bookmarkEnd w:id="449"/>
          </w:p>
        </w:tc>
        <w:tc>
          <w:tcPr>
            <w:tcW w:w="1701" w:type="dxa"/>
            <w:tcBorders>
              <w:top w:val="single" w:sz="8" w:space="0" w:color="FFFFFF"/>
              <w:left w:val="single" w:sz="8" w:space="0" w:color="FFFFFF"/>
              <w:bottom w:val="single" w:sz="8" w:space="0" w:color="FFFFFF"/>
              <w:right w:val="single" w:sz="8" w:space="0" w:color="FFFFFF"/>
            </w:tcBorders>
            <w:shd w:val="clear" w:color="auto" w:fill="DBE5F1" w:themeFill="accent1" w:themeFillTint="33"/>
            <w:vAlign w:val="center"/>
          </w:tcPr>
          <w:p w:rsidR="00E120A1" w:rsidRPr="00BE00D2" w:rsidRDefault="00BE00D2" w:rsidP="00D67D47">
            <w:pPr>
              <w:pStyle w:val="MainParanoChapter"/>
              <w:spacing w:after="0"/>
              <w:jc w:val="left"/>
              <w:rPr>
                <w:rFonts w:asciiTheme="minorHAnsi" w:hAnsiTheme="minorHAnsi"/>
                <w:b/>
                <w:color w:val="000000"/>
                <w:sz w:val="16"/>
                <w:szCs w:val="16"/>
                <w:lang w:val="ro-RO"/>
              </w:rPr>
            </w:pPr>
            <w:bookmarkStart w:id="450" w:name="_Toc378705854"/>
            <w:bookmarkStart w:id="451" w:name="_Toc378705982"/>
            <w:bookmarkStart w:id="452" w:name="_Toc393124609"/>
            <w:r>
              <w:rPr>
                <w:rFonts w:asciiTheme="minorHAnsi" w:hAnsiTheme="minorHAnsi"/>
                <w:b/>
                <w:color w:val="000000"/>
                <w:sz w:val="16"/>
                <w:szCs w:val="16"/>
                <w:lang w:val="ro-RO"/>
              </w:rPr>
              <w:t>149</w:t>
            </w:r>
            <w:bookmarkEnd w:id="450"/>
            <w:bookmarkEnd w:id="451"/>
            <w:bookmarkEnd w:id="452"/>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DBE5F1" w:themeFill="accent1" w:themeFillTint="33"/>
            <w:vAlign w:val="center"/>
          </w:tcPr>
          <w:p w:rsidR="00E120A1" w:rsidRPr="00D47F07" w:rsidRDefault="00647689" w:rsidP="00D67D47">
            <w:pPr>
              <w:pStyle w:val="MainParanoChapter"/>
              <w:spacing w:after="0"/>
              <w:jc w:val="left"/>
              <w:rPr>
                <w:rFonts w:asciiTheme="minorHAnsi" w:hAnsiTheme="minorHAnsi"/>
                <w:b/>
                <w:color w:val="000000"/>
                <w:sz w:val="16"/>
                <w:szCs w:val="16"/>
                <w:lang w:val="ro-RO"/>
              </w:rPr>
            </w:pPr>
            <w:bookmarkStart w:id="453" w:name="_Toc378705855"/>
            <w:bookmarkStart w:id="454" w:name="_Toc378705983"/>
            <w:bookmarkStart w:id="455" w:name="_Toc393124610"/>
            <w:r>
              <w:rPr>
                <w:rFonts w:asciiTheme="minorHAnsi" w:hAnsiTheme="minorHAnsi"/>
                <w:b/>
                <w:color w:val="000000"/>
                <w:sz w:val="16"/>
                <w:szCs w:val="16"/>
                <w:lang w:val="ro-RO"/>
              </w:rPr>
              <w:t>120</w:t>
            </w:r>
            <w:bookmarkEnd w:id="453"/>
            <w:bookmarkEnd w:id="454"/>
            <w:bookmarkEnd w:id="455"/>
          </w:p>
        </w:tc>
        <w:tc>
          <w:tcPr>
            <w:tcW w:w="2155" w:type="dxa"/>
            <w:tcBorders>
              <w:top w:val="single" w:sz="8" w:space="0" w:color="FFFFFF"/>
              <w:left w:val="single" w:sz="4" w:space="0" w:color="FFFFFF" w:themeColor="background1"/>
              <w:bottom w:val="single" w:sz="8" w:space="0" w:color="FFFFFF"/>
              <w:right w:val="single" w:sz="8" w:space="0" w:color="FFFFFF"/>
            </w:tcBorders>
            <w:shd w:val="clear" w:color="auto" w:fill="DBE5F1" w:themeFill="accent1" w:themeFillTint="33"/>
            <w:vAlign w:val="center"/>
          </w:tcPr>
          <w:p w:rsidR="00E120A1" w:rsidRPr="00D47F07" w:rsidRDefault="00E120A1" w:rsidP="00D67D47">
            <w:pPr>
              <w:pStyle w:val="MainParanoChapter"/>
              <w:spacing w:after="0"/>
              <w:jc w:val="left"/>
              <w:rPr>
                <w:rFonts w:asciiTheme="minorHAnsi" w:hAnsiTheme="minorHAnsi"/>
                <w:b/>
                <w:color w:val="000000"/>
                <w:sz w:val="16"/>
                <w:szCs w:val="16"/>
                <w:lang w:val="ro-RO"/>
              </w:rPr>
            </w:pPr>
          </w:p>
        </w:tc>
      </w:tr>
      <w:tr w:rsidR="00E120A1" w:rsidRPr="003F1C8E" w:rsidTr="008C30B5">
        <w:tc>
          <w:tcPr>
            <w:tcW w:w="3369" w:type="dxa"/>
            <w:tcBorders>
              <w:top w:val="single" w:sz="8" w:space="0" w:color="FFFFFF"/>
              <w:left w:val="single" w:sz="8" w:space="0" w:color="FFFFFF"/>
              <w:bottom w:val="single" w:sz="8" w:space="0" w:color="FFFFFF"/>
              <w:right w:val="single" w:sz="24" w:space="0" w:color="FFFFFF"/>
            </w:tcBorders>
            <w:shd w:val="clear" w:color="auto" w:fill="4F81BD"/>
            <w:vAlign w:val="center"/>
          </w:tcPr>
          <w:p w:rsidR="00E120A1" w:rsidRPr="00D47F07" w:rsidRDefault="00647689" w:rsidP="00D67D47">
            <w:pPr>
              <w:rPr>
                <w:rFonts w:asciiTheme="minorHAnsi" w:hAnsiTheme="minorHAnsi"/>
                <w:b/>
                <w:bCs/>
                <w:color w:val="FFFFFF" w:themeColor="background1"/>
                <w:sz w:val="20"/>
                <w:szCs w:val="20"/>
                <w:lang w:val="ro-MD"/>
              </w:rPr>
            </w:pPr>
            <w:r>
              <w:rPr>
                <w:rFonts w:asciiTheme="minorHAnsi" w:hAnsiTheme="minorHAnsi"/>
                <w:b/>
                <w:bCs/>
                <w:color w:val="FFFFFF" w:themeColor="background1"/>
                <w:sz w:val="20"/>
                <w:szCs w:val="20"/>
                <w:lang w:val="ro-MD"/>
              </w:rPr>
              <w:t>Realizarea studiului de fezabilitate privind producerea de siloz de porumb la scara mică</w:t>
            </w:r>
          </w:p>
        </w:tc>
        <w:tc>
          <w:tcPr>
            <w:tcW w:w="992"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120A1" w:rsidRPr="00D47F07" w:rsidRDefault="00647689" w:rsidP="00D67D47">
            <w:pPr>
              <w:pStyle w:val="MainParanoChapter"/>
              <w:spacing w:after="0"/>
              <w:jc w:val="left"/>
              <w:rPr>
                <w:rFonts w:asciiTheme="minorHAnsi" w:hAnsiTheme="minorHAnsi"/>
                <w:b/>
                <w:color w:val="000000"/>
                <w:sz w:val="16"/>
                <w:szCs w:val="16"/>
                <w:lang w:val="ro-RO"/>
              </w:rPr>
            </w:pPr>
            <w:bookmarkStart w:id="456" w:name="_Toc378705856"/>
            <w:bookmarkStart w:id="457" w:name="_Toc378705984"/>
            <w:bookmarkStart w:id="458" w:name="_Toc393124611"/>
            <w:r>
              <w:rPr>
                <w:rFonts w:asciiTheme="minorHAnsi" w:hAnsiTheme="minorHAnsi"/>
                <w:b/>
                <w:color w:val="000000"/>
                <w:sz w:val="16"/>
                <w:szCs w:val="16"/>
                <w:lang w:val="ro-RO"/>
              </w:rPr>
              <w:t>0</w:t>
            </w:r>
            <w:bookmarkEnd w:id="456"/>
            <w:bookmarkEnd w:id="457"/>
            <w:bookmarkEnd w:id="458"/>
          </w:p>
        </w:tc>
        <w:tc>
          <w:tcPr>
            <w:tcW w:w="1701" w:type="dxa"/>
            <w:tcBorders>
              <w:top w:val="single" w:sz="8" w:space="0" w:color="FFFFFF"/>
              <w:left w:val="single" w:sz="8" w:space="0" w:color="FFFFFF"/>
              <w:bottom w:val="single" w:sz="8" w:space="0" w:color="FFFFFF"/>
              <w:right w:val="single" w:sz="8" w:space="0" w:color="FFFFFF"/>
            </w:tcBorders>
            <w:shd w:val="clear" w:color="auto" w:fill="A7BFDE"/>
            <w:vAlign w:val="center"/>
          </w:tcPr>
          <w:p w:rsidR="00E120A1" w:rsidRPr="00BE00D2" w:rsidRDefault="00AE5057" w:rsidP="00D67D47">
            <w:pPr>
              <w:pStyle w:val="MainParanoChapter"/>
              <w:spacing w:after="0"/>
              <w:jc w:val="left"/>
              <w:rPr>
                <w:rFonts w:asciiTheme="minorHAnsi" w:hAnsiTheme="minorHAnsi"/>
                <w:b/>
                <w:color w:val="000000"/>
                <w:sz w:val="16"/>
                <w:szCs w:val="16"/>
                <w:lang w:val="ro-RO"/>
              </w:rPr>
            </w:pPr>
            <w:bookmarkStart w:id="459" w:name="_Toc393124612"/>
            <w:r>
              <w:rPr>
                <w:rFonts w:asciiTheme="minorHAnsi" w:hAnsiTheme="minorHAnsi"/>
                <w:b/>
                <w:color w:val="000000"/>
                <w:sz w:val="16"/>
                <w:szCs w:val="16"/>
                <w:lang w:val="ro-RO"/>
              </w:rPr>
              <w:t>75%</w:t>
            </w:r>
            <w:bookmarkEnd w:id="459"/>
          </w:p>
        </w:tc>
        <w:tc>
          <w:tcPr>
            <w:tcW w:w="1701" w:type="dxa"/>
            <w:tcBorders>
              <w:top w:val="single" w:sz="8" w:space="0" w:color="FFFFFF"/>
              <w:left w:val="single" w:sz="8" w:space="0" w:color="FFFFFF"/>
              <w:bottom w:val="single" w:sz="8" w:space="0" w:color="FFFFFF"/>
              <w:right w:val="single" w:sz="4" w:space="0" w:color="FFFFFF" w:themeColor="background1"/>
            </w:tcBorders>
            <w:shd w:val="clear" w:color="auto" w:fill="A7BFDE"/>
            <w:vAlign w:val="center"/>
          </w:tcPr>
          <w:p w:rsidR="00E120A1" w:rsidRPr="00D47F07" w:rsidRDefault="00647689" w:rsidP="00D67D47">
            <w:pPr>
              <w:pStyle w:val="MainParanoChapter"/>
              <w:spacing w:after="0"/>
              <w:jc w:val="left"/>
              <w:rPr>
                <w:rFonts w:asciiTheme="minorHAnsi" w:hAnsiTheme="minorHAnsi"/>
                <w:b/>
                <w:color w:val="000000"/>
                <w:sz w:val="16"/>
                <w:szCs w:val="16"/>
                <w:lang w:val="ro-RO"/>
              </w:rPr>
            </w:pPr>
            <w:bookmarkStart w:id="460" w:name="_Toc378705857"/>
            <w:bookmarkStart w:id="461" w:name="_Toc378705985"/>
            <w:bookmarkStart w:id="462" w:name="_Toc393124613"/>
            <w:r>
              <w:rPr>
                <w:rFonts w:asciiTheme="minorHAnsi" w:hAnsiTheme="minorHAnsi"/>
                <w:b/>
                <w:color w:val="000000"/>
                <w:sz w:val="16"/>
                <w:szCs w:val="16"/>
                <w:lang w:val="ro-RO"/>
              </w:rPr>
              <w:t>1</w:t>
            </w:r>
            <w:bookmarkEnd w:id="460"/>
            <w:bookmarkEnd w:id="461"/>
            <w:bookmarkEnd w:id="462"/>
          </w:p>
        </w:tc>
        <w:tc>
          <w:tcPr>
            <w:tcW w:w="2155" w:type="dxa"/>
            <w:tcBorders>
              <w:top w:val="single" w:sz="8" w:space="0" w:color="FFFFFF"/>
              <w:left w:val="single" w:sz="4" w:space="0" w:color="FFFFFF" w:themeColor="background1"/>
              <w:bottom w:val="single" w:sz="8" w:space="0" w:color="FFFFFF"/>
              <w:right w:val="single" w:sz="8" w:space="0" w:color="FFFFFF"/>
            </w:tcBorders>
            <w:shd w:val="clear" w:color="auto" w:fill="A7BFDE"/>
            <w:vAlign w:val="center"/>
          </w:tcPr>
          <w:p w:rsidR="00E120A1" w:rsidRPr="00D47F07" w:rsidRDefault="00D112F2" w:rsidP="00AE5057">
            <w:pPr>
              <w:pStyle w:val="MainParanoChapter"/>
              <w:spacing w:after="0"/>
              <w:jc w:val="left"/>
              <w:rPr>
                <w:rFonts w:asciiTheme="minorHAnsi" w:hAnsiTheme="minorHAnsi"/>
                <w:b/>
                <w:color w:val="000000"/>
                <w:sz w:val="16"/>
                <w:szCs w:val="16"/>
                <w:lang w:val="ro-RO"/>
              </w:rPr>
            </w:pPr>
            <w:bookmarkStart w:id="463" w:name="_Toc393124614"/>
            <w:r>
              <w:rPr>
                <w:rFonts w:asciiTheme="minorHAnsi" w:hAnsiTheme="minorHAnsi"/>
                <w:b/>
                <w:color w:val="000000"/>
                <w:sz w:val="16"/>
                <w:szCs w:val="16"/>
                <w:lang w:val="ro-RO"/>
              </w:rPr>
              <w:t xml:space="preserve">A fost elaborat </w:t>
            </w:r>
            <w:r w:rsidR="00AE5057">
              <w:rPr>
                <w:rFonts w:asciiTheme="minorHAnsi" w:hAnsiTheme="minorHAnsi"/>
                <w:b/>
                <w:color w:val="000000"/>
                <w:sz w:val="16"/>
                <w:szCs w:val="16"/>
                <w:lang w:val="ro-RO"/>
              </w:rPr>
              <w:t xml:space="preserve">proiectul </w:t>
            </w:r>
            <w:r>
              <w:rPr>
                <w:rFonts w:asciiTheme="minorHAnsi" w:hAnsiTheme="minorHAnsi"/>
                <w:b/>
                <w:color w:val="000000"/>
                <w:sz w:val="16"/>
                <w:szCs w:val="16"/>
                <w:lang w:val="ro-RO"/>
              </w:rPr>
              <w:t>studiului de fezabilitate privind producerea silozului din porumb</w:t>
            </w:r>
            <w:r w:rsidR="003F1C8E">
              <w:rPr>
                <w:rFonts w:asciiTheme="minorHAnsi" w:hAnsiTheme="minorHAnsi"/>
                <w:b/>
                <w:color w:val="000000"/>
                <w:sz w:val="16"/>
                <w:szCs w:val="16"/>
                <w:lang w:val="ro-RO"/>
              </w:rPr>
              <w:t xml:space="preserve">. </w:t>
            </w:r>
            <w:r w:rsidR="00AE5057">
              <w:rPr>
                <w:rFonts w:asciiTheme="minorHAnsi" w:hAnsiTheme="minorHAnsi"/>
                <w:b/>
                <w:color w:val="000000"/>
                <w:sz w:val="16"/>
                <w:szCs w:val="16"/>
                <w:lang w:val="ro-RO"/>
              </w:rPr>
              <w:t>Urmare a datelor practice ce vor fi colectate de pe l</w:t>
            </w:r>
            <w:r w:rsidR="003F1C8E">
              <w:rPr>
                <w:rFonts w:asciiTheme="minorHAnsi" w:hAnsiTheme="minorHAnsi"/>
                <w:b/>
                <w:color w:val="000000"/>
                <w:sz w:val="16"/>
                <w:szCs w:val="16"/>
                <w:lang w:val="ro-RO"/>
              </w:rPr>
              <w:t xml:space="preserve">oturile demonstraționale </w:t>
            </w:r>
            <w:r>
              <w:rPr>
                <w:rFonts w:asciiTheme="minorHAnsi" w:hAnsiTheme="minorHAnsi"/>
                <w:b/>
                <w:color w:val="000000"/>
                <w:sz w:val="16"/>
                <w:szCs w:val="16"/>
                <w:lang w:val="ro-RO"/>
              </w:rPr>
              <w:t xml:space="preserve"> </w:t>
            </w:r>
            <w:r w:rsidR="00AE5057">
              <w:rPr>
                <w:rFonts w:asciiTheme="minorHAnsi" w:hAnsiTheme="minorHAnsi"/>
                <w:b/>
                <w:color w:val="000000"/>
                <w:sz w:val="16"/>
                <w:szCs w:val="16"/>
                <w:lang w:val="ro-RO"/>
              </w:rPr>
              <w:t>în luna august, studiul va fi finalizat și prezentat spre aprobare MAIA.</w:t>
            </w:r>
            <w:bookmarkEnd w:id="463"/>
            <w:r w:rsidR="00AE5057">
              <w:rPr>
                <w:rFonts w:asciiTheme="minorHAnsi" w:hAnsiTheme="minorHAnsi"/>
                <w:b/>
                <w:color w:val="000000"/>
                <w:sz w:val="16"/>
                <w:szCs w:val="16"/>
                <w:lang w:val="ro-RO"/>
              </w:rPr>
              <w:t xml:space="preserve"> </w:t>
            </w:r>
          </w:p>
        </w:tc>
      </w:tr>
    </w:tbl>
    <w:p w:rsidR="00E120A1" w:rsidRPr="00E61ABF" w:rsidRDefault="00E120A1" w:rsidP="0068454B">
      <w:pPr>
        <w:pStyle w:val="MainParanoChapter"/>
        <w:spacing w:after="0"/>
        <w:jc w:val="left"/>
        <w:rPr>
          <w:rFonts w:asciiTheme="minorHAnsi" w:hAnsiTheme="minorHAnsi"/>
          <w:b/>
          <w:i/>
          <w:color w:val="000000"/>
          <w:lang w:val="ro-RO"/>
        </w:rPr>
      </w:pPr>
    </w:p>
    <w:tbl>
      <w:tblPr>
        <w:tblW w:w="0" w:type="auto"/>
        <w:tblBorders>
          <w:top w:val="single" w:sz="8" w:space="0" w:color="4F81BD"/>
          <w:bottom w:val="single" w:sz="8" w:space="0" w:color="4F81BD"/>
        </w:tblBorders>
        <w:tblLook w:val="04A0" w:firstRow="1" w:lastRow="0" w:firstColumn="1" w:lastColumn="0" w:noHBand="0" w:noVBand="1"/>
      </w:tblPr>
      <w:tblGrid>
        <w:gridCol w:w="9905"/>
      </w:tblGrid>
      <w:tr w:rsidR="0068454B" w:rsidRPr="00E61ABF" w:rsidTr="00316721">
        <w:tc>
          <w:tcPr>
            <w:tcW w:w="9905" w:type="dxa"/>
            <w:tcBorders>
              <w:top w:val="single" w:sz="8" w:space="0" w:color="4F81BD"/>
              <w:left w:val="nil"/>
              <w:bottom w:val="single" w:sz="8" w:space="0" w:color="4F81BD"/>
              <w:right w:val="nil"/>
            </w:tcBorders>
          </w:tcPr>
          <w:p w:rsidR="0068454B" w:rsidRPr="00E61ABF" w:rsidRDefault="0068454B" w:rsidP="00316721">
            <w:pPr>
              <w:pStyle w:val="MainParanoChapter"/>
              <w:spacing w:after="0"/>
              <w:jc w:val="left"/>
              <w:rPr>
                <w:rFonts w:asciiTheme="minorHAnsi" w:hAnsiTheme="minorHAnsi"/>
                <w:b/>
                <w:bCs/>
                <w:i/>
                <w:color w:val="000000"/>
                <w:lang w:val="ro-RO"/>
              </w:rPr>
            </w:pPr>
            <w:bookmarkStart w:id="464" w:name="_Toc370755277"/>
            <w:bookmarkStart w:id="465" w:name="_Toc370802594"/>
            <w:bookmarkStart w:id="466" w:name="_Toc378705858"/>
            <w:bookmarkStart w:id="467" w:name="_Toc378705986"/>
            <w:bookmarkStart w:id="468" w:name="_Toc393124615"/>
            <w:r w:rsidRPr="00E61ABF">
              <w:rPr>
                <w:rFonts w:asciiTheme="minorHAnsi" w:hAnsiTheme="minorHAnsi"/>
                <w:b/>
                <w:bCs/>
                <w:i/>
                <w:color w:val="000000"/>
                <w:lang w:val="ro-RO"/>
              </w:rPr>
              <w:t>Indicatori ai rezultatelor, descrierea rezultatelor obţinute, promovarea, crearea afacerilor, finanţare, M&amp;E, suport post – creare, lecţiile învăţate, concluziile, recomandările</w:t>
            </w:r>
            <w:bookmarkEnd w:id="464"/>
            <w:bookmarkEnd w:id="465"/>
            <w:bookmarkEnd w:id="466"/>
            <w:bookmarkEnd w:id="467"/>
            <w:bookmarkEnd w:id="468"/>
          </w:p>
        </w:tc>
      </w:tr>
    </w:tbl>
    <w:p w:rsidR="00056302" w:rsidRDefault="00056302" w:rsidP="00056302">
      <w:pPr>
        <w:pStyle w:val="ColorfulList-Accent11"/>
        <w:spacing w:before="240" w:after="240" w:line="276" w:lineRule="auto"/>
        <w:ind w:left="0"/>
        <w:jc w:val="both"/>
        <w:rPr>
          <w:rFonts w:asciiTheme="minorHAnsi" w:hAnsiTheme="minorHAnsi"/>
          <w:b/>
          <w:bCs/>
          <w:i/>
          <w:iCs/>
          <w:color w:val="4F81BD"/>
          <w:lang w:val="ro-RO"/>
        </w:rPr>
      </w:pPr>
      <w:bookmarkStart w:id="469" w:name="_Toc378705987"/>
      <w:r>
        <w:rPr>
          <w:rFonts w:asciiTheme="minorHAnsi" w:hAnsiTheme="minorHAnsi"/>
          <w:b/>
          <w:bCs/>
          <w:i/>
          <w:iCs/>
          <w:color w:val="4F81BD"/>
          <w:lang w:val="ro-RO"/>
        </w:rPr>
        <w:t>Studiul p</w:t>
      </w:r>
      <w:r w:rsidRPr="00056302">
        <w:rPr>
          <w:rFonts w:asciiTheme="minorHAnsi" w:hAnsiTheme="minorHAnsi"/>
          <w:b/>
          <w:bCs/>
          <w:i/>
          <w:iCs/>
          <w:color w:val="4F81BD"/>
          <w:lang w:val="ro-RO"/>
        </w:rPr>
        <w:t>rivind potențialul producerii de siloz</w:t>
      </w:r>
      <w:r>
        <w:rPr>
          <w:rFonts w:asciiTheme="minorHAnsi" w:hAnsiTheme="minorHAnsi"/>
          <w:b/>
          <w:bCs/>
          <w:i/>
          <w:iCs/>
          <w:color w:val="4F81BD"/>
          <w:lang w:val="ro-RO"/>
        </w:rPr>
        <w:t xml:space="preserve"> </w:t>
      </w:r>
      <w:r w:rsidRPr="00056302">
        <w:rPr>
          <w:rFonts w:asciiTheme="minorHAnsi" w:hAnsiTheme="minorHAnsi"/>
          <w:b/>
          <w:bCs/>
          <w:i/>
          <w:iCs/>
          <w:color w:val="4F81BD"/>
          <w:lang w:val="ro-RO"/>
        </w:rPr>
        <w:t>în rândul crescătorilor de vite cornute mari din Republica Moldova</w:t>
      </w:r>
    </w:p>
    <w:p w:rsidR="00056302" w:rsidRPr="00056302" w:rsidRDefault="00056302" w:rsidP="00056302">
      <w:pPr>
        <w:pStyle w:val="ColorfulList-Accent11"/>
        <w:spacing w:before="240" w:after="240" w:line="276" w:lineRule="auto"/>
        <w:ind w:left="0"/>
        <w:jc w:val="both"/>
        <w:rPr>
          <w:rFonts w:asciiTheme="minorHAnsi" w:hAnsiTheme="minorHAnsi"/>
          <w:b/>
          <w:bCs/>
          <w:i/>
          <w:iCs/>
          <w:color w:val="4F81BD"/>
          <w:lang w:val="ro-RO"/>
        </w:rPr>
      </w:pPr>
    </w:p>
    <w:p w:rsidR="00056302" w:rsidRP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În Moldova există tradiție de producere a silozului, dar numai la scară mare. Totuși, această tehnologie poate fi aplicată de către agricultorii de scară mică și poate crește semnificativ capacitatea de hrană a animalelor, comparativ cu grăunțele de porumb. Silozul este o formă de hrană fermentată, de umiditate înaltă, care poate fi folosit la animale rumegătoare, ex. bovine și ovine. În producerea silozului se folosește întregul ştiulete de porumb, nu doar grăunțele. Productivitatea per hectar crește astfel  considerabil. În timp ce de pe un hectar de porumb pot fi produse cel mult 4-5 tone de grâne, producerea de siloz se ridică la 10 - 15 tone sau chiar mai mult. De asemenea, pentru producerea de siloz este necesar mai puțin timp: în timp ce pentru cultivarea grânelor sunt necesare 4 - 6 luni, pentru producerea silozului timpul se reduce la 2,5 – 3,5 luni. Acest lucru oferă agricultorilor flexibilitate în adaptare la etapele incipiente ale secetei. În contextul Republicii Moldova, în iunie agricultorii ar putea monitoriza potențialul de creștere a porumbului, folosind o metodă simplă numită „evaluarea vizuală a recoltei de culturi agricole”. Dacă în iunie porumbul începe să sufere de secetă, recolta va suferi considerabil. În acest caz, este mult mai rentabilă producerea de siloz decât de boabe de porumb (silozul poate fi păstrat timp de doi ani). Totuși, dacă decizia de a produce siloz în loc de grăunțe este luată prea târziu, porumbul va fi prea uscat pentru producerea de siloz. Deci, cunoștințele adecvate despre aceste tehnici și calendarul de aplicare a acestora este un factor important, care are implicații importante asupra capacității de a hrăni animalele.</w:t>
      </w: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p>
    <w:p w:rsidR="00056302" w:rsidRP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Cu toate acestea, la momentul dat nu există date economice argumentate cu obiectivitate statistică și prin modele de calculare a rentabilității economice de tranziție de la un procedeu la altul, care ar demonstra că producerea silozului din porumb, în cadrul unei exploatații de tip mic ar aduce beneficii economice membrilor acesteia. De asemenea, este necunoscut efectul cultivării porumbului pentru siloz asupra mediului înconjurător, fapt ce de asemenea va putea fi demonstrat în cadrul acestui Studiu de Fezabilitate. Ca urmare, vor putea fi calculate și impactul socio-economic al acestei tranziții, atât pentru exploatația agricolă, cât și pentru comunitate per total.</w:t>
      </w:r>
    </w:p>
    <w:p w:rsidR="00056302" w:rsidRDefault="00056302" w:rsidP="00056302">
      <w:pPr>
        <w:pStyle w:val="ColorfulList-Accent11"/>
        <w:spacing w:before="240" w:after="240" w:line="276" w:lineRule="auto"/>
        <w:ind w:left="0"/>
        <w:jc w:val="both"/>
        <w:rPr>
          <w:rFonts w:asciiTheme="minorHAnsi" w:eastAsia="Calibri" w:hAnsiTheme="minorHAnsi"/>
          <w:b/>
          <w:sz w:val="22"/>
          <w:szCs w:val="22"/>
          <w:lang w:val="ro-RO"/>
        </w:rPr>
      </w:pPr>
    </w:p>
    <w:p w:rsidR="00056302" w:rsidRPr="00056302" w:rsidRDefault="00056302" w:rsidP="00056302">
      <w:pPr>
        <w:pStyle w:val="ColorfulList-Accent11"/>
        <w:spacing w:before="240" w:after="240" w:line="276" w:lineRule="auto"/>
        <w:ind w:left="0"/>
        <w:jc w:val="both"/>
        <w:rPr>
          <w:rFonts w:asciiTheme="minorHAnsi" w:hAnsiTheme="minorHAnsi"/>
          <w:b/>
          <w:sz w:val="22"/>
          <w:szCs w:val="22"/>
          <w:lang w:val="ro-RO"/>
        </w:rPr>
      </w:pPr>
      <w:r w:rsidRPr="00056302">
        <w:rPr>
          <w:rFonts w:asciiTheme="minorHAnsi" w:hAnsiTheme="minorHAnsi"/>
          <w:b/>
          <w:sz w:val="22"/>
          <w:szCs w:val="22"/>
          <w:lang w:val="ro-RO"/>
        </w:rPr>
        <w:t>Abordarea conceptuală a studiului</w:t>
      </w:r>
    </w:p>
    <w:p w:rsidR="00056302" w:rsidRPr="00056302" w:rsidRDefault="00056302" w:rsidP="00056302">
      <w:pPr>
        <w:pStyle w:val="ColorfulList-Accent11"/>
        <w:spacing w:before="240" w:after="240" w:line="276" w:lineRule="auto"/>
        <w:ind w:left="0"/>
        <w:jc w:val="both"/>
        <w:rPr>
          <w:rFonts w:asciiTheme="minorHAnsi" w:eastAsia="Calibri" w:hAnsiTheme="minorHAnsi"/>
          <w:b/>
          <w:sz w:val="22"/>
          <w:szCs w:val="22"/>
          <w:lang w:val="ro-RO"/>
        </w:rPr>
      </w:pPr>
      <w:r w:rsidRPr="00056302">
        <w:rPr>
          <w:rFonts w:asciiTheme="minorHAnsi" w:eastAsia="Calibri" w:hAnsiTheme="minorHAnsi"/>
          <w:sz w:val="22"/>
          <w:szCs w:val="22"/>
          <w:lang w:val="ro-RO"/>
        </w:rPr>
        <w:t>Metodologia studiului de fezabilitate este una clasică și are la bază ca scop final, identificarea potențialului de producere a silozului de către fermierii mici și mijlocii ca măsură de adaptare la situația de secetă, ce devine o amenințare pronunțată pentru agricultura Republicii Moldova per total, iar în mod special, pentru sectorul animalier, prin deficitul de furaje.</w:t>
      </w: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p>
    <w:p w:rsidR="00056302" w:rsidRP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Pentru a identifica acest potențial, studiul de fezabilitate va adresa mai multe aspecte. Acestea vor include așa detalii precum: (i) ponderea fermierilor mici și mijlocii, ce produc porumb pentru siloz (pentru consum propriu sau vânzare); (ii) ponderea fermierilor mici și mijlocii (în special producători de lapte), ce produc porumb, dețin animale, însă nu folosesc siloz din porumb pentru alimentarea acestora; (iii) ponderea fermierilor mici și mijlocii ce ar dori să considere posibilitatea de a tranzita de la producerea de porumb ca cereale, la producerea de siloz; (iv) percepţia generală a fermierilor asupra necesității și folosului economic al producerii silozului din porumb; etc.</w:t>
      </w: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p>
    <w:p w:rsidR="00056302" w:rsidRPr="00056302" w:rsidRDefault="00056302" w:rsidP="00056302">
      <w:pPr>
        <w:pStyle w:val="ColorfulList-Accent11"/>
        <w:spacing w:before="240" w:after="240" w:line="276" w:lineRule="auto"/>
        <w:ind w:left="0"/>
        <w:jc w:val="both"/>
        <w:rPr>
          <w:rFonts w:asciiTheme="minorHAnsi" w:eastAsia="Calibri" w:hAnsiTheme="minorHAnsi"/>
          <w:b/>
          <w:sz w:val="22"/>
          <w:szCs w:val="22"/>
          <w:lang w:val="ro-RO"/>
        </w:rPr>
      </w:pPr>
      <w:r w:rsidRPr="00056302">
        <w:rPr>
          <w:rFonts w:asciiTheme="minorHAnsi" w:eastAsia="Calibri" w:hAnsiTheme="minorHAnsi"/>
          <w:b/>
          <w:sz w:val="22"/>
          <w:szCs w:val="22"/>
          <w:lang w:val="ro-RO"/>
        </w:rPr>
        <w:t>Metodele de colectare a datelor</w:t>
      </w:r>
    </w:p>
    <w:p w:rsidR="00056302" w:rsidRP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Metodele de colectare a datelor au fost limitate de regulile dictate de către abordarea Studiului. Datele în cadrul studiului au fost colectate prin intermediul unui sondaj de talie medie ce a avut ca țintă fermierii mici și mijlocii, în special cei ce dețin vite cornute mari lapte și carne și hrănesc animalele cu siloz din porumb. De asemenea în vizorul studiului au nimerit și fermierii ce produc individual siloz din porumb pentru hrana vitelor cornute mari, sau cu scopuri de vânzare ulterioară către alți fermieri ce vor utiliza silozul ca hrană pentru vitele cornute mari. Pentru a opera în contextul unei înțelegeri bine definite a situației generale pe republică, inițial a fost colectat un tabel informativ pe fiecare din cele 35 de unități administrativ teritoriale a Moldovei rezultatele căruia vor fi prezentate în detaliu în raportul dat.</w:t>
      </w: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p>
    <w:p w:rsidR="00056302" w:rsidRP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 xml:space="preserve">Astfel, eșantionarea pentru grupul țintă a fost derivată din mai multe considerente. Acestea au fost criteriile de eligibilitate: mărimea exploatației agricole; ocupația primară a exploatației agricole (cu accent pe producătorii de lapte); culturile crescute de fermier (scop - porumb); scopul pentru care fermierul produce porumbul (seminţe, grăunțe sau furaj), prezența animalelor domestice ce pot fi hrănite cu siloz din porumb în cadrul exploatației fermierului; impactul economic, social și asupra mediului înconjurător, etc. Alte criterii de selectare au fost, printre altele, următoarele: amplasarea geografică a membrilor grupului țintă ce asigură o distribuție geografică echitabilă; asigurarea distribuției echitabile în termeni de gen, vârstă, venituri, etc.   </w:t>
      </w: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Selectarea criteriilor de eligibilitate a avut loc în continuă consultanță cu toate entitățile implicate în această activitate, precum și beneficiarul final al studiului. Acestea au permis selectarea cât mai obiectivă, echitabilă și echidistantă a participanţilor la studiul de fezabilitate ce au fost în postura de respondenţi la chestionarul de cercetare. Pentru procesul de selectare a fost elaborată o listă de criterii (</w:t>
      </w:r>
      <w:r w:rsidRPr="00056302">
        <w:rPr>
          <w:rFonts w:asciiTheme="minorHAnsi" w:eastAsia="Calibri" w:hAnsiTheme="minorHAnsi"/>
          <w:i/>
          <w:sz w:val="22"/>
          <w:szCs w:val="22"/>
          <w:lang w:val="ro-RO"/>
        </w:rPr>
        <w:t>Screener</w:t>
      </w:r>
      <w:r w:rsidRPr="00056302">
        <w:rPr>
          <w:rFonts w:asciiTheme="minorHAnsi" w:eastAsia="Calibri" w:hAnsiTheme="minorHAnsi"/>
          <w:sz w:val="22"/>
          <w:szCs w:val="22"/>
          <w:lang w:val="ro-RO"/>
        </w:rPr>
        <w:t>), care fiind întrunite sau nefiind întrunite de către candidatul la grupul țintă, asigura participarea candidatului în grupul țintă cercetat în cadrul Studiu, sau neacceptarea acestuia ca membru a grupului ţintă. Lista finală de membri ai grupului ţintă a fost supusă unui proces aleatoriu de selectare a respondenților pentru studiu.</w:t>
      </w: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p>
    <w:p w:rsidR="00056302" w:rsidRP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Înainte de colectarea datelor prin intermediul chestionarului, a fost desfășurată o activitate de colectare a informației generale per raion. Aceasta a permis conștientizarea situației per fiecare raion, în același timp oferind consultantului o imagine clară privind eșantionul de fermieri țintă ce urmau a fi selectați pentru participare la studiul dat.</w:t>
      </w: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p>
    <w:p w:rsidR="00056302" w:rsidRPr="00056302" w:rsidRDefault="00056302" w:rsidP="00056302">
      <w:pPr>
        <w:pStyle w:val="ColorfulList-Accent11"/>
        <w:spacing w:before="240" w:after="240" w:line="276" w:lineRule="auto"/>
        <w:ind w:left="0"/>
        <w:jc w:val="both"/>
        <w:rPr>
          <w:rFonts w:asciiTheme="minorHAnsi" w:eastAsia="Calibri" w:hAnsiTheme="minorHAnsi"/>
          <w:b/>
          <w:sz w:val="22"/>
          <w:szCs w:val="22"/>
          <w:lang w:val="ro-RO"/>
        </w:rPr>
      </w:pPr>
      <w:r w:rsidRPr="00056302">
        <w:rPr>
          <w:rFonts w:asciiTheme="minorHAnsi" w:eastAsia="Calibri" w:hAnsiTheme="minorHAnsi"/>
          <w:b/>
          <w:sz w:val="22"/>
          <w:szCs w:val="22"/>
          <w:lang w:val="ro-RO"/>
        </w:rPr>
        <w:t>Instrumentele de colectare a datelor</w:t>
      </w:r>
    </w:p>
    <w:p w:rsidR="00056302" w:rsidRP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Dat fiind faptul că Studiul va avea un caracter de sondaj, instrumentele de lucru în cadrul acestui sondaj au fost: (i) tabelul de cercetare a situației per raion, (ii) chestionarul și (iii) instrucțiunile de utilizare a chestionarului.  Astfel, Chestionarul a fost instrumentul principal de colectare a datelor în cadrul “Studiului de Fezabilitate privind potențialul silozului de porumb produs la scară mică”. Acest chestionar este de tip mixt și include atât întrebări închise, cât și deschise. Astfel, acest instrument a oferit capacitatea de colectare a indicatorilor calitativi și cantitativi. Întrebările de tip închis au fost codificate, iar pentru cele de tip deschis a fost stabilită modalitatea de procesare. Chestionarul a început cu o notă introductivă menită pentru a fi prezentată respondentului și care a descris în linii generale scopul și menirea chestionarului și rezultatele scontate a acestuia.</w:t>
      </w:r>
    </w:p>
    <w:p w:rsidR="00056302" w:rsidRDefault="00056302" w:rsidP="00056302">
      <w:pPr>
        <w:pStyle w:val="ColorfulList-Accent11"/>
        <w:spacing w:before="240" w:after="240" w:line="276" w:lineRule="auto"/>
        <w:ind w:left="0"/>
        <w:jc w:val="both"/>
        <w:rPr>
          <w:rFonts w:asciiTheme="minorHAnsi" w:hAnsiTheme="minorHAnsi"/>
          <w:sz w:val="22"/>
          <w:szCs w:val="22"/>
          <w:lang w:val="ro-RO"/>
        </w:rPr>
      </w:pP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sidRPr="00056302">
        <w:rPr>
          <w:rFonts w:asciiTheme="minorHAnsi" w:eastAsia="Calibri" w:hAnsiTheme="minorHAnsi"/>
          <w:sz w:val="22"/>
          <w:szCs w:val="22"/>
          <w:lang w:val="ro-RO"/>
        </w:rPr>
        <w:t>Informația procesată în diferite modele permite analizarea procesării porumbului în siloz în cadrul unei exploatații agricole, precum și a percepțiilor respondenților despre contextul și procesul în general. Ca urmare a analizării informației, raportorii au posibilitatea să definească obiectiv situația producerii silozului din porumb, precum și necesitatea preluării unei astfel de abordări de către fermierii mici, inclusiv producătorii de lapte.</w:t>
      </w:r>
    </w:p>
    <w:p w:rsid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p>
    <w:p w:rsidR="00056302" w:rsidRPr="00056302" w:rsidRDefault="00056302" w:rsidP="00056302">
      <w:pPr>
        <w:pStyle w:val="ColorfulList-Accent11"/>
        <w:spacing w:before="240" w:after="240" w:line="276" w:lineRule="auto"/>
        <w:ind w:left="0"/>
        <w:jc w:val="both"/>
        <w:rPr>
          <w:rFonts w:asciiTheme="minorHAnsi" w:eastAsia="Calibri" w:hAnsiTheme="minorHAnsi"/>
          <w:sz w:val="22"/>
          <w:szCs w:val="22"/>
          <w:lang w:val="ro-RO"/>
        </w:rPr>
      </w:pPr>
      <w:r>
        <w:rPr>
          <w:rFonts w:asciiTheme="minorHAnsi" w:eastAsia="Calibri" w:hAnsiTheme="minorHAnsi"/>
          <w:sz w:val="22"/>
          <w:szCs w:val="22"/>
          <w:lang w:val="ro-RO"/>
        </w:rPr>
        <w:t xml:space="preserve">Studiul va fi finalizat în luna august după finalizarea </w:t>
      </w:r>
      <w:r w:rsidR="00FC6D75">
        <w:rPr>
          <w:rFonts w:asciiTheme="minorHAnsi" w:eastAsia="Calibri" w:hAnsiTheme="minorHAnsi"/>
          <w:sz w:val="22"/>
          <w:szCs w:val="22"/>
          <w:lang w:val="ro-RO"/>
        </w:rPr>
        <w:t>colectării datelor de pe loturile demonstraționale</w:t>
      </w:r>
      <w:r w:rsidR="00AE5057">
        <w:rPr>
          <w:rFonts w:asciiTheme="minorHAnsi" w:eastAsia="Calibri" w:hAnsiTheme="minorHAnsi"/>
          <w:sz w:val="22"/>
          <w:szCs w:val="22"/>
          <w:lang w:val="ro-RO"/>
        </w:rPr>
        <w:t xml:space="preserve">, atunci va fi și perioada potrivită pentru producerea silozului. </w:t>
      </w:r>
      <w:r w:rsidR="00FC6D75">
        <w:rPr>
          <w:rFonts w:asciiTheme="minorHAnsi" w:eastAsia="Calibri" w:hAnsiTheme="minorHAnsi"/>
          <w:sz w:val="22"/>
          <w:szCs w:val="22"/>
          <w:lang w:val="ro-RO"/>
        </w:rPr>
        <w:t xml:space="preserve"> </w:t>
      </w:r>
      <w:r>
        <w:rPr>
          <w:rFonts w:asciiTheme="minorHAnsi" w:eastAsia="Calibri" w:hAnsiTheme="minorHAnsi"/>
          <w:sz w:val="22"/>
          <w:szCs w:val="22"/>
          <w:lang w:val="ro-RO"/>
        </w:rPr>
        <w:t xml:space="preserve">  </w:t>
      </w:r>
    </w:p>
    <w:p w:rsidR="005B21D2" w:rsidRPr="005B21D2" w:rsidRDefault="005B21D2" w:rsidP="005B21D2">
      <w:pPr>
        <w:pStyle w:val="Heading4"/>
        <w:rPr>
          <w:lang w:val="ro-RO"/>
        </w:rPr>
      </w:pPr>
      <w:r w:rsidRPr="005B21D2">
        <w:rPr>
          <w:lang w:val="ro-RO"/>
        </w:rPr>
        <w:t>2.1. Elaborarea materialelor didactice şi alte activităţi de pregătire a desfăşurării seminarelor de instruire</w:t>
      </w:r>
    </w:p>
    <w:p w:rsidR="005B21D2" w:rsidRPr="005B21D2" w:rsidRDefault="005B21D2" w:rsidP="005B21D2">
      <w:pPr>
        <w:spacing w:before="240" w:after="240"/>
        <w:jc w:val="both"/>
        <w:rPr>
          <w:rFonts w:asciiTheme="minorHAnsi" w:hAnsiTheme="minorHAnsi"/>
          <w:lang w:val="ro-RO"/>
        </w:rPr>
      </w:pPr>
      <w:r w:rsidRPr="005B21D2">
        <w:rPr>
          <w:rFonts w:asciiTheme="minorHAnsi" w:hAnsiTheme="minorHAnsi"/>
          <w:lang w:val="ro-RO"/>
        </w:rPr>
        <w:t>În scopul dezvoltării şi implementării unui program naţional de instruire în domeniul instruirii animalelor, A.O „Agenţia Naţională de Dezvoltare Rurală” a asigurat realizarea următoarelor activităţi necesare pentru desfăşurarea ulterioară a seminarelor de instruire la nivel naţional şi regional:</w:t>
      </w:r>
    </w:p>
    <w:p w:rsidR="005B21D2" w:rsidRPr="005B21D2" w:rsidRDefault="005B21D2" w:rsidP="005B21D2">
      <w:pPr>
        <w:spacing w:before="240" w:after="240"/>
        <w:jc w:val="both"/>
        <w:rPr>
          <w:rFonts w:asciiTheme="minorHAnsi" w:hAnsiTheme="minorHAnsi"/>
          <w:b/>
          <w:lang w:val="ro-RO"/>
        </w:rPr>
      </w:pPr>
      <w:r w:rsidRPr="005B21D2">
        <w:rPr>
          <w:rFonts w:asciiTheme="minorHAnsi" w:hAnsiTheme="minorHAnsi"/>
          <w:b/>
          <w:lang w:val="ro-RO"/>
        </w:rPr>
        <w:t>2.1. Identificarea şi contractarea formatorilor în vederea desfăşurării instruirii la nivel naţional</w:t>
      </w:r>
    </w:p>
    <w:p w:rsidR="005B21D2" w:rsidRPr="005B21D2" w:rsidRDefault="005B21D2" w:rsidP="005B21D2">
      <w:pPr>
        <w:spacing w:before="240" w:after="240"/>
        <w:jc w:val="both"/>
        <w:rPr>
          <w:rFonts w:asciiTheme="minorHAnsi" w:hAnsiTheme="minorHAnsi"/>
          <w:lang w:val="ro-RO"/>
        </w:rPr>
      </w:pPr>
      <w:r w:rsidRPr="005B21D2">
        <w:rPr>
          <w:rFonts w:asciiTheme="minorHAnsi" w:hAnsiTheme="minorHAnsi"/>
          <w:lang w:val="ro-RO"/>
        </w:rPr>
        <w:t>În vederea desfăşurării seminarelor planificate, în calitate de formatori au fost selectaţi specialişti notorii din ramura de profil, cu experienţă practică şi ştiinţifică acumulată  în cadrul instituţiilor de cercetare şi Ministerului Agriculturii şi Industriei Alimentare (pentru detalii cu privire la formatorii selectaţi, a se vedea Tabelul 1). În această ordine de idei, după aprobarea planului de instruire formatorii au fost contractaţi în vederea elaborării materialelor didactice şi de instruire, precum şi a prezentărilor în PowerPoint, cu următoarea tematică:</w:t>
      </w:r>
    </w:p>
    <w:p w:rsidR="005B21D2" w:rsidRPr="005B21D2" w:rsidRDefault="005B21D2" w:rsidP="00FD6C48">
      <w:pPr>
        <w:pStyle w:val="ListParagraph"/>
        <w:numPr>
          <w:ilvl w:val="0"/>
          <w:numId w:val="26"/>
        </w:numPr>
        <w:spacing w:before="240" w:after="240"/>
        <w:jc w:val="both"/>
        <w:rPr>
          <w:rFonts w:asciiTheme="minorHAnsi" w:hAnsiTheme="minorHAnsi"/>
          <w:lang w:val="ro-RO"/>
        </w:rPr>
      </w:pPr>
      <w:r w:rsidRPr="005B21D2">
        <w:rPr>
          <w:rFonts w:asciiTheme="minorHAnsi" w:hAnsiTheme="minorHAnsi"/>
          <w:lang w:val="ro-RO"/>
        </w:rPr>
        <w:t>Politicile Ministerului Agriculturii şi Industriei Alimentare în dezvoltarea sectorului zootehnic</w:t>
      </w:r>
      <w:r w:rsidRPr="005B21D2">
        <w:rPr>
          <w:rFonts w:asciiTheme="minorHAnsi" w:hAnsiTheme="minorHAnsi"/>
          <w:i/>
          <w:lang w:val="ro-RO"/>
        </w:rPr>
        <w:t xml:space="preserve"> </w:t>
      </w:r>
    </w:p>
    <w:p w:rsidR="005B21D2" w:rsidRPr="005B21D2" w:rsidRDefault="005B21D2" w:rsidP="00FD6C48">
      <w:pPr>
        <w:pStyle w:val="ListParagraph"/>
        <w:numPr>
          <w:ilvl w:val="0"/>
          <w:numId w:val="26"/>
        </w:numPr>
        <w:spacing w:before="240" w:after="240"/>
        <w:jc w:val="both"/>
        <w:rPr>
          <w:rFonts w:asciiTheme="minorHAnsi" w:hAnsiTheme="minorHAnsi"/>
          <w:lang w:val="ro-RO"/>
        </w:rPr>
      </w:pPr>
      <w:r w:rsidRPr="005B21D2">
        <w:rPr>
          <w:rFonts w:asciiTheme="minorHAnsi" w:hAnsiTheme="minorHAnsi"/>
          <w:lang w:val="ro-RO"/>
        </w:rPr>
        <w:t>Ameliorarea, reproducerea şi întreţinerea taurinelor</w:t>
      </w:r>
    </w:p>
    <w:p w:rsidR="005B21D2" w:rsidRPr="005B21D2" w:rsidRDefault="005B21D2" w:rsidP="00FD6C48">
      <w:pPr>
        <w:pStyle w:val="ListParagraph"/>
        <w:numPr>
          <w:ilvl w:val="0"/>
          <w:numId w:val="26"/>
        </w:numPr>
        <w:spacing w:before="240" w:after="240"/>
        <w:jc w:val="both"/>
        <w:rPr>
          <w:rFonts w:asciiTheme="minorHAnsi" w:hAnsiTheme="minorHAnsi"/>
          <w:lang w:val="ro-RO"/>
        </w:rPr>
      </w:pPr>
      <w:r w:rsidRPr="005B21D2">
        <w:rPr>
          <w:rFonts w:asciiTheme="minorHAnsi" w:hAnsiTheme="minorHAnsi"/>
          <w:lang w:val="ro-RO"/>
        </w:rPr>
        <w:t>Alimentaţia animalelor</w:t>
      </w:r>
    </w:p>
    <w:p w:rsidR="005B21D2" w:rsidRPr="005B21D2" w:rsidRDefault="005B21D2" w:rsidP="005B21D2">
      <w:pPr>
        <w:spacing w:before="240" w:after="240"/>
        <w:jc w:val="both"/>
        <w:rPr>
          <w:rFonts w:asciiTheme="minorHAnsi" w:hAnsiTheme="minorHAnsi"/>
          <w:b/>
          <w:lang w:val="ro-RO"/>
        </w:rPr>
      </w:pPr>
      <w:r w:rsidRPr="005B21D2">
        <w:rPr>
          <w:rFonts w:asciiTheme="minorHAnsi" w:hAnsiTheme="minorHAnsi"/>
          <w:b/>
          <w:lang w:val="ro-RO"/>
        </w:rPr>
        <w:t xml:space="preserve">2.2. Elaborarea Planului instruirii specializate a formatorilor întru ameliorarea managementului creşterii taurinelor în cadrul proiectului „Suport de Urgenţă pentru Agricultura Moldovei” </w:t>
      </w:r>
    </w:p>
    <w:p w:rsidR="005B21D2" w:rsidRPr="005B21D2" w:rsidRDefault="005B21D2" w:rsidP="005B21D2">
      <w:pPr>
        <w:spacing w:before="240" w:after="240"/>
        <w:jc w:val="both"/>
        <w:rPr>
          <w:rFonts w:asciiTheme="minorHAnsi" w:hAnsiTheme="minorHAnsi"/>
          <w:lang w:val="ro-RO"/>
        </w:rPr>
      </w:pPr>
      <w:r w:rsidRPr="005B21D2">
        <w:rPr>
          <w:rFonts w:asciiTheme="minorHAnsi" w:hAnsiTheme="minorHAnsi"/>
          <w:lang w:val="ro-RO"/>
        </w:rPr>
        <w:t xml:space="preserve">Astfel, a fost elaborat un plan de instruire specializată, cu o durată de 2 zile şi care include un număr total de 17 ore, dintre care 12 ore de prelegeri şi lecţii practice, 4 ore dedicate vizitei în teren şi 1 oră rezervată conferinţei de totalizare (pentru detalii a se vedea Tabelul 1)  </w:t>
      </w:r>
    </w:p>
    <w:p w:rsidR="005B21D2" w:rsidRPr="005B21D2" w:rsidRDefault="005B21D2" w:rsidP="005B21D2">
      <w:pPr>
        <w:spacing w:before="240" w:after="240"/>
        <w:jc w:val="center"/>
        <w:rPr>
          <w:rFonts w:asciiTheme="minorHAnsi" w:hAnsiTheme="minorHAnsi"/>
          <w:i/>
          <w:lang w:val="ro-RO"/>
        </w:rPr>
      </w:pPr>
      <w:r w:rsidRPr="005B21D2">
        <w:rPr>
          <w:rFonts w:asciiTheme="minorHAnsi" w:hAnsiTheme="minorHAnsi"/>
          <w:b/>
          <w:lang w:val="ro-RO"/>
        </w:rPr>
        <w:t xml:space="preserve">Tabelul 1. </w:t>
      </w:r>
      <w:r w:rsidRPr="005B21D2">
        <w:rPr>
          <w:rFonts w:asciiTheme="minorHAnsi" w:hAnsiTheme="minorHAnsi"/>
          <w:b/>
          <w:i/>
          <w:lang w:val="ro-RO"/>
        </w:rPr>
        <w:t>Planul instruirii specializate a formatorilor întru ameliorarea managementului creşterii taurinelor în cadrul</w:t>
      </w:r>
      <w:r w:rsidRPr="005B21D2">
        <w:rPr>
          <w:rFonts w:asciiTheme="minorHAnsi" w:hAnsiTheme="minorHAnsi"/>
          <w:i/>
          <w:lang w:val="ro-RO"/>
        </w:rPr>
        <w:t xml:space="preserve"> </w:t>
      </w:r>
      <w:r w:rsidRPr="005B21D2">
        <w:rPr>
          <w:rFonts w:asciiTheme="minorHAnsi" w:hAnsiTheme="minorHAnsi"/>
          <w:b/>
          <w:i/>
          <w:lang w:val="ro-RO"/>
        </w:rPr>
        <w:t>proiectului „Suport de Urgenţă pentru Agricultura Moldovei”</w:t>
      </w:r>
    </w:p>
    <w:tbl>
      <w:tblPr>
        <w:tblStyle w:val="MediumList1-Accent13"/>
        <w:tblW w:w="10008" w:type="dxa"/>
        <w:tblLayout w:type="fixed"/>
        <w:tblLook w:val="04A0" w:firstRow="1" w:lastRow="0" w:firstColumn="1" w:lastColumn="0" w:noHBand="0" w:noVBand="1"/>
      </w:tblPr>
      <w:tblGrid>
        <w:gridCol w:w="675"/>
        <w:gridCol w:w="4293"/>
        <w:gridCol w:w="810"/>
        <w:gridCol w:w="4230"/>
      </w:tblGrid>
      <w:tr w:rsidR="005B21D2" w:rsidRPr="005B21D2" w:rsidTr="005B21D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cs="Times New Roman"/>
                <w:b w:val="0"/>
                <w:i/>
                <w:sz w:val="20"/>
                <w:szCs w:val="20"/>
                <w:lang w:val="ro-RO"/>
              </w:rPr>
            </w:pPr>
            <w:r w:rsidRPr="005B21D2">
              <w:rPr>
                <w:rFonts w:asciiTheme="minorHAnsi" w:hAnsiTheme="minorHAnsi" w:cs="Times New Roman"/>
                <w:i/>
                <w:sz w:val="20"/>
                <w:szCs w:val="20"/>
                <w:lang w:val="ro-RO"/>
              </w:rPr>
              <w:t>№</w:t>
            </w:r>
          </w:p>
        </w:tc>
        <w:tc>
          <w:tcPr>
            <w:tcW w:w="4293" w:type="dxa"/>
          </w:tcPr>
          <w:p w:rsidR="005B21D2" w:rsidRPr="005B21D2" w:rsidRDefault="005B21D2" w:rsidP="005B21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i/>
                <w:sz w:val="20"/>
                <w:szCs w:val="20"/>
                <w:lang w:val="ro-RO"/>
              </w:rPr>
            </w:pPr>
            <w:r w:rsidRPr="005B21D2">
              <w:rPr>
                <w:rFonts w:asciiTheme="minorHAnsi" w:hAnsiTheme="minorHAnsi" w:cs="Times New Roman"/>
                <w:b/>
                <w:i/>
                <w:sz w:val="20"/>
                <w:szCs w:val="20"/>
                <w:lang w:val="ro-RO"/>
              </w:rPr>
              <w:t>Modulul şi tema de instruirii</w:t>
            </w:r>
          </w:p>
        </w:tc>
        <w:tc>
          <w:tcPr>
            <w:tcW w:w="810" w:type="dxa"/>
          </w:tcPr>
          <w:p w:rsidR="005B21D2" w:rsidRPr="005B21D2" w:rsidRDefault="005B21D2" w:rsidP="005B21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i/>
                <w:sz w:val="20"/>
                <w:szCs w:val="20"/>
                <w:lang w:val="ro-RO"/>
              </w:rPr>
            </w:pPr>
            <w:r w:rsidRPr="005B21D2">
              <w:rPr>
                <w:rFonts w:asciiTheme="minorHAnsi" w:hAnsiTheme="minorHAnsi" w:cs="Times New Roman"/>
                <w:b/>
                <w:i/>
                <w:sz w:val="20"/>
                <w:szCs w:val="20"/>
                <w:lang w:val="ro-RO"/>
              </w:rPr>
              <w:t>Nr.</w:t>
            </w:r>
          </w:p>
          <w:p w:rsidR="005B21D2" w:rsidRPr="005B21D2" w:rsidRDefault="005B21D2" w:rsidP="005B21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i/>
                <w:sz w:val="20"/>
                <w:szCs w:val="20"/>
                <w:lang w:val="ro-RO"/>
              </w:rPr>
            </w:pPr>
            <w:r w:rsidRPr="005B21D2">
              <w:rPr>
                <w:rFonts w:asciiTheme="minorHAnsi" w:hAnsiTheme="minorHAnsi" w:cs="Times New Roman"/>
                <w:b/>
                <w:i/>
                <w:sz w:val="20"/>
                <w:szCs w:val="20"/>
                <w:lang w:val="ro-RO"/>
              </w:rPr>
              <w:t>de ore</w:t>
            </w:r>
            <w:r w:rsidRPr="005B21D2">
              <w:rPr>
                <w:rStyle w:val="FootnoteReference"/>
                <w:rFonts w:asciiTheme="minorHAnsi" w:hAnsiTheme="minorHAnsi" w:cs="Times New Roman"/>
                <w:b/>
                <w:i/>
                <w:sz w:val="20"/>
                <w:szCs w:val="20"/>
                <w:lang w:val="ro-RO"/>
              </w:rPr>
              <w:footnoteReference w:id="8"/>
            </w:r>
          </w:p>
        </w:tc>
        <w:tc>
          <w:tcPr>
            <w:tcW w:w="4230" w:type="dxa"/>
          </w:tcPr>
          <w:p w:rsidR="005B21D2" w:rsidRPr="005B21D2" w:rsidRDefault="005B21D2" w:rsidP="005B21D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imes New Roman"/>
                <w:b/>
                <w:i/>
                <w:sz w:val="20"/>
                <w:szCs w:val="20"/>
                <w:lang w:val="ro-RO"/>
              </w:rPr>
            </w:pPr>
            <w:r w:rsidRPr="005B21D2">
              <w:rPr>
                <w:rFonts w:asciiTheme="minorHAnsi" w:hAnsiTheme="minorHAnsi" w:cs="Times New Roman"/>
                <w:b/>
                <w:i/>
                <w:sz w:val="20"/>
                <w:szCs w:val="20"/>
                <w:lang w:val="ro-RO"/>
              </w:rPr>
              <w:t>Persoana responsabilă</w:t>
            </w:r>
          </w:p>
        </w:tc>
      </w:tr>
      <w:tr w:rsidR="005B21D2" w:rsidRPr="003F1C8E" w:rsidTr="005B21D2">
        <w:trPr>
          <w:cnfStyle w:val="000000100000" w:firstRow="0" w:lastRow="0" w:firstColumn="0" w:lastColumn="0" w:oddVBand="0" w:evenVBand="0" w:oddHBand="1" w:evenHBand="0" w:firstRowFirstColumn="0" w:firstRowLastColumn="0" w:lastRowFirstColumn="0" w:lastRowLastColumn="0"/>
          <w:trHeight w:val="611"/>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b w:val="0"/>
                <w:sz w:val="20"/>
                <w:szCs w:val="20"/>
                <w:lang w:val="ro-RO"/>
              </w:rPr>
            </w:pPr>
            <w:r w:rsidRPr="005B21D2">
              <w:rPr>
                <w:rFonts w:asciiTheme="minorHAnsi" w:hAnsiTheme="minorHAnsi"/>
                <w:sz w:val="20"/>
                <w:szCs w:val="20"/>
                <w:lang w:val="ro-RO"/>
              </w:rPr>
              <w:t>1.</w:t>
            </w:r>
          </w:p>
        </w:tc>
        <w:tc>
          <w:tcPr>
            <w:tcW w:w="4293"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ro-RO"/>
              </w:rPr>
            </w:pPr>
            <w:r w:rsidRPr="005B21D2">
              <w:rPr>
                <w:rFonts w:asciiTheme="minorHAnsi" w:hAnsiTheme="minorHAnsi"/>
                <w:b/>
                <w:sz w:val="20"/>
                <w:szCs w:val="20"/>
                <w:lang w:val="ro-RO"/>
              </w:rPr>
              <w:t>Politicile Ministerului Agriculturii şi Industriei Alimentare în dezvoltarea sectorului zootehnic</w:t>
            </w:r>
          </w:p>
        </w:tc>
        <w:tc>
          <w:tcPr>
            <w:tcW w:w="810" w:type="dxa"/>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ro-RO"/>
              </w:rPr>
            </w:pPr>
            <w:r w:rsidRPr="005B21D2">
              <w:rPr>
                <w:rFonts w:asciiTheme="minorHAnsi" w:hAnsiTheme="minorHAnsi"/>
                <w:b/>
                <w:sz w:val="20"/>
                <w:szCs w:val="20"/>
                <w:lang w:val="ro-RO"/>
              </w:rPr>
              <w:t>2</w:t>
            </w:r>
          </w:p>
        </w:tc>
        <w:tc>
          <w:tcPr>
            <w:tcW w:w="4230"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b/>
                <w:sz w:val="20"/>
                <w:szCs w:val="20"/>
                <w:lang w:val="ro-RO"/>
              </w:rPr>
              <w:t>Tatiana Nistorică</w:t>
            </w:r>
            <w:r w:rsidRPr="005B21D2">
              <w:rPr>
                <w:rFonts w:asciiTheme="minorHAnsi" w:hAnsiTheme="minorHAnsi"/>
                <w:sz w:val="20"/>
                <w:szCs w:val="20"/>
                <w:lang w:val="ro-RO"/>
              </w:rPr>
              <w:t>, Şef Direcţie Politici şi Reglementări de Calitate a Produselor Animale</w:t>
            </w:r>
          </w:p>
        </w:tc>
      </w:tr>
      <w:tr w:rsidR="005B21D2" w:rsidRPr="005B21D2" w:rsidTr="005B21D2">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1.1.</w:t>
            </w:r>
          </w:p>
        </w:tc>
        <w:tc>
          <w:tcPr>
            <w:tcW w:w="4293"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Acte normative ce reglementează dezvoltarea sectorului zootehnic</w:t>
            </w:r>
          </w:p>
        </w:tc>
        <w:tc>
          <w:tcPr>
            <w:tcW w:w="810" w:type="dxa"/>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0.5</w:t>
            </w:r>
          </w:p>
        </w:tc>
        <w:tc>
          <w:tcPr>
            <w:tcW w:w="4230" w:type="dxa"/>
            <w:vMerge w:val="restart"/>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p>
        </w:tc>
      </w:tr>
      <w:tr w:rsidR="005B21D2" w:rsidRPr="005B21D2" w:rsidTr="005B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1.2.</w:t>
            </w:r>
          </w:p>
        </w:tc>
        <w:tc>
          <w:tcPr>
            <w:tcW w:w="4293"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Situaţia actuală în sectorul zootehnic. Perspectiva dezvoltării sectorului</w:t>
            </w:r>
          </w:p>
        </w:tc>
        <w:tc>
          <w:tcPr>
            <w:tcW w:w="810" w:type="dxa"/>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0.5</w:t>
            </w:r>
          </w:p>
        </w:tc>
        <w:tc>
          <w:tcPr>
            <w:tcW w:w="4230" w:type="dxa"/>
            <w:vMerge/>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p>
        </w:tc>
      </w:tr>
      <w:tr w:rsidR="005B21D2" w:rsidRPr="005B21D2" w:rsidTr="005B21D2">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1.3.</w:t>
            </w:r>
          </w:p>
        </w:tc>
        <w:tc>
          <w:tcPr>
            <w:tcW w:w="4293"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Mecanismul accesării subvenţiilor de stat pentru  sectorul zootehnic în 2014</w:t>
            </w:r>
          </w:p>
        </w:tc>
        <w:tc>
          <w:tcPr>
            <w:tcW w:w="810" w:type="dxa"/>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0.5</w:t>
            </w:r>
          </w:p>
        </w:tc>
        <w:tc>
          <w:tcPr>
            <w:tcW w:w="4230" w:type="dxa"/>
            <w:vMerge/>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p>
        </w:tc>
      </w:tr>
      <w:tr w:rsidR="005B21D2" w:rsidRPr="005B21D2" w:rsidTr="005B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1.4.</w:t>
            </w:r>
          </w:p>
        </w:tc>
        <w:tc>
          <w:tcPr>
            <w:tcW w:w="4293"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Paşii necesari pentru crearea fermelor zootehnice familiale</w:t>
            </w:r>
          </w:p>
        </w:tc>
        <w:tc>
          <w:tcPr>
            <w:tcW w:w="810" w:type="dxa"/>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0.5</w:t>
            </w:r>
          </w:p>
        </w:tc>
        <w:tc>
          <w:tcPr>
            <w:tcW w:w="4230" w:type="dxa"/>
            <w:vMerge/>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p>
        </w:tc>
      </w:tr>
      <w:tr w:rsidR="005B21D2" w:rsidRPr="003F1C8E" w:rsidTr="005B21D2">
        <w:trPr>
          <w:trHeight w:val="645"/>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b w:val="0"/>
                <w:sz w:val="20"/>
                <w:szCs w:val="20"/>
                <w:lang w:val="ro-RO"/>
              </w:rPr>
            </w:pPr>
            <w:r w:rsidRPr="005B21D2">
              <w:rPr>
                <w:rFonts w:asciiTheme="minorHAnsi" w:hAnsiTheme="minorHAnsi"/>
                <w:sz w:val="20"/>
                <w:szCs w:val="20"/>
                <w:lang w:val="ro-RO"/>
              </w:rPr>
              <w:t>2.</w:t>
            </w:r>
          </w:p>
        </w:tc>
        <w:tc>
          <w:tcPr>
            <w:tcW w:w="4293"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b/>
                <w:sz w:val="20"/>
                <w:szCs w:val="20"/>
                <w:lang w:val="ro-RO"/>
              </w:rPr>
              <w:t>Ameliorarea, reproducţia şi întreţinerea taurinelor</w:t>
            </w:r>
          </w:p>
        </w:tc>
        <w:tc>
          <w:tcPr>
            <w:tcW w:w="810" w:type="dxa"/>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b/>
                <w:sz w:val="20"/>
                <w:szCs w:val="20"/>
                <w:lang w:val="ro-RO"/>
              </w:rPr>
              <w:t>3</w:t>
            </w:r>
          </w:p>
        </w:tc>
        <w:tc>
          <w:tcPr>
            <w:tcW w:w="4230"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b/>
                <w:sz w:val="20"/>
                <w:szCs w:val="20"/>
                <w:lang w:val="ro-RO"/>
              </w:rPr>
              <w:t>Nicolae Bucătaru</w:t>
            </w:r>
            <w:r w:rsidRPr="005B21D2">
              <w:rPr>
                <w:rFonts w:asciiTheme="minorHAnsi" w:hAnsiTheme="minorHAnsi"/>
                <w:sz w:val="20"/>
                <w:szCs w:val="20"/>
                <w:lang w:val="ro-RO"/>
              </w:rPr>
              <w:t>, Doctor Habilitat, Profesor universitar UTM</w:t>
            </w:r>
          </w:p>
        </w:tc>
      </w:tr>
      <w:tr w:rsidR="005B21D2" w:rsidRPr="005B21D2" w:rsidTr="005B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2.1.</w:t>
            </w:r>
          </w:p>
        </w:tc>
        <w:tc>
          <w:tcPr>
            <w:tcW w:w="4293"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Caracteristica raselor de taurine conform destinaţiilor</w:t>
            </w:r>
          </w:p>
        </w:tc>
        <w:tc>
          <w:tcPr>
            <w:tcW w:w="810" w:type="dxa"/>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0.5</w:t>
            </w:r>
          </w:p>
        </w:tc>
        <w:tc>
          <w:tcPr>
            <w:tcW w:w="4230" w:type="dxa"/>
            <w:vMerge w:val="restart"/>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p>
        </w:tc>
      </w:tr>
      <w:tr w:rsidR="005B21D2" w:rsidRPr="005B21D2" w:rsidTr="005B21D2">
        <w:trPr>
          <w:trHeight w:val="585"/>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2.2.</w:t>
            </w:r>
          </w:p>
        </w:tc>
        <w:tc>
          <w:tcPr>
            <w:tcW w:w="4293"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 xml:space="preserve">Căile de ameliorare şi reproducere a raselor de </w:t>
            </w:r>
          </w:p>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taurine conform destinaţiilor</w:t>
            </w:r>
          </w:p>
        </w:tc>
        <w:tc>
          <w:tcPr>
            <w:tcW w:w="810" w:type="dxa"/>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1.25</w:t>
            </w:r>
          </w:p>
        </w:tc>
        <w:tc>
          <w:tcPr>
            <w:tcW w:w="4230" w:type="dxa"/>
            <w:vMerge/>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p>
        </w:tc>
      </w:tr>
      <w:tr w:rsidR="005B21D2" w:rsidRPr="005B21D2" w:rsidTr="005B21D2">
        <w:trPr>
          <w:cnfStyle w:val="000000100000" w:firstRow="0" w:lastRow="0" w:firstColumn="0" w:lastColumn="0" w:oddVBand="0" w:evenVBand="0" w:oddHBand="1"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b w:val="0"/>
                <w:sz w:val="20"/>
                <w:szCs w:val="20"/>
                <w:lang w:val="ro-RO"/>
              </w:rPr>
            </w:pPr>
            <w:r w:rsidRPr="005B21D2">
              <w:rPr>
                <w:rFonts w:asciiTheme="minorHAnsi" w:hAnsiTheme="minorHAnsi"/>
                <w:sz w:val="20"/>
                <w:szCs w:val="20"/>
                <w:lang w:val="ro-RO"/>
              </w:rPr>
              <w:t>2.3.</w:t>
            </w:r>
          </w:p>
        </w:tc>
        <w:tc>
          <w:tcPr>
            <w:tcW w:w="4293"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Întreţinerea taurinelor. Cerinţele UE faţă de construcţii pentru taurine şi asigurarea parametrilor de microclimă</w:t>
            </w:r>
          </w:p>
        </w:tc>
        <w:tc>
          <w:tcPr>
            <w:tcW w:w="810" w:type="dxa"/>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1.25</w:t>
            </w:r>
          </w:p>
        </w:tc>
        <w:tc>
          <w:tcPr>
            <w:tcW w:w="4230" w:type="dxa"/>
            <w:vMerge/>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p>
        </w:tc>
      </w:tr>
      <w:tr w:rsidR="005B21D2" w:rsidRPr="003F1C8E" w:rsidTr="005B21D2">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b w:val="0"/>
                <w:sz w:val="20"/>
                <w:szCs w:val="20"/>
                <w:lang w:val="ro-RO"/>
              </w:rPr>
            </w:pPr>
            <w:r w:rsidRPr="005B21D2">
              <w:rPr>
                <w:rFonts w:asciiTheme="minorHAnsi" w:hAnsiTheme="minorHAnsi"/>
                <w:sz w:val="20"/>
                <w:szCs w:val="20"/>
                <w:lang w:val="ro-RO"/>
              </w:rPr>
              <w:t>3.</w:t>
            </w:r>
          </w:p>
        </w:tc>
        <w:tc>
          <w:tcPr>
            <w:tcW w:w="4293"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b/>
                <w:sz w:val="20"/>
                <w:szCs w:val="20"/>
                <w:lang w:val="ro-RO"/>
              </w:rPr>
              <w:t>Alimentaţia animalelor</w:t>
            </w:r>
          </w:p>
        </w:tc>
        <w:tc>
          <w:tcPr>
            <w:tcW w:w="810" w:type="dxa"/>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b/>
                <w:sz w:val="20"/>
                <w:szCs w:val="20"/>
                <w:lang w:val="ro-RO"/>
              </w:rPr>
              <w:t>7</w:t>
            </w:r>
          </w:p>
        </w:tc>
        <w:tc>
          <w:tcPr>
            <w:tcW w:w="4230"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b/>
                <w:sz w:val="20"/>
                <w:szCs w:val="20"/>
                <w:lang w:val="ro-RO"/>
              </w:rPr>
              <w:t>Sergiu Coşman</w:t>
            </w:r>
            <w:r w:rsidRPr="005B21D2">
              <w:rPr>
                <w:rFonts w:asciiTheme="minorHAnsi" w:hAnsiTheme="minorHAnsi"/>
                <w:sz w:val="20"/>
                <w:szCs w:val="20"/>
                <w:lang w:val="ro-RO"/>
              </w:rPr>
              <w:t xml:space="preserve">, Doctor Habilitat, </w:t>
            </w:r>
          </w:p>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 xml:space="preserve">Institutul Ştiinţifico-practic de Biotehnologii în  Zootehnie şi Medicină Veterinară </w:t>
            </w:r>
          </w:p>
        </w:tc>
      </w:tr>
      <w:tr w:rsidR="005B21D2" w:rsidRPr="005B21D2" w:rsidTr="005B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3.1.</w:t>
            </w:r>
          </w:p>
        </w:tc>
        <w:tc>
          <w:tcPr>
            <w:tcW w:w="4293"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ro-RO"/>
              </w:rPr>
            </w:pPr>
            <w:r w:rsidRPr="005B21D2">
              <w:rPr>
                <w:rFonts w:asciiTheme="minorHAnsi" w:hAnsiTheme="minorHAnsi"/>
                <w:sz w:val="20"/>
                <w:szCs w:val="20"/>
                <w:lang w:val="ro-RO"/>
              </w:rPr>
              <w:t>Caracteristica furajelor utilizate în raţiile taurinelor</w:t>
            </w:r>
          </w:p>
        </w:tc>
        <w:tc>
          <w:tcPr>
            <w:tcW w:w="810" w:type="dxa"/>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2</w:t>
            </w:r>
          </w:p>
        </w:tc>
        <w:tc>
          <w:tcPr>
            <w:tcW w:w="4230" w:type="dxa"/>
            <w:vMerge w:val="restart"/>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p>
        </w:tc>
      </w:tr>
      <w:tr w:rsidR="005B21D2" w:rsidRPr="005B21D2" w:rsidTr="005B21D2">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3.2.</w:t>
            </w:r>
          </w:p>
        </w:tc>
        <w:tc>
          <w:tcPr>
            <w:tcW w:w="4293"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Tehnologii şi cerinţe la prepararea nutreţurilor</w:t>
            </w:r>
          </w:p>
        </w:tc>
        <w:tc>
          <w:tcPr>
            <w:tcW w:w="810" w:type="dxa"/>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2</w:t>
            </w:r>
          </w:p>
        </w:tc>
        <w:tc>
          <w:tcPr>
            <w:tcW w:w="4230" w:type="dxa"/>
            <w:vMerge/>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p>
        </w:tc>
      </w:tr>
      <w:tr w:rsidR="005B21D2" w:rsidRPr="005B21D2" w:rsidTr="005B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3.3.</w:t>
            </w:r>
          </w:p>
        </w:tc>
        <w:tc>
          <w:tcPr>
            <w:tcW w:w="4293"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Particularităţile pregătirii silozului în condiţiile fermelor mici</w:t>
            </w:r>
          </w:p>
        </w:tc>
        <w:tc>
          <w:tcPr>
            <w:tcW w:w="810" w:type="dxa"/>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1</w:t>
            </w:r>
          </w:p>
        </w:tc>
        <w:tc>
          <w:tcPr>
            <w:tcW w:w="4230" w:type="dxa"/>
            <w:vMerge/>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p>
        </w:tc>
      </w:tr>
      <w:tr w:rsidR="005B21D2" w:rsidRPr="005B21D2" w:rsidTr="005B21D2">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sz w:val="20"/>
                <w:szCs w:val="20"/>
                <w:lang w:val="ro-RO"/>
              </w:rPr>
            </w:pPr>
            <w:r w:rsidRPr="005B21D2">
              <w:rPr>
                <w:rFonts w:asciiTheme="minorHAnsi" w:hAnsiTheme="minorHAnsi"/>
                <w:sz w:val="20"/>
                <w:szCs w:val="20"/>
                <w:lang w:val="ro-RO"/>
              </w:rPr>
              <w:t>3.4.</w:t>
            </w:r>
          </w:p>
        </w:tc>
        <w:tc>
          <w:tcPr>
            <w:tcW w:w="4293"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sz w:val="20"/>
                <w:szCs w:val="20"/>
                <w:lang w:val="ro-RO"/>
              </w:rPr>
              <w:t>Alimentaţia taurinelor în dependenţă de destinaţie</w:t>
            </w:r>
          </w:p>
        </w:tc>
        <w:tc>
          <w:tcPr>
            <w:tcW w:w="810" w:type="dxa"/>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sz w:val="20"/>
                <w:szCs w:val="20"/>
                <w:lang w:val="ro-RO"/>
              </w:rPr>
              <w:t>2</w:t>
            </w:r>
          </w:p>
        </w:tc>
        <w:tc>
          <w:tcPr>
            <w:tcW w:w="4230" w:type="dxa"/>
            <w:vMerge/>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p>
        </w:tc>
      </w:tr>
      <w:tr w:rsidR="005B21D2" w:rsidRPr="005B21D2" w:rsidTr="005B21D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b w:val="0"/>
                <w:sz w:val="20"/>
                <w:szCs w:val="20"/>
                <w:lang w:val="ro-RO"/>
              </w:rPr>
            </w:pPr>
            <w:r w:rsidRPr="005B21D2">
              <w:rPr>
                <w:rFonts w:asciiTheme="minorHAnsi" w:hAnsiTheme="minorHAnsi"/>
                <w:sz w:val="20"/>
                <w:szCs w:val="20"/>
                <w:lang w:val="ro-RO"/>
              </w:rPr>
              <w:t>4.</w:t>
            </w:r>
          </w:p>
        </w:tc>
        <w:tc>
          <w:tcPr>
            <w:tcW w:w="4293"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b/>
                <w:sz w:val="20"/>
                <w:szCs w:val="20"/>
                <w:lang w:val="ro-RO"/>
              </w:rPr>
              <w:t>Vizită în teren</w:t>
            </w:r>
          </w:p>
        </w:tc>
        <w:tc>
          <w:tcPr>
            <w:tcW w:w="810" w:type="dxa"/>
          </w:tcPr>
          <w:p w:rsidR="005B21D2" w:rsidRPr="005B21D2" w:rsidRDefault="005B21D2" w:rsidP="005B21D2">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sz w:val="20"/>
                <w:szCs w:val="20"/>
                <w:lang w:val="ro-RO"/>
              </w:rPr>
            </w:pPr>
            <w:r w:rsidRPr="005B21D2">
              <w:rPr>
                <w:rFonts w:asciiTheme="minorHAnsi" w:hAnsiTheme="minorHAnsi"/>
                <w:b/>
                <w:sz w:val="20"/>
                <w:szCs w:val="20"/>
                <w:lang w:val="ro-RO"/>
              </w:rPr>
              <w:t>4</w:t>
            </w:r>
          </w:p>
        </w:tc>
        <w:tc>
          <w:tcPr>
            <w:tcW w:w="4230" w:type="dxa"/>
          </w:tcPr>
          <w:p w:rsidR="005B21D2" w:rsidRPr="005B21D2" w:rsidRDefault="005B21D2" w:rsidP="005B21D2">
            <w:p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b/>
                <w:sz w:val="20"/>
                <w:szCs w:val="20"/>
                <w:lang w:val="ro-RO"/>
              </w:rPr>
              <w:t>Gheorghe Cainarean</w:t>
            </w:r>
            <w:r w:rsidRPr="005B21D2">
              <w:rPr>
                <w:rFonts w:asciiTheme="minorHAnsi" w:hAnsiTheme="minorHAnsi"/>
                <w:sz w:val="20"/>
                <w:szCs w:val="20"/>
                <w:lang w:val="ro-RO"/>
              </w:rPr>
              <w:t>, Coordonator</w:t>
            </w:r>
          </w:p>
        </w:tc>
      </w:tr>
      <w:tr w:rsidR="005B21D2" w:rsidRPr="005B21D2" w:rsidTr="005B21D2">
        <w:tc>
          <w:tcPr>
            <w:cnfStyle w:val="001000000000" w:firstRow="0" w:lastRow="0" w:firstColumn="1" w:lastColumn="0" w:oddVBand="0" w:evenVBand="0" w:oddHBand="0" w:evenHBand="0" w:firstRowFirstColumn="0" w:firstRowLastColumn="0" w:lastRowFirstColumn="0" w:lastRowLastColumn="0"/>
            <w:tcW w:w="675" w:type="dxa"/>
          </w:tcPr>
          <w:p w:rsidR="005B21D2" w:rsidRPr="005B21D2" w:rsidRDefault="005B21D2" w:rsidP="005B21D2">
            <w:pPr>
              <w:spacing w:after="0" w:line="240" w:lineRule="auto"/>
              <w:jc w:val="center"/>
              <w:rPr>
                <w:rFonts w:asciiTheme="minorHAnsi" w:hAnsiTheme="minorHAnsi"/>
                <w:b w:val="0"/>
                <w:sz w:val="20"/>
                <w:szCs w:val="20"/>
                <w:lang w:val="ro-RO"/>
              </w:rPr>
            </w:pPr>
            <w:r w:rsidRPr="005B21D2">
              <w:rPr>
                <w:rFonts w:asciiTheme="minorHAnsi" w:hAnsiTheme="minorHAnsi"/>
                <w:sz w:val="20"/>
                <w:szCs w:val="20"/>
                <w:lang w:val="ro-RO"/>
              </w:rPr>
              <w:t xml:space="preserve">5. </w:t>
            </w:r>
          </w:p>
        </w:tc>
        <w:tc>
          <w:tcPr>
            <w:tcW w:w="4293"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i/>
                <w:sz w:val="20"/>
                <w:szCs w:val="20"/>
                <w:lang w:val="ro-RO"/>
              </w:rPr>
            </w:pPr>
            <w:r w:rsidRPr="005B21D2">
              <w:rPr>
                <w:rFonts w:asciiTheme="minorHAnsi" w:hAnsiTheme="minorHAnsi"/>
                <w:b/>
                <w:sz w:val="20"/>
                <w:szCs w:val="20"/>
                <w:lang w:val="ro-RO"/>
              </w:rPr>
              <w:t xml:space="preserve">Conferinţa de totalizare         </w:t>
            </w:r>
          </w:p>
        </w:tc>
        <w:tc>
          <w:tcPr>
            <w:tcW w:w="810" w:type="dxa"/>
          </w:tcPr>
          <w:p w:rsidR="005B21D2" w:rsidRPr="005B21D2" w:rsidRDefault="005B21D2" w:rsidP="005B21D2">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b/>
                <w:sz w:val="20"/>
                <w:szCs w:val="20"/>
                <w:lang w:val="ro-RO"/>
              </w:rPr>
            </w:pPr>
            <w:r w:rsidRPr="005B21D2">
              <w:rPr>
                <w:rFonts w:asciiTheme="minorHAnsi" w:hAnsiTheme="minorHAnsi"/>
                <w:b/>
                <w:sz w:val="20"/>
                <w:szCs w:val="20"/>
                <w:lang w:val="ro-RO"/>
              </w:rPr>
              <w:t>1</w:t>
            </w:r>
          </w:p>
        </w:tc>
        <w:tc>
          <w:tcPr>
            <w:tcW w:w="4230" w:type="dxa"/>
          </w:tcPr>
          <w:p w:rsidR="005B21D2" w:rsidRPr="005B21D2" w:rsidRDefault="005B21D2" w:rsidP="005B21D2">
            <w:pPr>
              <w:spacing w:after="0" w:line="240"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20"/>
                <w:szCs w:val="20"/>
                <w:lang w:val="ro-RO"/>
              </w:rPr>
            </w:pPr>
            <w:r w:rsidRPr="005B21D2">
              <w:rPr>
                <w:rFonts w:asciiTheme="minorHAnsi" w:hAnsiTheme="minorHAnsi"/>
                <w:b/>
                <w:sz w:val="20"/>
                <w:szCs w:val="20"/>
                <w:lang w:val="ro-RO"/>
              </w:rPr>
              <w:t>Gheorghe Cainarean</w:t>
            </w:r>
            <w:r w:rsidRPr="005B21D2">
              <w:rPr>
                <w:rFonts w:asciiTheme="minorHAnsi" w:hAnsiTheme="minorHAnsi"/>
                <w:sz w:val="20"/>
                <w:szCs w:val="20"/>
                <w:lang w:val="ro-RO"/>
              </w:rPr>
              <w:t>, Coordonator</w:t>
            </w:r>
          </w:p>
        </w:tc>
      </w:tr>
    </w:tbl>
    <w:p w:rsidR="005B21D2" w:rsidRPr="005B21D2" w:rsidRDefault="005B21D2" w:rsidP="005B21D2">
      <w:pPr>
        <w:spacing w:before="240" w:after="240"/>
        <w:jc w:val="both"/>
        <w:rPr>
          <w:rFonts w:asciiTheme="minorHAnsi" w:hAnsiTheme="minorHAnsi"/>
          <w:b/>
          <w:lang w:val="ro-RO"/>
        </w:rPr>
      </w:pPr>
      <w:r w:rsidRPr="005B21D2">
        <w:rPr>
          <w:rFonts w:asciiTheme="minorHAnsi" w:hAnsiTheme="minorHAnsi"/>
          <w:b/>
          <w:lang w:val="ro-RO"/>
        </w:rPr>
        <w:t>2.3.</w:t>
      </w:r>
      <w:r w:rsidRPr="005B21D2">
        <w:rPr>
          <w:rFonts w:asciiTheme="minorHAnsi" w:hAnsiTheme="minorHAnsi"/>
          <w:b/>
          <w:i/>
          <w:lang w:val="ro-RO"/>
        </w:rPr>
        <w:t xml:space="preserve"> </w:t>
      </w:r>
      <w:r w:rsidRPr="005B21D2">
        <w:rPr>
          <w:rFonts w:asciiTheme="minorHAnsi" w:hAnsiTheme="minorHAnsi"/>
          <w:b/>
          <w:lang w:val="ro-RO"/>
        </w:rPr>
        <w:t>Elaborarea modulelor de instruire</w:t>
      </w:r>
    </w:p>
    <w:p w:rsidR="005B21D2" w:rsidRPr="005B21D2" w:rsidRDefault="005B21D2" w:rsidP="005B21D2">
      <w:pPr>
        <w:spacing w:before="240" w:after="240"/>
        <w:jc w:val="both"/>
        <w:rPr>
          <w:rFonts w:asciiTheme="minorHAnsi" w:hAnsiTheme="minorHAnsi"/>
          <w:lang w:val="ro-RO"/>
        </w:rPr>
      </w:pPr>
      <w:r w:rsidRPr="005B21D2">
        <w:rPr>
          <w:rFonts w:asciiTheme="minorHAnsi" w:hAnsiTheme="minorHAnsi"/>
          <w:lang w:val="ro-RO"/>
        </w:rPr>
        <w:t>Trei modulele de instruire, elaborate în vederea distribuirii acestora în cadrul seminarelor specializate s-au axat asupra următoarelor subiecte:</w:t>
      </w:r>
    </w:p>
    <w:p w:rsidR="005B21D2" w:rsidRPr="00F47FF0" w:rsidRDefault="005B21D2" w:rsidP="00F47FF0">
      <w:pPr>
        <w:spacing w:before="240" w:after="240"/>
        <w:jc w:val="both"/>
        <w:rPr>
          <w:rFonts w:asciiTheme="minorHAnsi" w:hAnsiTheme="minorHAnsi"/>
          <w:b/>
          <w:lang w:val="ro-RO"/>
        </w:rPr>
      </w:pPr>
      <w:r w:rsidRPr="00F47FF0">
        <w:rPr>
          <w:rFonts w:asciiTheme="minorHAnsi" w:hAnsiTheme="minorHAnsi"/>
          <w:b/>
          <w:i/>
          <w:lang w:val="ro-RO"/>
        </w:rPr>
        <w:t>Politicile Ministerului Agriculturii şi Industriei Alimentare în dezvoltarea sectorului zootehnic</w:t>
      </w:r>
      <w:r w:rsidRPr="00F47FF0">
        <w:rPr>
          <w:rFonts w:asciiTheme="minorHAnsi" w:hAnsiTheme="minorHAnsi"/>
          <w:lang w:val="ro-RO"/>
        </w:rPr>
        <w:t>, care include</w:t>
      </w:r>
      <w:r w:rsidRPr="00F47FF0">
        <w:rPr>
          <w:rFonts w:asciiTheme="minorHAnsi" w:hAnsiTheme="minorHAnsi"/>
          <w:b/>
          <w:lang w:val="ro-RO"/>
        </w:rPr>
        <w:t xml:space="preserve"> </w:t>
      </w:r>
      <w:r w:rsidRPr="00F47FF0">
        <w:rPr>
          <w:rFonts w:asciiTheme="minorHAnsi" w:hAnsiTheme="minorHAnsi"/>
          <w:lang w:val="ro-RO"/>
        </w:rPr>
        <w:t>o descriere succintă a actelor normative ce reglementează dezvoltarea sectorului zootehnic, precum şi o expunere a situaţiei actuale a sectorului zootehnic şi perspectiva de dezvoltare a acestuia. Totodată, în cadrul modulului este prezentat mecanismul accesării subvenţiilor de stat pentru sectorul zootehnic în 2014 şi sunt descrişi paşii necesari pentru crearea fermelor zootehnice familiale.</w:t>
      </w:r>
    </w:p>
    <w:p w:rsidR="005B21D2" w:rsidRPr="00F47FF0" w:rsidRDefault="005B21D2" w:rsidP="00F47FF0">
      <w:pPr>
        <w:spacing w:before="240" w:after="240"/>
        <w:jc w:val="both"/>
        <w:rPr>
          <w:rFonts w:asciiTheme="minorHAnsi" w:hAnsiTheme="minorHAnsi"/>
          <w:lang w:val="ro-RO"/>
        </w:rPr>
      </w:pPr>
      <w:r w:rsidRPr="00F47FF0">
        <w:rPr>
          <w:rFonts w:asciiTheme="minorHAnsi" w:hAnsiTheme="minorHAnsi"/>
          <w:b/>
          <w:i/>
          <w:lang w:val="ro-RO"/>
        </w:rPr>
        <w:t>Ameliorarea, reproducerea şi întreţinerea taurinelor.</w:t>
      </w:r>
      <w:r w:rsidRPr="00F47FF0">
        <w:rPr>
          <w:rFonts w:asciiTheme="minorHAnsi" w:hAnsiTheme="minorHAnsi"/>
          <w:b/>
          <w:lang w:val="ro-RO"/>
        </w:rPr>
        <w:t xml:space="preserve"> </w:t>
      </w:r>
      <w:r w:rsidRPr="00F47FF0">
        <w:rPr>
          <w:rFonts w:asciiTheme="minorHAnsi" w:hAnsiTheme="minorHAnsi"/>
          <w:lang w:val="ro-RO"/>
        </w:rPr>
        <w:t>În cadrul acestui modul</w:t>
      </w:r>
      <w:r w:rsidRPr="00F47FF0">
        <w:rPr>
          <w:rFonts w:asciiTheme="minorHAnsi" w:hAnsiTheme="minorHAnsi"/>
          <w:b/>
          <w:lang w:val="ro-RO"/>
        </w:rPr>
        <w:t xml:space="preserve"> </w:t>
      </w:r>
      <w:r w:rsidRPr="00F47FF0">
        <w:rPr>
          <w:rFonts w:asciiTheme="minorHAnsi" w:hAnsiTheme="minorHAnsi"/>
          <w:lang w:val="ro-RO"/>
        </w:rPr>
        <w:t xml:space="preserve">este descrisă caracteristica raselor de taurine conform destinaţiilor. Sunt expuse căile de ameliorare şi reproducere a raselor de taurine conform destinaţiilor şi este prezentat modul de întreţinere a taurinelor, inclusiv cerinţele UE faţă de construcţii pentru taurine şi asigurarea parametrilor de microclimă. </w:t>
      </w:r>
    </w:p>
    <w:p w:rsidR="005B21D2" w:rsidRPr="00F47FF0" w:rsidRDefault="005B21D2" w:rsidP="00F47FF0">
      <w:pPr>
        <w:spacing w:before="240" w:after="240"/>
        <w:jc w:val="both"/>
        <w:rPr>
          <w:rFonts w:asciiTheme="minorHAnsi" w:hAnsiTheme="minorHAnsi"/>
          <w:lang w:val="ro-RO"/>
        </w:rPr>
      </w:pPr>
      <w:r w:rsidRPr="00F47FF0">
        <w:rPr>
          <w:rFonts w:asciiTheme="minorHAnsi" w:hAnsiTheme="minorHAnsi"/>
          <w:b/>
          <w:i/>
          <w:lang w:val="ro-RO"/>
        </w:rPr>
        <w:t>Alimentaţia animalelor.</w:t>
      </w:r>
      <w:r w:rsidRPr="00F47FF0">
        <w:rPr>
          <w:rFonts w:asciiTheme="minorHAnsi" w:hAnsiTheme="minorHAnsi"/>
          <w:b/>
          <w:lang w:val="ro-RO"/>
        </w:rPr>
        <w:t xml:space="preserve"> </w:t>
      </w:r>
      <w:r w:rsidRPr="00F47FF0">
        <w:rPr>
          <w:rFonts w:asciiTheme="minorHAnsi" w:hAnsiTheme="minorHAnsi"/>
          <w:lang w:val="ro-RO"/>
        </w:rPr>
        <w:t xml:space="preserve">Modulul în cauză include următoarele subiecte: caracteristica furajelor utilizate în raţiile taurinelor, tehnologii şi cerinţe la prepararea nutreţurilor, particularităţile pregătirii silozului în condiţiile fermelor mici. </w:t>
      </w:r>
    </w:p>
    <w:p w:rsidR="005B21D2" w:rsidRPr="005B21D2" w:rsidRDefault="005B21D2" w:rsidP="005B21D2">
      <w:pPr>
        <w:spacing w:before="240" w:after="240"/>
        <w:jc w:val="both"/>
        <w:rPr>
          <w:rFonts w:asciiTheme="minorHAnsi" w:hAnsiTheme="minorHAnsi"/>
          <w:b/>
          <w:lang w:val="ro-RO"/>
        </w:rPr>
      </w:pPr>
      <w:r w:rsidRPr="005B21D2">
        <w:rPr>
          <w:rFonts w:asciiTheme="minorHAnsi" w:hAnsiTheme="minorHAnsi"/>
          <w:b/>
          <w:lang w:val="ro-RO"/>
        </w:rPr>
        <w:t>2.4.</w:t>
      </w:r>
      <w:r w:rsidRPr="005B21D2">
        <w:rPr>
          <w:rFonts w:asciiTheme="minorHAnsi" w:hAnsiTheme="minorHAnsi"/>
          <w:lang w:val="ro-RO"/>
        </w:rPr>
        <w:t xml:space="preserve">  </w:t>
      </w:r>
      <w:r w:rsidRPr="005B21D2">
        <w:rPr>
          <w:rFonts w:asciiTheme="minorHAnsi" w:hAnsiTheme="minorHAnsi"/>
          <w:b/>
          <w:lang w:val="ro-RO"/>
        </w:rPr>
        <w:t xml:space="preserve">Selectarea fermei pentru efectuarea vizitei în teren </w:t>
      </w:r>
    </w:p>
    <w:p w:rsidR="005B21D2" w:rsidRPr="005B21D2" w:rsidRDefault="005B21D2" w:rsidP="005B21D2">
      <w:pPr>
        <w:spacing w:before="240" w:after="240"/>
        <w:jc w:val="both"/>
        <w:rPr>
          <w:rFonts w:asciiTheme="minorHAnsi" w:hAnsiTheme="minorHAnsi"/>
          <w:lang w:val="ro-RO"/>
        </w:rPr>
      </w:pPr>
      <w:r w:rsidRPr="005B21D2">
        <w:rPr>
          <w:rFonts w:asciiTheme="minorHAnsi" w:hAnsiTheme="minorHAnsi"/>
          <w:lang w:val="ro-RO"/>
        </w:rPr>
        <w:t>În scopul complementării aspectului teoretic cu cel practic, în cadrul programului de instruire la nivel naţional, a fost selectată o fermă pentru efectuarea vizitei în teren. În procesul de selectare a fermei s-a ţinut cont de specificul instruirii şi posibilităţii de familiarizare cu întrebările ce ţin de baza furajeră, prepararea furajelor şi furajarea animalelor, rasele şi activitatea de selecţie, condiţiile de întreţinere – construcţii, adăposturi. Ţinându-se cont de criteriile expuse, a fost selectată ferma familială „Tudor Baciu” din satul Mereni, raionul Anenii Noi.</w:t>
      </w:r>
    </w:p>
    <w:p w:rsidR="005B21D2" w:rsidRPr="005B21D2" w:rsidRDefault="005B21D2" w:rsidP="005B21D2">
      <w:pPr>
        <w:spacing w:before="240" w:after="240"/>
        <w:jc w:val="both"/>
        <w:rPr>
          <w:rFonts w:asciiTheme="minorHAnsi" w:hAnsiTheme="minorHAnsi"/>
          <w:b/>
          <w:lang w:val="ro-RO"/>
        </w:rPr>
      </w:pPr>
      <w:r w:rsidRPr="005B21D2">
        <w:rPr>
          <w:rFonts w:asciiTheme="minorHAnsi" w:hAnsiTheme="minorHAnsi"/>
          <w:b/>
          <w:lang w:val="ro-RO"/>
        </w:rPr>
        <w:t>2.5.  Selectarea participanţilor la programul de instruire la nivel naţional</w:t>
      </w:r>
    </w:p>
    <w:p w:rsidR="005B21D2" w:rsidRPr="005B21D2" w:rsidRDefault="005B21D2" w:rsidP="005B21D2">
      <w:pPr>
        <w:spacing w:before="240" w:after="240"/>
        <w:jc w:val="both"/>
        <w:rPr>
          <w:rFonts w:asciiTheme="minorHAnsi" w:hAnsiTheme="minorHAnsi"/>
          <w:lang w:val="ro-RO"/>
        </w:rPr>
      </w:pPr>
      <w:r w:rsidRPr="005B21D2">
        <w:rPr>
          <w:rFonts w:asciiTheme="minorHAnsi" w:hAnsiTheme="minorHAnsi"/>
          <w:lang w:val="ro-RO"/>
        </w:rPr>
        <w:t>Selectarea participanţilor la programul de instruire la nivel naţional, viitori formatori la nivel raional, s-a desfăşurat împreună cu PS ai Serviciului de Extensiune Rurală (SER) şi cu specialiştii direcţiilor raionale agricultură şi alimentaţie. Astfel, pentru participarea la programul de instruire la nivel naţional, s-a acordat preferinţă specialiştilor zootehnicieni din cadrul Prestatorilor de Servicii SER. În cazul în care Prestatorul de Servicii nu dispunea de un astfel de specialist în echipă, a fost selectat pentru participare coordonatorul de proiect sau un consultant familiarizat mai bine cu sectorul zootehnic</w:t>
      </w:r>
      <w:r w:rsidRPr="005B21D2">
        <w:rPr>
          <w:rFonts w:asciiTheme="minorHAnsi" w:hAnsiTheme="minorHAnsi"/>
          <w:noProof/>
          <w:lang w:val="ro-RO" w:eastAsia="ru-RU"/>
        </w:rPr>
        <w:t xml:space="preserve">. </w:t>
      </w:r>
      <w:r w:rsidRPr="005B21D2">
        <w:rPr>
          <w:rFonts w:asciiTheme="minorHAnsi" w:hAnsiTheme="minorHAnsi"/>
          <w:lang w:val="ro-RO"/>
        </w:rPr>
        <w:t xml:space="preserve">Astfel, în final au fost selectate 35 de persoane, informate în prealabil cu 1,5 luni despre perioada desfăşurării instruirii şi subiectele ce urmează a fi abordate, pentru a asigura disponibilitatea participării acestora. </w:t>
      </w:r>
    </w:p>
    <w:p w:rsidR="005B21D2" w:rsidRPr="005B21D2" w:rsidRDefault="005B21D2" w:rsidP="005B21D2">
      <w:pPr>
        <w:rPr>
          <w:rFonts w:asciiTheme="minorHAnsi" w:hAnsiTheme="minorHAnsi"/>
          <w:b/>
          <w:i/>
          <w:lang w:val="ro-RO"/>
        </w:rPr>
      </w:pPr>
      <w:r w:rsidRPr="005B21D2">
        <w:rPr>
          <w:rFonts w:asciiTheme="minorHAnsi" w:hAnsiTheme="minorHAnsi"/>
          <w:b/>
          <w:i/>
          <w:lang w:val="ro-RO"/>
        </w:rPr>
        <w:br w:type="page"/>
      </w:r>
    </w:p>
    <w:p w:rsidR="005B21D2" w:rsidRPr="005B21D2" w:rsidRDefault="005B21D2" w:rsidP="005B21D2">
      <w:pPr>
        <w:pStyle w:val="Heading3"/>
        <w:rPr>
          <w:i/>
          <w:lang w:val="ro-RO"/>
        </w:rPr>
      </w:pPr>
      <w:bookmarkStart w:id="470" w:name="_Toc393124616"/>
      <w:r w:rsidRPr="005B21D2">
        <w:rPr>
          <w:i/>
          <w:lang w:val="ro-RO"/>
        </w:rPr>
        <w:t>3.1. Desfăşurarea seminarului de instruire la nivel naţional</w:t>
      </w:r>
      <w:bookmarkEnd w:id="470"/>
    </w:p>
    <w:p w:rsidR="005B21D2" w:rsidRPr="00380903" w:rsidRDefault="005B21D2" w:rsidP="005B21D2">
      <w:pPr>
        <w:spacing w:before="240" w:after="240"/>
        <w:jc w:val="both"/>
        <w:rPr>
          <w:rFonts w:asciiTheme="minorHAnsi" w:hAnsiTheme="minorHAnsi"/>
          <w:lang w:val="ro-RO"/>
        </w:rPr>
      </w:pPr>
      <w:r w:rsidRPr="00380903">
        <w:rPr>
          <w:rFonts w:asciiTheme="minorHAnsi" w:hAnsiTheme="minorHAnsi"/>
          <w:lang w:val="ro-RO"/>
        </w:rPr>
        <w:t>Instruirea la nivel naţional s-a desfăşurat în perioada 06-07 mai 2014, la care a participat un număr total de 35 de participanţi (pentru lista participanţilor, a se vedea Anexa 2). Instruire s-a desfăşurat conform agendei expuse la Anexa 2 – Agenda seminarului de instruire la  nivel naţional</w:t>
      </w:r>
    </w:p>
    <w:p w:rsidR="005B21D2" w:rsidRPr="00380903" w:rsidRDefault="005B21D2" w:rsidP="005B21D2">
      <w:pPr>
        <w:spacing w:before="240" w:after="240"/>
        <w:jc w:val="both"/>
        <w:rPr>
          <w:rFonts w:asciiTheme="minorHAnsi" w:hAnsiTheme="minorHAnsi"/>
          <w:lang w:val="ro-RO"/>
        </w:rPr>
      </w:pPr>
      <w:r w:rsidRPr="00380903">
        <w:rPr>
          <w:rFonts w:asciiTheme="minorHAnsi" w:hAnsiTheme="minorHAnsi"/>
          <w:lang w:val="ro-RO"/>
        </w:rPr>
        <w:t xml:space="preserve">Cuvântul de salut a fost oferit Vice Ministrului Agriculturii şi Industriei Alimentare, dl Viorel Guţu, precum şi coordonatorului de instruiri, Gheorghe Cainarean. </w:t>
      </w:r>
    </w:p>
    <w:p w:rsidR="005B21D2" w:rsidRPr="00380903" w:rsidRDefault="005B21D2" w:rsidP="005B21D2">
      <w:pPr>
        <w:spacing w:before="240" w:after="240"/>
        <w:jc w:val="both"/>
        <w:rPr>
          <w:rFonts w:asciiTheme="minorHAnsi" w:hAnsiTheme="minorHAnsi"/>
          <w:lang w:val="ro-RO"/>
        </w:rPr>
      </w:pPr>
      <w:r w:rsidRPr="00380903">
        <w:rPr>
          <w:rFonts w:asciiTheme="minorHAnsi" w:hAnsiTheme="minorHAnsi"/>
          <w:noProof/>
          <w:lang w:val="ro-MD" w:eastAsia="ro-MD"/>
        </w:rPr>
        <w:drawing>
          <wp:anchor distT="0" distB="0" distL="114300" distR="114300" simplePos="0" relativeHeight="251665408" behindDoc="1" locked="0" layoutInCell="1" allowOverlap="1">
            <wp:simplePos x="0" y="0"/>
            <wp:positionH relativeFrom="column">
              <wp:posOffset>1482090</wp:posOffset>
            </wp:positionH>
            <wp:positionV relativeFrom="paragraph">
              <wp:posOffset>9525</wp:posOffset>
            </wp:positionV>
            <wp:extent cx="3168350" cy="2377440"/>
            <wp:effectExtent l="0" t="0" r="0" b="3810"/>
            <wp:wrapTight wrapText="bothSides">
              <wp:wrapPolygon edited="0">
                <wp:start x="0" y="0"/>
                <wp:lineTo x="0" y="21462"/>
                <wp:lineTo x="21431" y="21462"/>
                <wp:lineTo x="21431" y="0"/>
                <wp:lineTo x="0" y="0"/>
              </wp:wrapPolygon>
            </wp:wrapTight>
            <wp:docPr id="26" name="Рисунок 11" descr="D:\photo_cainarean\foto 19_05_2014\IMG_55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hoto_cainarean\foto 19_05_2014\IMG_5580.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168350" cy="2377440"/>
                    </a:xfrm>
                    <a:prstGeom prst="rect">
                      <a:avLst/>
                    </a:prstGeom>
                    <a:noFill/>
                    <a:ln>
                      <a:noFill/>
                    </a:ln>
                  </pic:spPr>
                </pic:pic>
              </a:graphicData>
            </a:graphic>
          </wp:anchor>
        </w:drawing>
      </w:r>
    </w:p>
    <w:p w:rsidR="005B21D2" w:rsidRPr="00380903" w:rsidRDefault="005B21D2" w:rsidP="005B21D2">
      <w:pPr>
        <w:spacing w:before="240" w:after="240"/>
        <w:jc w:val="both"/>
        <w:rPr>
          <w:rFonts w:asciiTheme="minorHAnsi" w:hAnsiTheme="minorHAnsi"/>
          <w:lang w:val="ro-RO"/>
        </w:rPr>
      </w:pPr>
    </w:p>
    <w:p w:rsidR="005B21D2" w:rsidRPr="00380903" w:rsidRDefault="005B21D2" w:rsidP="005B21D2">
      <w:pPr>
        <w:spacing w:before="240" w:after="240"/>
        <w:jc w:val="both"/>
        <w:rPr>
          <w:rFonts w:asciiTheme="minorHAnsi" w:hAnsiTheme="minorHAnsi"/>
          <w:lang w:val="ro-RO"/>
        </w:rPr>
      </w:pPr>
    </w:p>
    <w:p w:rsidR="005B21D2" w:rsidRPr="00380903" w:rsidRDefault="005B21D2" w:rsidP="005B21D2">
      <w:pPr>
        <w:spacing w:before="240" w:after="240"/>
        <w:jc w:val="both"/>
        <w:rPr>
          <w:rFonts w:asciiTheme="minorHAnsi" w:hAnsiTheme="minorHAnsi"/>
          <w:lang w:val="ro-RO"/>
        </w:rPr>
      </w:pPr>
    </w:p>
    <w:p w:rsidR="005B21D2" w:rsidRPr="00380903" w:rsidRDefault="005B21D2" w:rsidP="005B21D2">
      <w:pPr>
        <w:spacing w:before="240" w:after="240"/>
        <w:jc w:val="both"/>
        <w:rPr>
          <w:rFonts w:asciiTheme="minorHAnsi" w:hAnsiTheme="minorHAnsi"/>
          <w:lang w:val="ro-RO"/>
        </w:rPr>
      </w:pPr>
    </w:p>
    <w:p w:rsidR="005B21D2" w:rsidRPr="00380903" w:rsidRDefault="005B21D2" w:rsidP="005B21D2">
      <w:pPr>
        <w:spacing w:before="240" w:after="240"/>
        <w:jc w:val="both"/>
        <w:rPr>
          <w:rFonts w:asciiTheme="minorHAnsi" w:hAnsiTheme="minorHAnsi"/>
          <w:lang w:val="ro-RO"/>
        </w:rPr>
      </w:pPr>
    </w:p>
    <w:p w:rsidR="005B21D2" w:rsidRPr="00380903" w:rsidRDefault="005B21D2" w:rsidP="005B21D2">
      <w:pPr>
        <w:spacing w:before="240" w:after="240"/>
        <w:jc w:val="both"/>
        <w:rPr>
          <w:rFonts w:asciiTheme="minorHAnsi" w:hAnsiTheme="minorHAnsi"/>
          <w:lang w:val="ro-RO"/>
        </w:rPr>
      </w:pPr>
    </w:p>
    <w:p w:rsidR="005B21D2" w:rsidRPr="00380903" w:rsidRDefault="005B21D2" w:rsidP="005B21D2">
      <w:pPr>
        <w:spacing w:before="240" w:after="240"/>
        <w:jc w:val="both"/>
        <w:rPr>
          <w:rFonts w:asciiTheme="minorHAnsi" w:hAnsiTheme="minorHAnsi"/>
          <w:lang w:val="ro-RO"/>
        </w:rPr>
      </w:pPr>
      <w:r w:rsidRPr="00380903">
        <w:rPr>
          <w:rFonts w:asciiTheme="minorHAnsi" w:hAnsiTheme="minorHAnsi"/>
          <w:lang w:val="ro-RO"/>
        </w:rPr>
        <w:t>Ulterior expunerii succinte a agendei seminarului şi prezentării participanţilor, a urmat instruirea nemijlocită a viitorilor formatori la nivel raional în domeniul nutriţiei animalelor, fiind axată pe următoarele subiecte:</w:t>
      </w:r>
    </w:p>
    <w:p w:rsidR="005B21D2" w:rsidRPr="00380903" w:rsidRDefault="00380903" w:rsidP="005B21D2">
      <w:pPr>
        <w:spacing w:after="120"/>
        <w:rPr>
          <w:rFonts w:asciiTheme="minorHAnsi" w:hAnsiTheme="minorHAnsi"/>
          <w:b/>
          <w:lang w:val="ro-RO"/>
        </w:rPr>
      </w:pPr>
      <w:r>
        <w:rPr>
          <w:rFonts w:asciiTheme="minorHAnsi" w:hAnsiTheme="minorHAnsi"/>
          <w:b/>
          <w:lang w:val="ro-RO"/>
        </w:rPr>
        <w:t>3</w:t>
      </w:r>
      <w:r w:rsidR="005B21D2" w:rsidRPr="00380903">
        <w:rPr>
          <w:rFonts w:asciiTheme="minorHAnsi" w:hAnsiTheme="minorHAnsi"/>
          <w:b/>
          <w:lang w:val="ro-RO"/>
        </w:rPr>
        <w:t>.1. Politicile Ministerului Agriculturii şi Industriei Alimentare în dezvoltarea sectorului zootehnic</w:t>
      </w:r>
    </w:p>
    <w:p w:rsidR="005B21D2" w:rsidRPr="00380903" w:rsidRDefault="005B21D2" w:rsidP="005B21D2">
      <w:pPr>
        <w:pStyle w:val="ListParagraph"/>
        <w:spacing w:after="360"/>
        <w:ind w:left="0"/>
        <w:jc w:val="both"/>
        <w:rPr>
          <w:rFonts w:asciiTheme="minorHAnsi" w:hAnsiTheme="minorHAnsi"/>
          <w:lang w:val="ro-RO"/>
        </w:rPr>
      </w:pPr>
      <w:r w:rsidRPr="00380903">
        <w:rPr>
          <w:rFonts w:asciiTheme="minorHAnsi" w:hAnsiTheme="minorHAnsi"/>
          <w:lang w:val="ro-RO"/>
        </w:rPr>
        <w:t>Modulul de instruire „Politicile Ministerului Agriculturii şi Industriei Alimentare în dezvoltarea sectorului zootehnic” a fost expus pe parcursul a 2 ore academice de către Tatiana Nistorică, Şef Direcţie Politici şi Reglementări de Calitate a Produselor Animale. Subiectul în cauză a inclus abordarea următoarelor aspecte:</w:t>
      </w:r>
    </w:p>
    <w:p w:rsidR="005B21D2" w:rsidRPr="00380903" w:rsidRDefault="005B21D2" w:rsidP="005B21D2">
      <w:pPr>
        <w:pStyle w:val="ListParagraph"/>
        <w:spacing w:before="240" w:after="360"/>
        <w:ind w:left="0"/>
        <w:jc w:val="both"/>
        <w:rPr>
          <w:rFonts w:asciiTheme="minorHAnsi" w:hAnsiTheme="minorHAnsi"/>
          <w:lang w:val="ro-RO"/>
        </w:rPr>
      </w:pPr>
      <w:r w:rsidRPr="00380903">
        <w:rPr>
          <w:rFonts w:asciiTheme="minorHAnsi" w:hAnsiTheme="minorHAnsi"/>
          <w:noProof/>
          <w:lang w:val="ro-MD" w:eastAsia="ro-MD"/>
        </w:rPr>
        <w:drawing>
          <wp:anchor distT="0" distB="0" distL="114300" distR="114300" simplePos="0" relativeHeight="251660288" behindDoc="1" locked="0" layoutInCell="1" allowOverlap="1">
            <wp:simplePos x="0" y="0"/>
            <wp:positionH relativeFrom="column">
              <wp:posOffset>3196590</wp:posOffset>
            </wp:positionH>
            <wp:positionV relativeFrom="paragraph">
              <wp:posOffset>91440</wp:posOffset>
            </wp:positionV>
            <wp:extent cx="2679700" cy="1790700"/>
            <wp:effectExtent l="0" t="0" r="6350" b="0"/>
            <wp:wrapSquare wrapText="bothSides"/>
            <wp:docPr id="27"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val="0"/>
                        </a:ext>
                      </a:extLst>
                    </a:blip>
                    <a:srcRect t="10900"/>
                    <a:stretch/>
                  </pic:blipFill>
                  <pic:spPr bwMode="auto">
                    <a:xfrm>
                      <a:off x="0" y="0"/>
                      <a:ext cx="2679700" cy="1790700"/>
                    </a:xfrm>
                    <a:prstGeom prst="rect">
                      <a:avLst/>
                    </a:prstGeom>
                    <a:ln>
                      <a:noFill/>
                    </a:ln>
                    <a:extLst>
                      <a:ext uri="{53640926-AAD7-44D8-BBD7-CCE9431645EC}">
                        <a14:shadowObscured xmlns:a14="http://schemas.microsoft.com/office/drawing/2010/main"/>
                      </a:ext>
                    </a:extLst>
                  </pic:spPr>
                </pic:pic>
              </a:graphicData>
            </a:graphic>
          </wp:anchor>
        </w:drawing>
      </w:r>
    </w:p>
    <w:p w:rsidR="005B21D2" w:rsidRPr="00380903" w:rsidRDefault="005B21D2" w:rsidP="00FD6C48">
      <w:pPr>
        <w:pStyle w:val="ListParagraph"/>
        <w:numPr>
          <w:ilvl w:val="0"/>
          <w:numId w:val="27"/>
        </w:numPr>
        <w:spacing w:after="0" w:line="360" w:lineRule="auto"/>
        <w:rPr>
          <w:rFonts w:asciiTheme="minorHAnsi" w:hAnsiTheme="minorHAnsi"/>
          <w:b/>
          <w:i/>
          <w:lang w:val="ro-RO"/>
        </w:rPr>
      </w:pPr>
      <w:r w:rsidRPr="00380903">
        <w:rPr>
          <w:rFonts w:asciiTheme="minorHAnsi" w:hAnsiTheme="minorHAnsi"/>
          <w:b/>
          <w:i/>
          <w:lang w:val="ro-RO"/>
        </w:rPr>
        <w:t>Acte normative ce reglementează dezvoltarea sectorului zootehnic</w:t>
      </w:r>
    </w:p>
    <w:p w:rsidR="005B21D2" w:rsidRPr="00380903" w:rsidRDefault="005B21D2" w:rsidP="00FD6C48">
      <w:pPr>
        <w:pStyle w:val="ListParagraph"/>
        <w:numPr>
          <w:ilvl w:val="0"/>
          <w:numId w:val="27"/>
        </w:numPr>
        <w:spacing w:after="0" w:line="360" w:lineRule="auto"/>
        <w:rPr>
          <w:rFonts w:asciiTheme="minorHAnsi" w:hAnsiTheme="minorHAnsi"/>
          <w:b/>
          <w:i/>
          <w:lang w:val="ro-RO"/>
        </w:rPr>
      </w:pPr>
      <w:r w:rsidRPr="00380903">
        <w:rPr>
          <w:rFonts w:asciiTheme="minorHAnsi" w:hAnsiTheme="minorHAnsi"/>
          <w:b/>
          <w:i/>
          <w:lang w:val="ro-RO"/>
        </w:rPr>
        <w:t>Situaţia actuală în sectorul zootehnic. Perspectiva dezvoltării sectorului</w:t>
      </w:r>
    </w:p>
    <w:p w:rsidR="005B21D2" w:rsidRPr="00380903" w:rsidRDefault="005B21D2" w:rsidP="00FD6C48">
      <w:pPr>
        <w:pStyle w:val="ListParagraph"/>
        <w:numPr>
          <w:ilvl w:val="0"/>
          <w:numId w:val="27"/>
        </w:numPr>
        <w:spacing w:after="0" w:line="360" w:lineRule="auto"/>
        <w:rPr>
          <w:rFonts w:asciiTheme="minorHAnsi" w:hAnsiTheme="minorHAnsi"/>
          <w:b/>
          <w:i/>
          <w:lang w:val="ro-RO"/>
        </w:rPr>
      </w:pPr>
      <w:r w:rsidRPr="00380903">
        <w:rPr>
          <w:rFonts w:asciiTheme="minorHAnsi" w:hAnsiTheme="minorHAnsi"/>
          <w:b/>
          <w:i/>
          <w:lang w:val="ro-RO"/>
        </w:rPr>
        <w:t>Mecanismul accesării subvenţiilor de stat pentru  sectorul zootehnic în 2014</w:t>
      </w:r>
    </w:p>
    <w:p w:rsidR="005B21D2" w:rsidRPr="00380903" w:rsidRDefault="005B21D2" w:rsidP="00FD6C48">
      <w:pPr>
        <w:pStyle w:val="ListParagraph"/>
        <w:numPr>
          <w:ilvl w:val="0"/>
          <w:numId w:val="27"/>
        </w:numPr>
        <w:spacing w:after="0" w:line="360" w:lineRule="auto"/>
        <w:rPr>
          <w:rFonts w:asciiTheme="minorHAnsi" w:hAnsiTheme="minorHAnsi"/>
          <w:b/>
          <w:i/>
          <w:lang w:val="ro-RO"/>
        </w:rPr>
      </w:pPr>
      <w:r w:rsidRPr="00380903">
        <w:rPr>
          <w:rFonts w:asciiTheme="minorHAnsi" w:hAnsiTheme="minorHAnsi"/>
          <w:b/>
          <w:i/>
          <w:lang w:val="ro-RO"/>
        </w:rPr>
        <w:t>Paşii necesari pentru crearea fermelor zootehnice familiale</w:t>
      </w:r>
    </w:p>
    <w:p w:rsidR="005B21D2" w:rsidRDefault="005B21D2" w:rsidP="005B21D2">
      <w:pPr>
        <w:spacing w:before="120" w:after="120"/>
        <w:jc w:val="both"/>
        <w:rPr>
          <w:rFonts w:asciiTheme="minorHAnsi" w:hAnsiTheme="minorHAnsi"/>
          <w:lang w:val="ro-RO"/>
        </w:rPr>
      </w:pPr>
      <w:r w:rsidRPr="00380903">
        <w:rPr>
          <w:rFonts w:asciiTheme="minorHAnsi" w:hAnsiTheme="minorHAnsi"/>
          <w:lang w:val="ro-RO"/>
        </w:rPr>
        <w:t xml:space="preserve">Informaţia respectivă  a fost prezentată în format PowerPoint şi a fost complementată de modulul de instruire distribuit participanţilor la seminar. </w:t>
      </w:r>
    </w:p>
    <w:p w:rsidR="00380903" w:rsidRPr="00380903" w:rsidRDefault="00380903" w:rsidP="005B21D2">
      <w:pPr>
        <w:spacing w:before="120" w:after="120"/>
        <w:jc w:val="both"/>
        <w:rPr>
          <w:rFonts w:asciiTheme="minorHAnsi" w:hAnsiTheme="minorHAnsi"/>
          <w:lang w:val="ro-RO"/>
        </w:rPr>
      </w:pPr>
    </w:p>
    <w:p w:rsidR="005B21D2" w:rsidRPr="00380903" w:rsidRDefault="00380903" w:rsidP="005B21D2">
      <w:pPr>
        <w:pStyle w:val="ListParagraph"/>
        <w:spacing w:before="120" w:after="360"/>
        <w:ind w:left="0"/>
        <w:jc w:val="both"/>
        <w:rPr>
          <w:rFonts w:asciiTheme="minorHAnsi" w:hAnsiTheme="minorHAnsi"/>
          <w:b/>
          <w:lang w:val="ro-RO"/>
        </w:rPr>
      </w:pPr>
      <w:r w:rsidRPr="00380903">
        <w:rPr>
          <w:rFonts w:asciiTheme="minorHAnsi" w:hAnsiTheme="minorHAnsi"/>
          <w:b/>
          <w:lang w:val="ro-RO"/>
        </w:rPr>
        <w:t>3</w:t>
      </w:r>
      <w:r w:rsidR="005B21D2" w:rsidRPr="00380903">
        <w:rPr>
          <w:rFonts w:asciiTheme="minorHAnsi" w:hAnsiTheme="minorHAnsi"/>
          <w:b/>
          <w:lang w:val="ro-RO"/>
        </w:rPr>
        <w:t>.2. Ameliorarea, reproducerea şi întreţinerea taurinelor</w:t>
      </w:r>
    </w:p>
    <w:p w:rsidR="005B21D2" w:rsidRPr="00380903" w:rsidRDefault="005B21D2" w:rsidP="005B21D2">
      <w:pPr>
        <w:pStyle w:val="ListParagraph"/>
        <w:spacing w:before="120" w:after="360"/>
        <w:ind w:left="0"/>
        <w:jc w:val="both"/>
        <w:rPr>
          <w:rFonts w:asciiTheme="minorHAnsi" w:hAnsiTheme="minorHAnsi"/>
          <w:b/>
          <w:lang w:val="ro-RO"/>
        </w:rPr>
      </w:pPr>
    </w:p>
    <w:p w:rsidR="005B21D2" w:rsidRPr="00380903" w:rsidRDefault="005B21D2" w:rsidP="005B21D2">
      <w:pPr>
        <w:pStyle w:val="ListParagraph"/>
        <w:spacing w:before="240" w:after="600"/>
        <w:ind w:left="0"/>
        <w:jc w:val="both"/>
        <w:rPr>
          <w:rFonts w:asciiTheme="minorHAnsi" w:hAnsiTheme="minorHAnsi"/>
          <w:lang w:val="ro-RO"/>
        </w:rPr>
      </w:pPr>
      <w:r w:rsidRPr="00380903">
        <w:rPr>
          <w:rFonts w:asciiTheme="minorHAnsi" w:hAnsiTheme="minorHAnsi"/>
          <w:lang w:val="ro-RO"/>
        </w:rPr>
        <w:t>Modulul de instruire „Ameliorarea, reproducerea şi întreţinerea taurinelor” a fost expus pe parcursul a 3 ore academice de către Nicolae Bucătaru, Doctor Habilitat, Profesor universitar UTM. Informaţia respectivă  a fost prezentată în format PowerPoint şi a fost complementată de modulul de instruire distribuit participanţilor la seminar.</w:t>
      </w:r>
    </w:p>
    <w:p w:rsidR="005B21D2" w:rsidRPr="00380903" w:rsidRDefault="005B21D2" w:rsidP="005B21D2">
      <w:pPr>
        <w:pStyle w:val="ListParagraph"/>
        <w:spacing w:before="120" w:after="240"/>
        <w:ind w:left="0"/>
        <w:jc w:val="both"/>
        <w:rPr>
          <w:rFonts w:asciiTheme="minorHAnsi" w:hAnsiTheme="minorHAnsi"/>
          <w:lang w:val="ro-RO"/>
        </w:rPr>
      </w:pPr>
      <w:r w:rsidRPr="00380903">
        <w:rPr>
          <w:rFonts w:asciiTheme="minorHAnsi" w:hAnsiTheme="minorHAnsi"/>
          <w:b/>
          <w:noProof/>
          <w:lang w:val="ro-MD" w:eastAsia="ro-MD"/>
        </w:rPr>
        <w:drawing>
          <wp:anchor distT="0" distB="0" distL="114300" distR="114300" simplePos="0" relativeHeight="251662336" behindDoc="1" locked="0" layoutInCell="1" allowOverlap="1">
            <wp:simplePos x="0" y="0"/>
            <wp:positionH relativeFrom="column">
              <wp:posOffset>1524635</wp:posOffset>
            </wp:positionH>
            <wp:positionV relativeFrom="paragraph">
              <wp:posOffset>79375</wp:posOffset>
            </wp:positionV>
            <wp:extent cx="2708275" cy="2103120"/>
            <wp:effectExtent l="0" t="0" r="0" b="0"/>
            <wp:wrapTight wrapText="bothSides">
              <wp:wrapPolygon edited="0">
                <wp:start x="0" y="0"/>
                <wp:lineTo x="0" y="21326"/>
                <wp:lineTo x="21423" y="21326"/>
                <wp:lineTo x="21423" y="0"/>
                <wp:lineTo x="0" y="0"/>
              </wp:wrapPolygon>
            </wp:wrapTight>
            <wp:docPr id="28" name="Рисунок 13" descr="D:\photo_cainarean\foto 19_05_2014\IMG_55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hoto_cainarean\foto 19_05_2014\IMG_5587.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708275" cy="2103120"/>
                    </a:xfrm>
                    <a:prstGeom prst="rect">
                      <a:avLst/>
                    </a:prstGeom>
                    <a:noFill/>
                    <a:ln>
                      <a:noFill/>
                    </a:ln>
                  </pic:spPr>
                </pic:pic>
              </a:graphicData>
            </a:graphic>
          </wp:anchor>
        </w:drawing>
      </w: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5B21D2">
      <w:pPr>
        <w:pStyle w:val="ListParagraph"/>
        <w:spacing w:before="120" w:after="240"/>
        <w:ind w:left="0"/>
        <w:jc w:val="both"/>
        <w:rPr>
          <w:rFonts w:asciiTheme="minorHAnsi" w:hAnsiTheme="minorHAnsi"/>
          <w:lang w:val="ro-RO"/>
        </w:rPr>
      </w:pPr>
      <w:r w:rsidRPr="00380903">
        <w:rPr>
          <w:rFonts w:asciiTheme="minorHAnsi" w:hAnsiTheme="minorHAnsi"/>
          <w:lang w:val="ro-RO"/>
        </w:rPr>
        <w:t>Astfel, subiectul în cauză a inclus abordarea următoarelor aspecte:</w:t>
      </w:r>
    </w:p>
    <w:p w:rsidR="005B21D2" w:rsidRPr="00380903" w:rsidRDefault="005B21D2" w:rsidP="005B21D2">
      <w:pPr>
        <w:pStyle w:val="ListParagraph"/>
        <w:spacing w:before="120" w:after="240"/>
        <w:ind w:left="0"/>
        <w:jc w:val="both"/>
        <w:rPr>
          <w:rFonts w:asciiTheme="minorHAnsi" w:hAnsiTheme="minorHAnsi"/>
          <w:lang w:val="ro-RO"/>
        </w:rPr>
      </w:pPr>
    </w:p>
    <w:p w:rsidR="005B21D2" w:rsidRPr="00380903" w:rsidRDefault="005B21D2" w:rsidP="00FD6C48">
      <w:pPr>
        <w:pStyle w:val="ListParagraph"/>
        <w:numPr>
          <w:ilvl w:val="0"/>
          <w:numId w:val="28"/>
        </w:numPr>
        <w:spacing w:before="120" w:after="0" w:line="360" w:lineRule="auto"/>
        <w:rPr>
          <w:rFonts w:asciiTheme="minorHAnsi" w:hAnsiTheme="minorHAnsi"/>
          <w:b/>
          <w:i/>
          <w:lang w:val="ro-RO"/>
        </w:rPr>
      </w:pPr>
      <w:r w:rsidRPr="00380903">
        <w:rPr>
          <w:rFonts w:asciiTheme="minorHAnsi" w:hAnsiTheme="minorHAnsi"/>
          <w:b/>
          <w:i/>
          <w:lang w:val="ro-RO"/>
        </w:rPr>
        <w:t>Caracteristica raselor de taurine conform destinaţiilor</w:t>
      </w:r>
    </w:p>
    <w:p w:rsidR="005B21D2" w:rsidRPr="00380903" w:rsidRDefault="005B21D2" w:rsidP="00FD6C48">
      <w:pPr>
        <w:pStyle w:val="ListParagraph"/>
        <w:numPr>
          <w:ilvl w:val="0"/>
          <w:numId w:val="28"/>
        </w:numPr>
        <w:spacing w:after="0" w:line="360" w:lineRule="auto"/>
        <w:rPr>
          <w:rFonts w:asciiTheme="minorHAnsi" w:hAnsiTheme="minorHAnsi"/>
          <w:b/>
          <w:i/>
          <w:lang w:val="ro-RO"/>
        </w:rPr>
      </w:pPr>
      <w:r w:rsidRPr="00380903">
        <w:rPr>
          <w:rFonts w:asciiTheme="minorHAnsi" w:hAnsiTheme="minorHAnsi"/>
          <w:b/>
          <w:i/>
          <w:lang w:val="ro-RO"/>
        </w:rPr>
        <w:t xml:space="preserve">Căile de ameliorare şi reproducere a raselor de taurine conform destinaţiilor </w:t>
      </w:r>
    </w:p>
    <w:p w:rsidR="005B21D2" w:rsidRPr="00380903" w:rsidRDefault="005B21D2" w:rsidP="00FD6C48">
      <w:pPr>
        <w:pStyle w:val="ListParagraph"/>
        <w:numPr>
          <w:ilvl w:val="0"/>
          <w:numId w:val="28"/>
        </w:numPr>
        <w:spacing w:after="0" w:line="360" w:lineRule="auto"/>
        <w:rPr>
          <w:rFonts w:asciiTheme="minorHAnsi" w:hAnsiTheme="minorHAnsi"/>
          <w:b/>
          <w:i/>
          <w:lang w:val="ro-RO"/>
        </w:rPr>
      </w:pPr>
      <w:r w:rsidRPr="00380903">
        <w:rPr>
          <w:rFonts w:asciiTheme="minorHAnsi" w:hAnsiTheme="minorHAnsi"/>
          <w:b/>
          <w:i/>
          <w:lang w:val="ro-RO"/>
        </w:rPr>
        <w:t>Întreţinerea taurinelor. Cerinţele UE faţă de construcţii pentru taurine şi asigurarea parametrilor de microclimă</w:t>
      </w:r>
    </w:p>
    <w:p w:rsidR="005B21D2" w:rsidRPr="00380903" w:rsidRDefault="005B21D2" w:rsidP="005B21D2">
      <w:pPr>
        <w:pStyle w:val="ListParagraph"/>
        <w:spacing w:before="240" w:after="360"/>
        <w:ind w:left="0"/>
        <w:jc w:val="both"/>
        <w:rPr>
          <w:rFonts w:asciiTheme="minorHAnsi" w:hAnsiTheme="minorHAnsi"/>
          <w:lang w:val="ro-RO"/>
        </w:rPr>
      </w:pPr>
    </w:p>
    <w:p w:rsidR="005B21D2" w:rsidRPr="00380903" w:rsidRDefault="00380903" w:rsidP="005B21D2">
      <w:pPr>
        <w:pStyle w:val="ListParagraph"/>
        <w:spacing w:before="240" w:after="0"/>
        <w:ind w:left="0"/>
        <w:jc w:val="both"/>
        <w:rPr>
          <w:rFonts w:asciiTheme="minorHAnsi" w:hAnsiTheme="minorHAnsi"/>
          <w:b/>
          <w:lang w:val="ro-RO"/>
        </w:rPr>
      </w:pPr>
      <w:r w:rsidRPr="00380903">
        <w:rPr>
          <w:rFonts w:asciiTheme="minorHAnsi" w:hAnsiTheme="minorHAnsi"/>
          <w:b/>
          <w:lang w:val="ro-RO"/>
        </w:rPr>
        <w:t>3</w:t>
      </w:r>
      <w:r w:rsidR="005B21D2" w:rsidRPr="00380903">
        <w:rPr>
          <w:rFonts w:asciiTheme="minorHAnsi" w:hAnsiTheme="minorHAnsi"/>
          <w:b/>
          <w:lang w:val="ro-RO"/>
        </w:rPr>
        <w:t>.3. Alimentaţia animalelor</w:t>
      </w:r>
    </w:p>
    <w:p w:rsidR="005B21D2" w:rsidRPr="00380903" w:rsidRDefault="005B21D2" w:rsidP="005B21D2">
      <w:pPr>
        <w:pStyle w:val="ListParagraph"/>
        <w:spacing w:before="240" w:after="0"/>
        <w:ind w:left="0"/>
        <w:jc w:val="both"/>
        <w:rPr>
          <w:rFonts w:asciiTheme="minorHAnsi" w:hAnsiTheme="minorHAnsi"/>
          <w:b/>
          <w:lang w:val="ro-RO"/>
        </w:rPr>
      </w:pPr>
    </w:p>
    <w:p w:rsidR="005B21D2" w:rsidRPr="00380903" w:rsidRDefault="005B21D2" w:rsidP="005B21D2">
      <w:pPr>
        <w:spacing w:after="0"/>
        <w:jc w:val="both"/>
        <w:rPr>
          <w:rFonts w:asciiTheme="minorHAnsi" w:hAnsiTheme="minorHAnsi"/>
          <w:lang w:val="ro-RO"/>
        </w:rPr>
      </w:pPr>
      <w:r w:rsidRPr="00380903">
        <w:rPr>
          <w:rFonts w:asciiTheme="minorHAnsi" w:hAnsiTheme="minorHAnsi"/>
          <w:noProof/>
          <w:lang w:val="ro-MD" w:eastAsia="ro-MD"/>
        </w:rPr>
        <w:drawing>
          <wp:anchor distT="0" distB="0" distL="114300" distR="114300" simplePos="0" relativeHeight="251664384" behindDoc="1" locked="0" layoutInCell="1" allowOverlap="1">
            <wp:simplePos x="0" y="0"/>
            <wp:positionH relativeFrom="column">
              <wp:posOffset>-13335</wp:posOffset>
            </wp:positionH>
            <wp:positionV relativeFrom="paragraph">
              <wp:posOffset>22860</wp:posOffset>
            </wp:positionV>
            <wp:extent cx="2804160" cy="2103120"/>
            <wp:effectExtent l="0" t="0" r="0" b="0"/>
            <wp:wrapTight wrapText="bothSides">
              <wp:wrapPolygon edited="0">
                <wp:start x="0" y="0"/>
                <wp:lineTo x="0" y="21326"/>
                <wp:lineTo x="21424" y="21326"/>
                <wp:lineTo x="21424" y="0"/>
                <wp:lineTo x="0" y="0"/>
              </wp:wrapPolygon>
            </wp:wrapTight>
            <wp:docPr id="3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cstate="print">
                      <a:extLst>
                        <a:ext uri="{28A0092B-C50C-407E-A947-70E740481C1C}">
                          <a14:useLocalDpi xmlns:a14="http://schemas.microsoft.com/office/drawing/2010/main" val="0"/>
                        </a:ext>
                      </a:extLst>
                    </a:blip>
                    <a:stretch>
                      <a:fillRect/>
                    </a:stretch>
                  </pic:blipFill>
                  <pic:spPr>
                    <a:xfrm>
                      <a:off x="0" y="0"/>
                      <a:ext cx="2804160" cy="2103120"/>
                    </a:xfrm>
                    <a:prstGeom prst="rect">
                      <a:avLst/>
                    </a:prstGeom>
                  </pic:spPr>
                </pic:pic>
              </a:graphicData>
            </a:graphic>
          </wp:anchor>
        </w:drawing>
      </w:r>
      <w:r w:rsidRPr="00380903">
        <w:rPr>
          <w:rFonts w:asciiTheme="minorHAnsi" w:hAnsiTheme="minorHAnsi"/>
          <w:lang w:val="ro-RO"/>
        </w:rPr>
        <w:t xml:space="preserve">Modulul de instruire „Alimentaţia animalelor” a fost expus pe parcursul a 7 ore academice de către Sergiu Coşman, Doctor Habilitat, Institutul Ştiinţifico-practic de biotehnologii în  Zootehnie şi Medicină Veterinară. </w:t>
      </w:r>
    </w:p>
    <w:p w:rsidR="005B21D2" w:rsidRPr="00380903" w:rsidRDefault="005B21D2" w:rsidP="005B21D2">
      <w:pPr>
        <w:spacing w:after="0"/>
        <w:jc w:val="both"/>
        <w:rPr>
          <w:rFonts w:asciiTheme="minorHAnsi" w:hAnsiTheme="minorHAnsi"/>
          <w:lang w:val="ro-RO"/>
        </w:rPr>
      </w:pPr>
    </w:p>
    <w:p w:rsidR="005B21D2" w:rsidRPr="00380903" w:rsidRDefault="005B21D2" w:rsidP="005B21D2">
      <w:pPr>
        <w:spacing w:after="0"/>
        <w:jc w:val="both"/>
        <w:rPr>
          <w:rFonts w:asciiTheme="minorHAnsi" w:hAnsiTheme="minorHAnsi"/>
          <w:lang w:val="ro-RO"/>
        </w:rPr>
      </w:pPr>
      <w:r w:rsidRPr="00380903">
        <w:rPr>
          <w:rFonts w:asciiTheme="minorHAnsi" w:hAnsiTheme="minorHAnsi"/>
          <w:lang w:val="ro-RO"/>
        </w:rPr>
        <w:t>Subiectul în cauză a inclus abordarea următoarelor aspecte:</w:t>
      </w:r>
    </w:p>
    <w:p w:rsidR="005B21D2" w:rsidRPr="00380903" w:rsidRDefault="005B21D2" w:rsidP="00FD6C48">
      <w:pPr>
        <w:pStyle w:val="ListParagraph"/>
        <w:numPr>
          <w:ilvl w:val="0"/>
          <w:numId w:val="29"/>
        </w:numPr>
        <w:spacing w:before="120" w:after="0" w:line="360" w:lineRule="auto"/>
        <w:rPr>
          <w:rFonts w:asciiTheme="minorHAnsi" w:hAnsiTheme="minorHAnsi"/>
          <w:b/>
          <w:i/>
          <w:lang w:val="ro-RO"/>
        </w:rPr>
      </w:pPr>
      <w:r w:rsidRPr="00380903">
        <w:rPr>
          <w:rFonts w:asciiTheme="minorHAnsi" w:hAnsiTheme="minorHAnsi"/>
          <w:b/>
          <w:i/>
          <w:lang w:val="ro-RO"/>
        </w:rPr>
        <w:t xml:space="preserve">Caracteristica furajelor utilizate în raţiile taurinelor </w:t>
      </w:r>
    </w:p>
    <w:p w:rsidR="005B21D2" w:rsidRPr="00380903" w:rsidRDefault="005B21D2" w:rsidP="00FD6C48">
      <w:pPr>
        <w:pStyle w:val="ListParagraph"/>
        <w:numPr>
          <w:ilvl w:val="0"/>
          <w:numId w:val="29"/>
        </w:numPr>
        <w:spacing w:after="0" w:line="360" w:lineRule="auto"/>
        <w:rPr>
          <w:rFonts w:asciiTheme="minorHAnsi" w:hAnsiTheme="minorHAnsi"/>
          <w:b/>
          <w:i/>
          <w:lang w:val="ro-RO"/>
        </w:rPr>
      </w:pPr>
      <w:r w:rsidRPr="00380903">
        <w:rPr>
          <w:rFonts w:asciiTheme="minorHAnsi" w:hAnsiTheme="minorHAnsi"/>
          <w:b/>
          <w:i/>
          <w:lang w:val="ro-RO"/>
        </w:rPr>
        <w:t>Tehnologii şi cerinţe la prepararea nutreţurilor</w:t>
      </w:r>
    </w:p>
    <w:p w:rsidR="005B21D2" w:rsidRPr="00380903" w:rsidRDefault="005B21D2" w:rsidP="00FD6C48">
      <w:pPr>
        <w:pStyle w:val="ListParagraph"/>
        <w:numPr>
          <w:ilvl w:val="0"/>
          <w:numId w:val="29"/>
        </w:numPr>
        <w:spacing w:after="0" w:line="360" w:lineRule="auto"/>
        <w:rPr>
          <w:rFonts w:asciiTheme="minorHAnsi" w:hAnsiTheme="minorHAnsi"/>
          <w:b/>
          <w:i/>
          <w:lang w:val="ro-RO"/>
        </w:rPr>
      </w:pPr>
      <w:r w:rsidRPr="00380903">
        <w:rPr>
          <w:rFonts w:asciiTheme="minorHAnsi" w:hAnsiTheme="minorHAnsi"/>
          <w:b/>
          <w:i/>
          <w:lang w:val="ro-RO"/>
        </w:rPr>
        <w:t>Particularităţile pregătirii silozului în condiţiile fermelor mici</w:t>
      </w:r>
    </w:p>
    <w:p w:rsidR="005B21D2" w:rsidRPr="00380903" w:rsidRDefault="005B21D2" w:rsidP="00FD6C48">
      <w:pPr>
        <w:pStyle w:val="ListParagraph"/>
        <w:numPr>
          <w:ilvl w:val="0"/>
          <w:numId w:val="29"/>
        </w:numPr>
        <w:spacing w:after="0" w:line="360" w:lineRule="auto"/>
        <w:rPr>
          <w:rFonts w:asciiTheme="minorHAnsi" w:hAnsiTheme="minorHAnsi"/>
          <w:b/>
          <w:i/>
          <w:lang w:val="ro-RO"/>
        </w:rPr>
      </w:pPr>
      <w:r w:rsidRPr="00380903">
        <w:rPr>
          <w:rFonts w:asciiTheme="minorHAnsi" w:hAnsiTheme="minorHAnsi"/>
          <w:b/>
          <w:i/>
          <w:lang w:val="ro-RO"/>
        </w:rPr>
        <w:t>Alimentaţia taurinelor în dependenţă de destinaţie</w:t>
      </w:r>
    </w:p>
    <w:p w:rsidR="005B21D2" w:rsidRPr="00380903" w:rsidRDefault="005B21D2" w:rsidP="005B21D2">
      <w:pPr>
        <w:pStyle w:val="ListParagraph"/>
        <w:spacing w:before="240" w:after="480"/>
        <w:ind w:left="0"/>
        <w:jc w:val="both"/>
        <w:rPr>
          <w:rFonts w:asciiTheme="minorHAnsi" w:hAnsiTheme="minorHAnsi"/>
          <w:lang w:val="ro-RO"/>
        </w:rPr>
      </w:pPr>
      <w:r w:rsidRPr="00380903">
        <w:rPr>
          <w:rFonts w:asciiTheme="minorHAnsi" w:hAnsiTheme="minorHAnsi"/>
          <w:lang w:val="ro-RO"/>
        </w:rPr>
        <w:t>Informaţia respectivă  a fost prezentată în format PowerPoint şi a fost complementată de modulul de instruire distribuit participanţilor la seminar.</w:t>
      </w:r>
    </w:p>
    <w:p w:rsidR="005B21D2" w:rsidRPr="00380903" w:rsidRDefault="005B21D2" w:rsidP="005B21D2">
      <w:pPr>
        <w:pStyle w:val="ListParagraph"/>
        <w:spacing w:before="240" w:after="480"/>
        <w:ind w:left="0"/>
        <w:jc w:val="both"/>
        <w:rPr>
          <w:rFonts w:asciiTheme="minorHAnsi" w:hAnsiTheme="minorHAnsi"/>
          <w:lang w:val="ro-RO"/>
        </w:rPr>
      </w:pPr>
    </w:p>
    <w:p w:rsidR="005B21D2" w:rsidRPr="00380903" w:rsidRDefault="00C501CE" w:rsidP="005B21D2">
      <w:pPr>
        <w:pStyle w:val="ListParagraph"/>
        <w:spacing w:before="240" w:after="120"/>
        <w:ind w:left="0"/>
        <w:jc w:val="both"/>
        <w:rPr>
          <w:rFonts w:asciiTheme="minorHAnsi" w:hAnsiTheme="minorHAnsi"/>
          <w:b/>
          <w:lang w:val="ro-RO"/>
        </w:rPr>
      </w:pPr>
      <w:r>
        <w:rPr>
          <w:rFonts w:asciiTheme="minorHAnsi" w:hAnsiTheme="minorHAnsi" w:cstheme="minorBidi"/>
          <w:noProof/>
          <w:lang w:val="ro-MD" w:eastAsia="ro-MD"/>
        </w:rPr>
        <mc:AlternateContent>
          <mc:Choice Requires="wps">
            <w:drawing>
              <wp:anchor distT="0" distB="0" distL="114300" distR="114300" simplePos="0" relativeHeight="251669504" behindDoc="0" locked="0" layoutInCell="1" allowOverlap="1">
                <wp:simplePos x="0" y="0"/>
                <wp:positionH relativeFrom="column">
                  <wp:posOffset>-13335</wp:posOffset>
                </wp:positionH>
                <wp:positionV relativeFrom="paragraph">
                  <wp:posOffset>2537460</wp:posOffset>
                </wp:positionV>
                <wp:extent cx="5876925" cy="635"/>
                <wp:effectExtent l="0" t="0" r="9525" b="0"/>
                <wp:wrapTight wrapText="bothSides">
                  <wp:wrapPolygon edited="0">
                    <wp:start x="0" y="0"/>
                    <wp:lineTo x="0" y="20110"/>
                    <wp:lineTo x="21565" y="20110"/>
                    <wp:lineTo x="21565" y="0"/>
                    <wp:lineTo x="0" y="0"/>
                  </wp:wrapPolygon>
                </wp:wrapTight>
                <wp:docPr id="42" name="Поле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925" cy="635"/>
                        </a:xfrm>
                        <a:prstGeom prst="rect">
                          <a:avLst/>
                        </a:prstGeom>
                        <a:solidFill>
                          <a:prstClr val="white"/>
                        </a:solidFill>
                        <a:ln>
                          <a:noFill/>
                        </a:ln>
                        <a:effectLst/>
                      </wps:spPr>
                      <wps:txbx>
                        <w:txbxContent>
                          <w:p w:rsidR="003F1C8E" w:rsidRPr="00B207DB" w:rsidRDefault="003F1C8E" w:rsidP="005B21D2">
                            <w:pPr>
                              <w:pStyle w:val="Caption"/>
                              <w:spacing w:after="0"/>
                              <w:rPr>
                                <w:color w:val="17365D" w:themeColor="text2" w:themeShade="BF"/>
                                <w:sz w:val="20"/>
                                <w:szCs w:val="20"/>
                              </w:rPr>
                            </w:pPr>
                            <w:r w:rsidRPr="00B207DB">
                              <w:rPr>
                                <w:color w:val="17365D" w:themeColor="text2" w:themeShade="BF"/>
                                <w:sz w:val="20"/>
                                <w:szCs w:val="20"/>
                              </w:rPr>
                              <w:t>Imagini din cadrul vizitei în teren la ferma familială „Tudor Baciu” din satul Mereni, raionul Anenii Noi din 07.05.2014</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6" o:spid="_x0000_s1041" type="#_x0000_t202" style="position:absolute;left:0;text-align:left;margin-left:-1.05pt;margin-top:199.8pt;width:462.7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" stroked="f">
                <v:path arrowok="t"/>
                <v:textbox style="mso-fit-shape-to-text:t" inset="0,0,0,0">
                  <w:txbxContent>
                    <w:p w:rsidR="003F1C8E" w:rsidRPr="00B207DB" w:rsidRDefault="003F1C8E" w:rsidP="005B21D2">
                      <w:pPr>
                        <w:pStyle w:val="Caption"/>
                        <w:spacing w:after="0"/>
                        <w:rPr>
                          <w:color w:val="17365D" w:themeColor="text2" w:themeShade="BF"/>
                          <w:sz w:val="20"/>
                          <w:szCs w:val="20"/>
                        </w:rPr>
                      </w:pPr>
                      <w:r w:rsidRPr="00B207DB">
                        <w:rPr>
                          <w:color w:val="17365D" w:themeColor="text2" w:themeShade="BF"/>
                          <w:sz w:val="20"/>
                          <w:szCs w:val="20"/>
                        </w:rPr>
                        <w:t>Imagini din cadrul vizitei în teren la ferma familială „Tudor Baciu” din satul Mereni, raionul Anenii Noi din 07.05.2014</w:t>
                      </w:r>
                    </w:p>
                  </w:txbxContent>
                </v:textbox>
                <w10:wrap type="tight"/>
              </v:shape>
            </w:pict>
          </mc:Fallback>
        </mc:AlternateContent>
      </w:r>
      <w:r>
        <w:rPr>
          <w:rFonts w:asciiTheme="minorHAnsi" w:hAnsiTheme="minorHAnsi"/>
          <w:b/>
          <w:noProof/>
          <w:lang w:val="ro-MD" w:eastAsia="ro-MD"/>
        </w:rPr>
        <mc:AlternateContent>
          <mc:Choice Requires="wpg">
            <w:drawing>
              <wp:anchor distT="0" distB="0" distL="114300" distR="114300" simplePos="0" relativeHeight="251668480" behindDoc="0" locked="0" layoutInCell="1" allowOverlap="1">
                <wp:simplePos x="0" y="0"/>
                <wp:positionH relativeFrom="column">
                  <wp:posOffset>-13335</wp:posOffset>
                </wp:positionH>
                <wp:positionV relativeFrom="paragraph">
                  <wp:posOffset>318135</wp:posOffset>
                </wp:positionV>
                <wp:extent cx="5876925" cy="2162175"/>
                <wp:effectExtent l="0" t="0" r="9525" b="9525"/>
                <wp:wrapTight wrapText="bothSides">
                  <wp:wrapPolygon edited="0">
                    <wp:start x="0" y="0"/>
                    <wp:lineTo x="0" y="21505"/>
                    <wp:lineTo x="21565" y="21505"/>
                    <wp:lineTo x="21565" y="0"/>
                    <wp:lineTo x="0" y="0"/>
                  </wp:wrapPolygon>
                </wp:wrapTight>
                <wp:docPr id="3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876925" cy="2162175"/>
                          <a:chOff x="0" y="0"/>
                          <a:chExt cx="5876925" cy="2162175"/>
                        </a:xfrm>
                      </wpg:grpSpPr>
                      <pic:pic xmlns:pic="http://schemas.openxmlformats.org/drawingml/2006/picture">
                        <pic:nvPicPr>
                          <pic:cNvPr id="40" name="Рисунок 15"/>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876550" cy="2162175"/>
                          </a:xfrm>
                          <a:prstGeom prst="rect">
                            <a:avLst/>
                          </a:prstGeom>
                        </pic:spPr>
                      </pic:pic>
                      <pic:pic xmlns:pic="http://schemas.openxmlformats.org/drawingml/2006/picture">
                        <pic:nvPicPr>
                          <pic:cNvPr id="41" name="Рисунок 16"/>
                          <pic:cNvPicPr>
                            <a:picLocks noChangeAspect="1"/>
                          </pic:cNvPicPr>
                        </pic:nvPicPr>
                        <pic:blipFill>
                          <a:blip r:embed="rId65" cstate="print">
                            <a:extLst>
                              <a:ext uri="{28A0092B-C50C-407E-A947-70E740481C1C}">
                                <a14:useLocalDpi xmlns:a14="http://schemas.microsoft.com/office/drawing/2010/main" val="0"/>
                              </a:ext>
                            </a:extLst>
                          </a:blip>
                          <a:stretch>
                            <a:fillRect/>
                          </a:stretch>
                        </pic:blipFill>
                        <pic:spPr>
                          <a:xfrm>
                            <a:off x="3000375" y="0"/>
                            <a:ext cx="2876550" cy="2162175"/>
                          </a:xfrm>
                          <a:prstGeom prst="rect">
                            <a:avLst/>
                          </a:prstGeom>
                        </pic:spPr>
                      </pic:pic>
                    </wpg:wgp>
                  </a:graphicData>
                </a:graphic>
                <wp14:sizeRelH relativeFrom="page">
                  <wp14:pctWidth>0</wp14:pctWidth>
                </wp14:sizeRelH>
                <wp14:sizeRelV relativeFrom="page">
                  <wp14:pctHeight>0</wp14:pctHeight>
                </wp14:sizeRelV>
              </wp:anchor>
            </w:drawing>
          </mc:Choice>
          <mc:Fallback>
            <w:pict>
              <v:group w14:anchorId="35884519" id="Группа 5" o:spid="_x0000_s1026" style="position:absolute;margin-left:-1.05pt;margin-top:25.05pt;width:462.75pt;height:170.25pt;z-index:251668480" coordsize="58769,2162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5" o:spid="_x0000_s1027" type="#_x0000_t75" style="position:absolute;width:28765;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YJ+TAAAAA2wAAAA8AAABkcnMvZG93bnJldi54bWxET1trwjAUfh/4H8IR9jbTjjmkMxYRhvVJ&#10;vO71rDlris1JaKLWf788DPb48d3n5WA7caM+tI4V5JMMBHHtdMuNguPh82UGIkRkjZ1jUvCgAOVi&#10;9DTHQrs77+i2j41IIRwKVGBi9IWUoTZkMUycJ07cj+stxgT7Ruoe7yncdvI1y96lxZZTg0FPK0P1&#10;ZX+1CvwOv6upp8cXr6uz2WxPm1XMlXoeD8sPEJGG+C/+c1dawVtan76kHyAXv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uZgn5MAAAADbAAAADwAAAAAAAAAAAAAAAACfAgAA&#10;ZHJzL2Rvd25yZXYueG1sUEsFBgAAAAAEAAQA9wAAAIwDAAAAAA==&#10;">
                  <v:imagedata r:id="rId66" o:title=""/>
                  <v:path arrowok="t"/>
                </v:shape>
                <v:shape id="Рисунок 16" o:spid="_x0000_s1028" type="#_x0000_t75" style="position:absolute;left:30003;width:28766;height:216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MwQ+zFAAAA2wAAAA8AAABkcnMvZG93bnJldi54bWxEj09rwkAUxO9Cv8PyCr3pRikqaTYiitD2&#10;1qi0uT2yL39o9m3Irkn67buFgsdhZn7DJLvJtGKg3jWWFSwXEQjiwuqGKwWX82m+BeE8ssbWMin4&#10;IQe79GGWYKztyB80ZL4SAcIuRgW1910spStqMugWtiMOXml7gz7IvpK6xzHATStXUbSWBhsOCzV2&#10;dKip+M5uRkGevZeory0dvj5P232+Pk5vm6NST4/T/gWEp8nfw//tV63geQl/X8IPkOk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jMEPsxQAAANsAAAAPAAAAAAAAAAAAAAAA&#10;AJ8CAABkcnMvZG93bnJldi54bWxQSwUGAAAAAAQABAD3AAAAkQMAAAAA&#10;">
                  <v:imagedata r:id="rId67" o:title=""/>
                  <v:path arrowok="t"/>
                </v:shape>
                <w10:wrap type="tight"/>
              </v:group>
            </w:pict>
          </mc:Fallback>
        </mc:AlternateContent>
      </w:r>
      <w:r w:rsidR="00380903" w:rsidRPr="00380903">
        <w:rPr>
          <w:rFonts w:asciiTheme="minorHAnsi" w:hAnsiTheme="minorHAnsi"/>
          <w:b/>
          <w:lang w:val="ro-RO"/>
        </w:rPr>
        <w:t>3</w:t>
      </w:r>
      <w:r w:rsidR="005B21D2" w:rsidRPr="00380903">
        <w:rPr>
          <w:rFonts w:asciiTheme="minorHAnsi" w:hAnsiTheme="minorHAnsi"/>
          <w:b/>
          <w:lang w:val="ro-RO"/>
        </w:rPr>
        <w:t xml:space="preserve">.4. Vizită în teren - ferma familială „Tudor Baciu” din satul Mereni, raionul Anenii Noi </w:t>
      </w:r>
    </w:p>
    <w:p w:rsidR="005B21D2" w:rsidRPr="00380903" w:rsidRDefault="005B21D2" w:rsidP="005B21D2">
      <w:pPr>
        <w:pStyle w:val="ListParagraph"/>
        <w:spacing w:before="240" w:after="480"/>
        <w:ind w:left="0"/>
        <w:jc w:val="both"/>
        <w:rPr>
          <w:rFonts w:asciiTheme="minorHAnsi" w:hAnsiTheme="minorHAnsi"/>
          <w:lang w:val="ro-RO"/>
        </w:rPr>
      </w:pPr>
      <w:r w:rsidRPr="00380903">
        <w:rPr>
          <w:rFonts w:asciiTheme="minorHAnsi" w:hAnsiTheme="minorHAnsi"/>
          <w:lang w:val="ro-RO"/>
        </w:rPr>
        <w:t xml:space="preserve">Aspectul practic al seminarului şi anume vizita în teren la ferma familială „Tudor Baciu” din satul Mereni, raionul Anenii Noi s-a desfăşurat la data de 7 mai 2014. </w:t>
      </w:r>
    </w:p>
    <w:p w:rsidR="005B21D2" w:rsidRPr="00380903" w:rsidRDefault="005B21D2" w:rsidP="005B21D2">
      <w:pPr>
        <w:pStyle w:val="ListParagraph"/>
        <w:spacing w:before="240" w:after="600"/>
        <w:ind w:left="0"/>
        <w:jc w:val="both"/>
        <w:rPr>
          <w:rFonts w:asciiTheme="minorHAnsi" w:hAnsiTheme="minorHAnsi"/>
          <w:lang w:val="ro-RO"/>
        </w:rPr>
      </w:pPr>
      <w:r w:rsidRPr="00380903">
        <w:rPr>
          <w:rFonts w:asciiTheme="minorHAnsi" w:hAnsiTheme="minorHAnsi"/>
          <w:lang w:val="ro-RO"/>
        </w:rPr>
        <w:t>Vizita s-a desfăşurat pe parcursul a 4 ore academice, timp în care participanţii la instruirii au fost familiarizaţi cu următoarele:</w:t>
      </w:r>
    </w:p>
    <w:p w:rsidR="005B21D2" w:rsidRPr="00380903" w:rsidRDefault="005B21D2" w:rsidP="005B21D2">
      <w:pPr>
        <w:pStyle w:val="ListParagraph"/>
        <w:spacing w:before="240" w:after="600"/>
        <w:ind w:left="0"/>
        <w:jc w:val="both"/>
        <w:rPr>
          <w:rFonts w:asciiTheme="minorHAnsi" w:hAnsiTheme="minorHAnsi"/>
          <w:lang w:val="ro-RO"/>
        </w:rPr>
      </w:pPr>
    </w:p>
    <w:p w:rsidR="005B21D2" w:rsidRPr="00380903" w:rsidRDefault="005B21D2" w:rsidP="00FD6C48">
      <w:pPr>
        <w:pStyle w:val="ListParagraph"/>
        <w:numPr>
          <w:ilvl w:val="0"/>
          <w:numId w:val="29"/>
        </w:numPr>
        <w:spacing w:after="0" w:line="360" w:lineRule="auto"/>
        <w:jc w:val="both"/>
        <w:rPr>
          <w:rFonts w:asciiTheme="minorHAnsi" w:hAnsiTheme="minorHAnsi"/>
          <w:b/>
          <w:i/>
          <w:lang w:val="ro-RO"/>
        </w:rPr>
      </w:pPr>
      <w:r w:rsidRPr="00380903">
        <w:rPr>
          <w:rFonts w:asciiTheme="minorHAnsi" w:hAnsiTheme="minorHAnsi"/>
          <w:b/>
          <w:i/>
          <w:lang w:val="ro-RO"/>
        </w:rPr>
        <w:t>Scurtă informaţie despre istoria fermei</w:t>
      </w:r>
    </w:p>
    <w:p w:rsidR="005B21D2" w:rsidRPr="00380903" w:rsidRDefault="005B21D2" w:rsidP="00FD6C48">
      <w:pPr>
        <w:pStyle w:val="ListParagraph"/>
        <w:numPr>
          <w:ilvl w:val="0"/>
          <w:numId w:val="29"/>
        </w:numPr>
        <w:spacing w:after="0" w:line="360" w:lineRule="auto"/>
        <w:jc w:val="both"/>
        <w:rPr>
          <w:rFonts w:asciiTheme="minorHAnsi" w:hAnsiTheme="minorHAnsi"/>
          <w:b/>
          <w:i/>
          <w:lang w:val="ro-RO"/>
        </w:rPr>
      </w:pPr>
      <w:r w:rsidRPr="00380903">
        <w:rPr>
          <w:rFonts w:asciiTheme="minorHAnsi" w:hAnsiTheme="minorHAnsi"/>
          <w:b/>
          <w:i/>
          <w:lang w:val="ro-RO"/>
        </w:rPr>
        <w:t xml:space="preserve">Direcţia de activitate a exploataţiei agricole - zootehnie si fitotehnie  </w:t>
      </w:r>
    </w:p>
    <w:p w:rsidR="005B21D2" w:rsidRPr="00380903" w:rsidRDefault="005B21D2" w:rsidP="00FD6C48">
      <w:pPr>
        <w:pStyle w:val="ListParagraph"/>
        <w:numPr>
          <w:ilvl w:val="0"/>
          <w:numId w:val="29"/>
        </w:numPr>
        <w:spacing w:after="0" w:line="360" w:lineRule="auto"/>
        <w:jc w:val="both"/>
        <w:rPr>
          <w:rFonts w:asciiTheme="minorHAnsi" w:hAnsiTheme="minorHAnsi"/>
          <w:b/>
          <w:i/>
          <w:lang w:val="ro-RO"/>
        </w:rPr>
      </w:pPr>
      <w:r w:rsidRPr="00380903">
        <w:rPr>
          <w:rFonts w:asciiTheme="minorHAnsi" w:hAnsiTheme="minorHAnsi"/>
          <w:b/>
          <w:i/>
          <w:lang w:val="ro-RO"/>
        </w:rPr>
        <w:t>Rasele şi şeptelul fermei zootehnice</w:t>
      </w:r>
    </w:p>
    <w:p w:rsidR="005B21D2" w:rsidRPr="00380903" w:rsidRDefault="005B21D2" w:rsidP="00FD6C48">
      <w:pPr>
        <w:pStyle w:val="ListParagraph"/>
        <w:numPr>
          <w:ilvl w:val="0"/>
          <w:numId w:val="29"/>
        </w:numPr>
        <w:spacing w:after="0" w:line="360" w:lineRule="auto"/>
        <w:jc w:val="both"/>
        <w:rPr>
          <w:rFonts w:asciiTheme="minorHAnsi" w:hAnsiTheme="minorHAnsi"/>
          <w:b/>
          <w:i/>
          <w:lang w:val="ro-RO"/>
        </w:rPr>
      </w:pPr>
      <w:r w:rsidRPr="00380903">
        <w:rPr>
          <w:rFonts w:asciiTheme="minorHAnsi" w:hAnsiTheme="minorHAnsi"/>
          <w:b/>
          <w:i/>
          <w:lang w:val="ro-RO"/>
        </w:rPr>
        <w:t>Informaţie despre procesele tehnologice</w:t>
      </w:r>
    </w:p>
    <w:p w:rsidR="005B21D2" w:rsidRPr="00380903" w:rsidRDefault="005B21D2" w:rsidP="00FD6C48">
      <w:pPr>
        <w:pStyle w:val="ListParagraph"/>
        <w:numPr>
          <w:ilvl w:val="0"/>
          <w:numId w:val="29"/>
        </w:numPr>
        <w:spacing w:after="0" w:line="360" w:lineRule="auto"/>
        <w:jc w:val="both"/>
        <w:rPr>
          <w:rFonts w:asciiTheme="minorHAnsi" w:hAnsiTheme="minorHAnsi"/>
          <w:b/>
          <w:i/>
          <w:lang w:val="ro-RO"/>
        </w:rPr>
      </w:pPr>
      <w:r w:rsidRPr="00380903">
        <w:rPr>
          <w:rFonts w:asciiTheme="minorHAnsi" w:hAnsiTheme="minorHAnsi"/>
          <w:b/>
          <w:i/>
          <w:lang w:val="ro-RO"/>
        </w:rPr>
        <w:t>Activitatea de selecţie şi ameliorare a şeptelului</w:t>
      </w:r>
    </w:p>
    <w:p w:rsidR="005B21D2" w:rsidRPr="00380903" w:rsidRDefault="005B21D2" w:rsidP="00FD6C48">
      <w:pPr>
        <w:pStyle w:val="ListParagraph"/>
        <w:numPr>
          <w:ilvl w:val="0"/>
          <w:numId w:val="29"/>
        </w:numPr>
        <w:spacing w:after="0" w:line="360" w:lineRule="auto"/>
        <w:jc w:val="both"/>
        <w:rPr>
          <w:rFonts w:asciiTheme="minorHAnsi" w:hAnsiTheme="minorHAnsi"/>
          <w:b/>
          <w:i/>
          <w:lang w:val="ro-RO"/>
        </w:rPr>
      </w:pPr>
      <w:r w:rsidRPr="00380903">
        <w:rPr>
          <w:rFonts w:asciiTheme="minorHAnsi" w:hAnsiTheme="minorHAnsi"/>
          <w:b/>
          <w:i/>
          <w:lang w:val="ro-RO"/>
        </w:rPr>
        <w:t>Baza furajeră şi raţiile</w:t>
      </w:r>
    </w:p>
    <w:p w:rsidR="005B21D2" w:rsidRPr="00380903" w:rsidRDefault="005B21D2" w:rsidP="00FD6C48">
      <w:pPr>
        <w:pStyle w:val="ListParagraph"/>
        <w:numPr>
          <w:ilvl w:val="0"/>
          <w:numId w:val="29"/>
        </w:numPr>
        <w:spacing w:after="120" w:line="360" w:lineRule="auto"/>
        <w:jc w:val="both"/>
        <w:rPr>
          <w:rFonts w:asciiTheme="minorHAnsi" w:hAnsiTheme="minorHAnsi"/>
          <w:b/>
          <w:i/>
          <w:lang w:val="ro-RO"/>
        </w:rPr>
      </w:pPr>
      <w:r w:rsidRPr="00380903">
        <w:rPr>
          <w:rFonts w:asciiTheme="minorHAnsi" w:hAnsiTheme="minorHAnsi"/>
          <w:b/>
          <w:i/>
          <w:lang w:val="ro-RO"/>
        </w:rPr>
        <w:t>Construcţii şi adăposturi pentru animale</w:t>
      </w:r>
    </w:p>
    <w:p w:rsidR="005B21D2" w:rsidRPr="00380903" w:rsidRDefault="00380903" w:rsidP="005B21D2">
      <w:pPr>
        <w:spacing w:after="120" w:line="360" w:lineRule="auto"/>
        <w:jc w:val="both"/>
        <w:rPr>
          <w:rFonts w:asciiTheme="minorHAnsi" w:hAnsiTheme="minorHAnsi"/>
          <w:b/>
          <w:lang w:val="ro-RO"/>
        </w:rPr>
      </w:pPr>
      <w:r w:rsidRPr="00380903">
        <w:rPr>
          <w:rFonts w:asciiTheme="minorHAnsi" w:hAnsiTheme="minorHAnsi"/>
          <w:b/>
          <w:lang w:val="ro-RO"/>
        </w:rPr>
        <w:t>3</w:t>
      </w:r>
      <w:r w:rsidR="005B21D2" w:rsidRPr="00380903">
        <w:rPr>
          <w:rFonts w:asciiTheme="minorHAnsi" w:hAnsiTheme="minorHAnsi"/>
          <w:b/>
          <w:lang w:val="ro-RO"/>
        </w:rPr>
        <w:t>.5.  Conferinţa de totalizare</w:t>
      </w:r>
    </w:p>
    <w:p w:rsidR="005B21D2" w:rsidRPr="00380903" w:rsidRDefault="005B21D2" w:rsidP="005B21D2">
      <w:pPr>
        <w:spacing w:after="0"/>
        <w:jc w:val="both"/>
        <w:rPr>
          <w:rFonts w:asciiTheme="minorHAnsi" w:hAnsiTheme="minorHAnsi"/>
          <w:lang w:val="ro-RO"/>
        </w:rPr>
      </w:pPr>
      <w:r w:rsidRPr="00380903">
        <w:rPr>
          <w:rFonts w:asciiTheme="minorHAnsi" w:hAnsiTheme="minorHAnsi"/>
          <w:lang w:val="ro-RO"/>
        </w:rPr>
        <w:t>Conform agendei, la finalul instruirii a  fost organizată o conferinţă de totalizare. La conferinţă au participat profesorii Nicolae Bucătaru şi Sergiu Coşman, dna Natalia Rudei, specialist principal, Direcţia politici şi reglementări de calitate a produselor animale, precum şi Gheorghe Cainarean, coordonator instruiri. Participanţii la instruire şi-au expus opiniile cu privire la organizarea şi desfăşurarea instruirii, apreciind la nivel înalt organizarea şi desfăşurarea cursurilor. Totodată, s-a menţionat selectarea reuşită a formatorilor, cu care s-a dialogat şi care au reuşit să ofere răspuns la întrebări pe parcursul instruirilor, prezentând exemple concrete din viaţa cotidiană. La rândul său, dl  Gheorghe Cainarean le-a vorbit participanţilor despre importanţa conştientizării de către crescătorii de taurine şi alte specii de animale, a prezenţei terenurilor agricole necesare pentru crearea bazei furajere şi s-a referit la exemplul exploataţiei agricole „Tudor Baciu”, care combină în mod reuşit sectorul fitotehnic cu cel zootehnic. Astfel, s-a specificat că în această exploataţie agricolă produsele fitotehnice nu se comercializează ca materie primă, dar se folosesc la creşterea produselor zootehnice, o parte din care se procesează şi ajung pe piaţă în calitate de produse finite, ridicând, în acest mod, valoarea producţiei. Deşeurile din zootehnie sun folosite ca fertilizanţi naturali, care au un impact pozitiv asupra fertilităţii solului, sporirii productivităţii şi calităţii producţiei. Toate acestea se încadrează în noţiunea de „agricultură durabilă”.</w:t>
      </w:r>
    </w:p>
    <w:p w:rsidR="005B21D2" w:rsidRPr="00380903" w:rsidRDefault="005B21D2" w:rsidP="005B21D2">
      <w:pPr>
        <w:spacing w:before="120" w:after="0"/>
        <w:jc w:val="both"/>
        <w:rPr>
          <w:rFonts w:asciiTheme="minorHAnsi" w:hAnsiTheme="minorHAnsi"/>
          <w:lang w:val="ro-RO"/>
        </w:rPr>
      </w:pPr>
      <w:r w:rsidRPr="00380903">
        <w:rPr>
          <w:rFonts w:asciiTheme="minorHAnsi" w:hAnsiTheme="minorHAnsi"/>
          <w:lang w:val="ro-RO"/>
        </w:rPr>
        <w:t xml:space="preserve">De asemenea, conform agendei, participanţii la instruirea de nivel naţional au avut oportunitatea să vizioneze un material video despre pregătirea silozului. </w:t>
      </w:r>
    </w:p>
    <w:p w:rsidR="005B21D2" w:rsidRPr="00380903" w:rsidRDefault="005B21D2" w:rsidP="005B21D2">
      <w:pPr>
        <w:spacing w:before="120" w:after="240"/>
        <w:jc w:val="both"/>
        <w:rPr>
          <w:rFonts w:asciiTheme="minorHAnsi" w:hAnsiTheme="minorHAnsi"/>
          <w:lang w:val="ro-RO"/>
        </w:rPr>
      </w:pPr>
      <w:r w:rsidRPr="00380903">
        <w:rPr>
          <w:rFonts w:asciiTheme="minorHAnsi" w:hAnsiTheme="minorHAnsi"/>
          <w:lang w:val="ro-RO"/>
        </w:rPr>
        <w:t>La finalul instruirii specializate, participanţilor la seminar le-a fost înmânat un certificat de participare (pentru modelul Certificatului de participare, a se vedea Figura 1).</w:t>
      </w:r>
    </w:p>
    <w:p w:rsidR="005B21D2" w:rsidRPr="005B21D2" w:rsidRDefault="005B21D2" w:rsidP="005B21D2">
      <w:pPr>
        <w:pStyle w:val="Caption"/>
        <w:spacing w:after="240"/>
        <w:rPr>
          <w:rFonts w:asciiTheme="minorHAnsi" w:hAnsiTheme="minorHAnsi"/>
          <w:color w:val="17365D" w:themeColor="text2" w:themeShade="BF"/>
          <w:szCs w:val="22"/>
        </w:rPr>
      </w:pPr>
      <w:r w:rsidRPr="005B21D2">
        <w:rPr>
          <w:rFonts w:asciiTheme="minorHAnsi" w:hAnsiTheme="minorHAnsi"/>
          <w:color w:val="17365D" w:themeColor="text2" w:themeShade="BF"/>
          <w:szCs w:val="22"/>
        </w:rPr>
        <w:t>Figura 1. Modelul certificatului de participare la instruirea specializată</w:t>
      </w:r>
    </w:p>
    <w:p w:rsidR="00380903" w:rsidRDefault="005B21D2" w:rsidP="00380903">
      <w:pPr>
        <w:rPr>
          <w:rFonts w:asciiTheme="minorHAnsi" w:hAnsiTheme="minorHAnsi"/>
          <w:b/>
          <w:i/>
          <w:lang w:val="fr-FR"/>
        </w:rPr>
      </w:pPr>
      <w:r w:rsidRPr="005B21D2">
        <w:rPr>
          <w:rFonts w:asciiTheme="minorHAnsi" w:hAnsiTheme="minorHAnsi"/>
          <w:noProof/>
          <w:lang w:val="ro-MD" w:eastAsia="ro-MD"/>
        </w:rPr>
        <w:drawing>
          <wp:inline distT="0" distB="0" distL="0" distR="0">
            <wp:extent cx="5760720" cy="4043146"/>
            <wp:effectExtent l="0" t="0" r="0" b="0"/>
            <wp:docPr id="3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8" cstate="print"/>
                    <a:srcRect l="25399" t="16524" r="14058" b="7692"/>
                    <a:stretch/>
                  </pic:blipFill>
                  <pic:spPr bwMode="auto">
                    <a:xfrm>
                      <a:off x="0" y="0"/>
                      <a:ext cx="5760720" cy="4043146"/>
                    </a:xfrm>
                    <a:prstGeom prst="rect">
                      <a:avLst/>
                    </a:prstGeom>
                    <a:ln>
                      <a:noFill/>
                    </a:ln>
                    <a:extLst>
                      <a:ext uri="{53640926-AAD7-44D8-BBD7-CCE9431645EC}">
                        <a14:shadowObscured xmlns:a14="http://schemas.microsoft.com/office/drawing/2010/main"/>
                      </a:ext>
                    </a:extLst>
                  </pic:spPr>
                </pic:pic>
              </a:graphicData>
            </a:graphic>
          </wp:inline>
        </w:drawing>
      </w:r>
      <w:r w:rsidRPr="005B21D2">
        <w:rPr>
          <w:rFonts w:asciiTheme="minorHAnsi" w:hAnsiTheme="minorHAnsi"/>
          <w:b/>
          <w:i/>
          <w:lang w:val="fr-FR"/>
        </w:rPr>
        <w:t xml:space="preserve">. </w:t>
      </w:r>
    </w:p>
    <w:p w:rsidR="005B21D2" w:rsidRPr="00380903" w:rsidRDefault="00380903" w:rsidP="00380903">
      <w:pPr>
        <w:pStyle w:val="Heading4"/>
        <w:rPr>
          <w:rFonts w:eastAsia="Calibri"/>
          <w:lang w:val="ro-RO"/>
        </w:rPr>
      </w:pPr>
      <w:r w:rsidRPr="00380903">
        <w:rPr>
          <w:rFonts w:asciiTheme="minorHAnsi" w:hAnsiTheme="minorHAnsi"/>
          <w:lang w:val="ro-RO"/>
        </w:rPr>
        <w:t xml:space="preserve">4.1. </w:t>
      </w:r>
      <w:r w:rsidR="005B21D2" w:rsidRPr="00380903">
        <w:rPr>
          <w:rFonts w:eastAsia="Calibri"/>
          <w:lang w:val="ro-RO"/>
        </w:rPr>
        <w:t>Desfăşurarea seminarelor de instruire la nivel raional</w:t>
      </w:r>
    </w:p>
    <w:p w:rsidR="005B21D2" w:rsidRPr="00380903" w:rsidRDefault="005B21D2" w:rsidP="00380903">
      <w:pPr>
        <w:spacing w:before="240" w:after="240"/>
        <w:jc w:val="both"/>
        <w:rPr>
          <w:rFonts w:asciiTheme="minorHAnsi" w:hAnsiTheme="minorHAnsi"/>
          <w:lang w:val="ro-RO"/>
        </w:rPr>
      </w:pPr>
      <w:r w:rsidRPr="00380903">
        <w:rPr>
          <w:rFonts w:asciiTheme="minorHAnsi" w:hAnsiTheme="minorHAnsi"/>
          <w:lang w:val="ro-RO"/>
        </w:rPr>
        <w:t xml:space="preserve">Ulterior desfăşurării seminarului de instruire la nivel naţional, care a avut drept scop formarea formatorilor de nivel regional, au fost organizate şi desfăşurate 35 de seminare la nivel raional. Astfel, în vederea organizării seminarelor în cauză, colaboratorii centrelor regionale SER şi direcţiilor raionale agricultură şi alimentaţie au identificat şi au invitat crescătorii de taurine din ariile date, dar şi persoanele care intenţionează să iniţieze afaceri în sectorul zootehnic în calitate de participanţi la seminarele în cauză. Seminarele au fost desfăşurate conform agendelor prezentate la Anexa 2 şi au inclus prezentări PowerPoint, însoţite de explicaţiile formatorilor instruiţi în cadrul seminarului la nivel naţional. Totodată, în cadrul a 11 seminare din numărul total al instruirilor desfăşurate la nivel raional, a fost posibilă organizarea şi efectuarea vizitelor la fermele de vaci de tip familial, în vederea explicării aspectelor practice. </w:t>
      </w:r>
    </w:p>
    <w:p w:rsidR="005B21D2" w:rsidRPr="00380903" w:rsidRDefault="005B21D2" w:rsidP="00380903">
      <w:pPr>
        <w:spacing w:before="240" w:after="240"/>
        <w:jc w:val="both"/>
        <w:rPr>
          <w:rFonts w:asciiTheme="minorHAnsi" w:hAnsiTheme="minorHAnsi"/>
          <w:lang w:val="ro-RO"/>
        </w:rPr>
      </w:pPr>
      <w:r w:rsidRPr="00380903">
        <w:rPr>
          <w:rFonts w:asciiTheme="minorHAnsi" w:hAnsiTheme="minorHAnsi"/>
          <w:lang w:val="ro-RO"/>
        </w:rPr>
        <w:t xml:space="preserve">Un număr total de 1196 persoane au participat la seminarele de instruire, dintre care 11 vice-preşedinţi de raioane şi 12 şefi ai direcţiilor raionale agricultură şi alimentaţie (pentru listele participanţilor, a se vedea Anexa 2). Pentru detalii cu privire la data, locaţia şi numărul de participanţi la fiecare seminar raional desfăşurat, a se vedea Tabelul 2. </w:t>
      </w:r>
    </w:p>
    <w:tbl>
      <w:tblPr>
        <w:tblStyle w:val="TableGrid"/>
        <w:tblW w:w="0" w:type="auto"/>
        <w:tblLook w:val="04A0" w:firstRow="1" w:lastRow="0" w:firstColumn="1" w:lastColumn="0" w:noHBand="0" w:noVBand="1"/>
      </w:tblPr>
      <w:tblGrid>
        <w:gridCol w:w="9571"/>
      </w:tblGrid>
      <w:tr w:rsidR="005B21D2" w:rsidRPr="003F1C8E" w:rsidTr="005B21D2">
        <w:tc>
          <w:tcPr>
            <w:tcW w:w="9571" w:type="dxa"/>
            <w:shd w:val="clear" w:color="auto" w:fill="FFFFCC"/>
          </w:tcPr>
          <w:p w:rsidR="005B21D2" w:rsidRPr="00380903" w:rsidRDefault="005B21D2" w:rsidP="00380903">
            <w:pPr>
              <w:spacing w:before="240" w:after="240"/>
              <w:jc w:val="both"/>
              <w:rPr>
                <w:rFonts w:asciiTheme="minorHAnsi" w:hAnsiTheme="minorHAnsi"/>
                <w:lang w:val="ro-RO"/>
              </w:rPr>
            </w:pPr>
            <w:r w:rsidRPr="00380903">
              <w:rPr>
                <w:rFonts w:asciiTheme="minorHAnsi" w:hAnsiTheme="minorHAnsi"/>
                <w:noProof/>
                <w:lang w:val="ro-MD" w:eastAsia="ro-MD"/>
              </w:rPr>
              <w:drawing>
                <wp:inline distT="0" distB="0" distL="0" distR="0">
                  <wp:extent cx="2924175" cy="1865204"/>
                  <wp:effectExtent l="0" t="0" r="0" b="1905"/>
                  <wp:docPr id="37" name="Рисунок 4" descr="H:\Seminar Zootehnie\foto seminar zoo\DSCN17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eminar Zootehnie\foto seminar zoo\DSCN1783.jpg"/>
                          <pic:cNvPicPr>
                            <a:picLocks noChangeAspect="1" noChangeArrowheads="1"/>
                          </pic:cNvPicPr>
                        </pic:nvPicPr>
                        <pic:blipFill rotWithShape="1">
                          <a:blip r:embed="rId69" cstate="print"/>
                          <a:srcRect t="14794"/>
                          <a:stretch/>
                        </pic:blipFill>
                        <pic:spPr bwMode="auto">
                          <a:xfrm>
                            <a:off x="0" y="0"/>
                            <a:ext cx="2926080" cy="1866419"/>
                          </a:xfrm>
                          <a:prstGeom prst="rect">
                            <a:avLst/>
                          </a:prstGeom>
                          <a:noFill/>
                          <a:ln>
                            <a:noFill/>
                          </a:ln>
                          <a:extLst>
                            <a:ext uri="{53640926-AAD7-44D8-BBD7-CCE9431645EC}">
                              <a14:shadowObscured xmlns:a14="http://schemas.microsoft.com/office/drawing/2010/main"/>
                            </a:ext>
                          </a:extLst>
                        </pic:spPr>
                      </pic:pic>
                    </a:graphicData>
                  </a:graphic>
                </wp:inline>
              </w:drawing>
            </w:r>
            <w:r w:rsidRPr="00380903">
              <w:rPr>
                <w:rFonts w:asciiTheme="minorHAnsi" w:hAnsiTheme="minorHAnsi"/>
                <w:lang w:val="ro-RO"/>
              </w:rPr>
              <w:t xml:space="preserve">  </w:t>
            </w:r>
            <w:r w:rsidRPr="00380903">
              <w:rPr>
                <w:rFonts w:asciiTheme="minorHAnsi" w:hAnsiTheme="minorHAnsi" w:cs="Arial"/>
                <w:bCs/>
                <w:noProof/>
                <w:lang w:val="ro-MD" w:eastAsia="ro-MD"/>
              </w:rPr>
              <w:drawing>
                <wp:inline distT="0" distB="0" distL="0" distR="0">
                  <wp:extent cx="2926080" cy="1859568"/>
                  <wp:effectExtent l="0" t="0" r="7620" b="7620"/>
                  <wp:docPr id="38" name="Рисунок 29" descr="La ferma GT,,Mitrica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 ferma GT,,Mitrica A"/>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926080" cy="1859568"/>
                          </a:xfrm>
                          <a:prstGeom prst="rect">
                            <a:avLst/>
                          </a:prstGeom>
                          <a:noFill/>
                          <a:ln>
                            <a:noFill/>
                          </a:ln>
                        </pic:spPr>
                      </pic:pic>
                    </a:graphicData>
                  </a:graphic>
                </wp:inline>
              </w:drawing>
            </w:r>
          </w:p>
          <w:p w:rsidR="005B21D2" w:rsidRPr="00380903" w:rsidRDefault="005B21D2" w:rsidP="00380903">
            <w:pPr>
              <w:spacing w:before="240" w:after="240"/>
              <w:jc w:val="both"/>
              <w:rPr>
                <w:rFonts w:asciiTheme="minorHAnsi" w:hAnsiTheme="minorHAnsi"/>
                <w:lang w:val="ro-RO"/>
              </w:rPr>
            </w:pPr>
            <w:r w:rsidRPr="00380903">
              <w:rPr>
                <w:rFonts w:asciiTheme="minorHAnsi" w:hAnsiTheme="minorHAnsi"/>
                <w:noProof/>
                <w:lang w:val="ro-MD" w:eastAsia="ro-MD"/>
              </w:rPr>
              <w:drawing>
                <wp:inline distT="0" distB="0" distL="0" distR="0">
                  <wp:extent cx="2926080" cy="2194560"/>
                  <wp:effectExtent l="0" t="0" r="7620" b="0"/>
                  <wp:docPr id="76" name="Рисунок 30" descr="T:\Cainarean\SUAM\Seminare locale si raionale\Ungheni\DSCN0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Cainarean\SUAM\Seminare locale si raionale\Ungheni\DSCN0278.JPG"/>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926080" cy="2194560"/>
                          </a:xfrm>
                          <a:prstGeom prst="rect">
                            <a:avLst/>
                          </a:prstGeom>
                          <a:noFill/>
                          <a:ln>
                            <a:noFill/>
                          </a:ln>
                        </pic:spPr>
                      </pic:pic>
                    </a:graphicData>
                  </a:graphic>
                </wp:inline>
              </w:drawing>
            </w:r>
            <w:r w:rsidRPr="00380903">
              <w:rPr>
                <w:rFonts w:asciiTheme="minorHAnsi" w:hAnsiTheme="minorHAnsi"/>
                <w:lang w:val="ro-RO"/>
              </w:rPr>
              <w:t xml:space="preserve">  </w:t>
            </w:r>
            <w:r w:rsidRPr="00380903">
              <w:rPr>
                <w:rFonts w:asciiTheme="minorHAnsi" w:hAnsiTheme="minorHAnsi"/>
                <w:noProof/>
                <w:lang w:val="ro-MD" w:eastAsia="ro-MD"/>
              </w:rPr>
              <w:drawing>
                <wp:inline distT="0" distB="0" distL="0" distR="0">
                  <wp:extent cx="2867025" cy="2200064"/>
                  <wp:effectExtent l="0" t="0" r="0" b="0"/>
                  <wp:docPr id="77" name="Рисунок 8" descr="D:\ACSA\ACSA 14\Seminare Raionale\PSUAM Zoo\IMG_5024.JPG"/>
                  <wp:cNvGraphicFramePr/>
                  <a:graphic xmlns:a="http://schemas.openxmlformats.org/drawingml/2006/main">
                    <a:graphicData uri="http://schemas.openxmlformats.org/drawingml/2006/picture">
                      <pic:pic xmlns:pic="http://schemas.openxmlformats.org/drawingml/2006/picture">
                        <pic:nvPicPr>
                          <pic:cNvPr id="25" name="Рисунок 8" descr="D:\ACSA\ACSA 14\Seminare Raionale\PSUAM Zoo\IMG_5024.JPG"/>
                          <pic:cNvPicPr/>
                        </pic:nvPicPr>
                        <pic:blipFill>
                          <a:blip r:embed="rId72" cstate="print"/>
                          <a:srcRect/>
                          <a:stretch>
                            <a:fillRect/>
                          </a:stretch>
                        </pic:blipFill>
                        <pic:spPr bwMode="auto">
                          <a:xfrm>
                            <a:off x="0" y="0"/>
                            <a:ext cx="2865552" cy="2198934"/>
                          </a:xfrm>
                          <a:prstGeom prst="rect">
                            <a:avLst/>
                          </a:prstGeom>
                          <a:noFill/>
                          <a:ln w="9525">
                            <a:noFill/>
                            <a:miter lim="800000"/>
                            <a:headEnd/>
                            <a:tailEnd/>
                          </a:ln>
                        </pic:spPr>
                      </pic:pic>
                    </a:graphicData>
                  </a:graphic>
                </wp:inline>
              </w:drawing>
            </w:r>
          </w:p>
          <w:p w:rsidR="005B21D2" w:rsidRPr="00380903" w:rsidRDefault="005B21D2" w:rsidP="00380903">
            <w:pPr>
              <w:pStyle w:val="Caption"/>
              <w:spacing w:before="240" w:after="240" w:line="276" w:lineRule="auto"/>
              <w:rPr>
                <w:rFonts w:asciiTheme="minorHAnsi" w:hAnsiTheme="minorHAnsi"/>
                <w:szCs w:val="22"/>
                <w:lang w:val="ro-RO"/>
              </w:rPr>
            </w:pPr>
            <w:r w:rsidRPr="00380903">
              <w:rPr>
                <w:rFonts w:asciiTheme="minorHAnsi" w:hAnsiTheme="minorHAnsi"/>
                <w:color w:val="17365D" w:themeColor="text2" w:themeShade="BF"/>
                <w:szCs w:val="22"/>
                <w:lang w:val="ro-RO"/>
              </w:rPr>
              <w:t>Secvenţe de la seminarele raionale (pentru mai multe fotografii, a se vedea Anexa 2)</w:t>
            </w:r>
          </w:p>
        </w:tc>
      </w:tr>
    </w:tbl>
    <w:p w:rsidR="005B21D2" w:rsidRPr="00380903" w:rsidRDefault="005B21D2" w:rsidP="00380903">
      <w:pPr>
        <w:spacing w:before="240" w:after="240"/>
        <w:jc w:val="both"/>
        <w:rPr>
          <w:rFonts w:asciiTheme="minorHAnsi" w:hAnsiTheme="minorHAnsi"/>
          <w:lang w:val="ro-RO"/>
        </w:rPr>
      </w:pPr>
      <w:r w:rsidRPr="00380903">
        <w:rPr>
          <w:rFonts w:asciiTheme="minorHAnsi" w:hAnsiTheme="minorHAnsi"/>
          <w:lang w:val="ro-RO"/>
        </w:rPr>
        <w:br w:type="page"/>
      </w:r>
    </w:p>
    <w:p w:rsidR="005B21D2" w:rsidRPr="0008033C" w:rsidRDefault="005B21D2" w:rsidP="005B21D2">
      <w:pPr>
        <w:spacing w:after="120"/>
        <w:jc w:val="center"/>
        <w:rPr>
          <w:rFonts w:asciiTheme="minorHAnsi" w:hAnsiTheme="minorHAnsi"/>
          <w:b/>
          <w:lang w:val="ro-RO"/>
        </w:rPr>
      </w:pPr>
      <w:r w:rsidRPr="0008033C">
        <w:rPr>
          <w:rFonts w:asciiTheme="minorHAnsi" w:hAnsiTheme="minorHAnsi"/>
          <w:b/>
          <w:lang w:val="ro-RO"/>
        </w:rPr>
        <w:t xml:space="preserve">Tabelul 2. </w:t>
      </w:r>
      <w:r w:rsidRPr="0008033C">
        <w:rPr>
          <w:rFonts w:asciiTheme="minorHAnsi" w:hAnsiTheme="minorHAnsi"/>
          <w:b/>
          <w:i/>
          <w:lang w:val="ro-RO"/>
        </w:rPr>
        <w:t>Graficul seminarelor desfăşurate şi numărul de participanţi înregistraţi</w:t>
      </w:r>
    </w:p>
    <w:tbl>
      <w:tblPr>
        <w:tblStyle w:val="TableGrid"/>
        <w:tblW w:w="0" w:type="auto"/>
        <w:tblLook w:val="04A0" w:firstRow="1" w:lastRow="0" w:firstColumn="1" w:lastColumn="0" w:noHBand="0" w:noVBand="1"/>
      </w:tblPr>
      <w:tblGrid>
        <w:gridCol w:w="658"/>
        <w:gridCol w:w="2055"/>
        <w:gridCol w:w="1372"/>
        <w:gridCol w:w="3502"/>
        <w:gridCol w:w="766"/>
        <w:gridCol w:w="1243"/>
      </w:tblGrid>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Prestator de servicii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Data</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Localul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Ora</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Nr. de participanţi</w:t>
            </w:r>
          </w:p>
        </w:tc>
      </w:tr>
      <w:tr w:rsidR="005B21D2" w:rsidRPr="0008033C" w:rsidTr="005B21D2">
        <w:trPr>
          <w:trHeight w:val="134"/>
        </w:trPr>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Anenii Noi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13.05.2014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31</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Basarabeasca</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20.05.2014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rPr>
                <w:rFonts w:asciiTheme="minorHAnsi" w:hAnsiTheme="minorHAnsi"/>
                <w:lang w:val="ro-RO"/>
              </w:rPr>
            </w:pPr>
            <w:r w:rsidRPr="0008033C">
              <w:rPr>
                <w:rFonts w:asciiTheme="minorHAnsi" w:hAnsiTheme="minorHAnsi"/>
                <w:lang w:val="ro-RO"/>
              </w:rPr>
              <w:t>09.00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32</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Bălţi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17.05.2014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primăria s. Grinăuţi</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29</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4</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Briceni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16.05.2014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30</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5</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Cahul</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20.05.2014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24</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6</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Cantemir</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14.05.2014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43</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7</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Căinari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23.05.2014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Băncii de economii</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09.30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28</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8</w:t>
            </w:r>
          </w:p>
        </w:tc>
        <w:tc>
          <w:tcPr>
            <w:tcW w:w="2055"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Călaraşi</w:t>
            </w:r>
          </w:p>
        </w:tc>
        <w:tc>
          <w:tcPr>
            <w:tcW w:w="1372"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27.05.2014</w:t>
            </w:r>
          </w:p>
        </w:tc>
        <w:tc>
          <w:tcPr>
            <w:tcW w:w="3502"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32</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9</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Căuşeni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21.05.2014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28</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Ceadîr Lunga</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22.05.2014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09.30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39</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11</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Cimişlia</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23.05.2014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23</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12</w:t>
            </w:r>
          </w:p>
        </w:tc>
        <w:tc>
          <w:tcPr>
            <w:tcW w:w="2055"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Criuleni</w:t>
            </w:r>
          </w:p>
        </w:tc>
        <w:tc>
          <w:tcPr>
            <w:tcW w:w="1372"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27. 05.2014</w:t>
            </w:r>
          </w:p>
        </w:tc>
        <w:tc>
          <w:tcPr>
            <w:tcW w:w="3502"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festivităţi. Şcoala de arte</w:t>
            </w:r>
          </w:p>
        </w:tc>
        <w:tc>
          <w:tcPr>
            <w:tcW w:w="766"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32</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13</w:t>
            </w:r>
          </w:p>
        </w:tc>
        <w:tc>
          <w:tcPr>
            <w:tcW w:w="2055"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Comrat</w:t>
            </w:r>
          </w:p>
        </w:tc>
        <w:tc>
          <w:tcPr>
            <w:tcW w:w="1372"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28.05.2014</w:t>
            </w:r>
          </w:p>
        </w:tc>
        <w:tc>
          <w:tcPr>
            <w:tcW w:w="3502"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municipal</w:t>
            </w:r>
          </w:p>
        </w:tc>
        <w:tc>
          <w:tcPr>
            <w:tcW w:w="766"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29</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14</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Donduşeni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16.05.2014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 Țaul, sala de şedinţe al Palatului de Cultură</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44</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15</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Drochia</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20.05.2014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09.30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33</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16</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Edineţ</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15.05.2014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Întreprinderea Mixtă moldo-olandeză„Millstream DAIRY”SRL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24</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17</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Făleşti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23.05.2014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56</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18</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Floreşti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22.05.2014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Centrului de Creaţie al Copiilor Floreşti</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31</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19</w:t>
            </w:r>
          </w:p>
        </w:tc>
        <w:tc>
          <w:tcPr>
            <w:tcW w:w="2055"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Glodeni</w:t>
            </w:r>
          </w:p>
        </w:tc>
        <w:tc>
          <w:tcPr>
            <w:tcW w:w="1372"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29.05.2014</w:t>
            </w:r>
          </w:p>
        </w:tc>
        <w:tc>
          <w:tcPr>
            <w:tcW w:w="3502"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32</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20</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Hînceşti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22.05.2014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bCs/>
                <w:lang w:val="ro-RO"/>
              </w:rPr>
              <w:t>Sala de şedinţe,  primăria Logăneşti, raionul Hînceşti.</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9.30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36</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21</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Leova</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16.05.2014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52</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22</w:t>
            </w:r>
          </w:p>
        </w:tc>
        <w:tc>
          <w:tcPr>
            <w:tcW w:w="2055"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Ialoveni</w:t>
            </w:r>
          </w:p>
        </w:tc>
        <w:tc>
          <w:tcPr>
            <w:tcW w:w="1372"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20.05.2014</w:t>
            </w:r>
          </w:p>
        </w:tc>
        <w:tc>
          <w:tcPr>
            <w:tcW w:w="3502"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28</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23</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Nisporeni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20.05.2014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27</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24</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Ocniţa</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22.05.2014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34</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25</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Orhei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15.05.2014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09.30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49</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26</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Rezina</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27.05.2014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Incubatorul de afaceri Rezina</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34</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27</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Rîşcani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20.05.2014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41</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28</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Sîngerei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15.05.2014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şedinţe a primăriei</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32</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29</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Străşeni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23.05.2014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37</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30</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Soroca</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20.05.2014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Incubatorul de afaceri Soroca</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35</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31</w:t>
            </w:r>
          </w:p>
        </w:tc>
        <w:tc>
          <w:tcPr>
            <w:tcW w:w="2055"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Şoldănesti</w:t>
            </w:r>
          </w:p>
        </w:tc>
        <w:tc>
          <w:tcPr>
            <w:tcW w:w="1372"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29.05.2014</w:t>
            </w:r>
          </w:p>
        </w:tc>
        <w:tc>
          <w:tcPr>
            <w:tcW w:w="3502"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shd w:val="clear" w:color="auto" w:fill="auto"/>
          </w:tcPr>
          <w:p w:rsidR="005B21D2" w:rsidRPr="0008033C" w:rsidRDefault="005B21D2" w:rsidP="00380903">
            <w:pPr>
              <w:spacing w:after="0" w:line="240" w:lineRule="auto"/>
              <w:jc w:val="center"/>
              <w:rPr>
                <w:rFonts w:asciiTheme="minorHAnsi" w:hAnsiTheme="minorHAnsi"/>
                <w:lang w:val="ro-RO"/>
              </w:rPr>
            </w:pPr>
          </w:p>
        </w:tc>
        <w:tc>
          <w:tcPr>
            <w:tcW w:w="1218" w:type="dxa"/>
            <w:shd w:val="clear" w:color="auto" w:fill="auto"/>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42</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32</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Ştefan Vodă</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16.05.2014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34</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33</w:t>
            </w:r>
          </w:p>
        </w:tc>
        <w:tc>
          <w:tcPr>
            <w:tcW w:w="2055"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Taraclia</w:t>
            </w:r>
          </w:p>
        </w:tc>
        <w:tc>
          <w:tcPr>
            <w:tcW w:w="1372"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28.05.2014</w:t>
            </w:r>
          </w:p>
        </w:tc>
        <w:tc>
          <w:tcPr>
            <w:tcW w:w="3502"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şedinţe a primăriei, s. Cairaclia</w:t>
            </w:r>
          </w:p>
        </w:tc>
        <w:tc>
          <w:tcPr>
            <w:tcW w:w="766"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09.00</w:t>
            </w:r>
          </w:p>
        </w:tc>
        <w:tc>
          <w:tcPr>
            <w:tcW w:w="1218" w:type="dxa"/>
            <w:shd w:val="clear" w:color="auto" w:fill="FFFFFF" w:themeFill="background1"/>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29</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34</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Telenești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22.05.2014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primăriei                         s. Brînzeni</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09.00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31</w:t>
            </w:r>
          </w:p>
        </w:tc>
      </w:tr>
      <w:tr w:rsidR="005B21D2" w:rsidRPr="0008033C" w:rsidTr="005B21D2">
        <w:tc>
          <w:tcPr>
            <w:tcW w:w="65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35</w:t>
            </w:r>
          </w:p>
        </w:tc>
        <w:tc>
          <w:tcPr>
            <w:tcW w:w="2055"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Ungheni</w:t>
            </w:r>
          </w:p>
        </w:tc>
        <w:tc>
          <w:tcPr>
            <w:tcW w:w="137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27.05.2014</w:t>
            </w:r>
          </w:p>
        </w:tc>
        <w:tc>
          <w:tcPr>
            <w:tcW w:w="3502"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Sala de şedinţe a Consiliului raional</w:t>
            </w:r>
          </w:p>
        </w:tc>
        <w:tc>
          <w:tcPr>
            <w:tcW w:w="766"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10.00</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35</w:t>
            </w:r>
          </w:p>
        </w:tc>
      </w:tr>
      <w:tr w:rsidR="005B21D2" w:rsidRPr="0008033C" w:rsidTr="005B21D2">
        <w:tc>
          <w:tcPr>
            <w:tcW w:w="8353" w:type="dxa"/>
            <w:gridSpan w:val="5"/>
          </w:tcPr>
          <w:p w:rsidR="005B21D2" w:rsidRPr="0008033C" w:rsidRDefault="005B21D2" w:rsidP="00380903">
            <w:pPr>
              <w:spacing w:after="0" w:line="240" w:lineRule="auto"/>
              <w:jc w:val="center"/>
              <w:rPr>
                <w:rFonts w:asciiTheme="minorHAnsi" w:hAnsiTheme="minorHAnsi"/>
                <w:b/>
                <w:lang w:val="ro-RO"/>
              </w:rPr>
            </w:pPr>
            <w:r w:rsidRPr="0008033C">
              <w:rPr>
                <w:rFonts w:asciiTheme="minorHAnsi" w:hAnsiTheme="minorHAnsi"/>
                <w:b/>
                <w:lang w:val="ro-RO"/>
              </w:rPr>
              <w:t>Total participanţi</w:t>
            </w:r>
          </w:p>
        </w:tc>
        <w:tc>
          <w:tcPr>
            <w:tcW w:w="1218" w:type="dxa"/>
          </w:tcPr>
          <w:p w:rsidR="005B21D2" w:rsidRPr="0008033C" w:rsidRDefault="005B21D2" w:rsidP="00380903">
            <w:pPr>
              <w:spacing w:after="0" w:line="240" w:lineRule="auto"/>
              <w:jc w:val="center"/>
              <w:rPr>
                <w:rFonts w:asciiTheme="minorHAnsi" w:hAnsiTheme="minorHAnsi"/>
                <w:lang w:val="ro-RO"/>
              </w:rPr>
            </w:pPr>
            <w:r w:rsidRPr="0008033C">
              <w:rPr>
                <w:rFonts w:asciiTheme="minorHAnsi" w:hAnsiTheme="minorHAnsi"/>
                <w:lang w:val="ro-RO"/>
              </w:rPr>
              <w:t>1196</w:t>
            </w:r>
          </w:p>
        </w:tc>
      </w:tr>
    </w:tbl>
    <w:p w:rsidR="005B21D2" w:rsidRPr="0008033C" w:rsidRDefault="0008033C" w:rsidP="0008033C">
      <w:pPr>
        <w:pStyle w:val="Heading4"/>
        <w:rPr>
          <w:lang w:val="ro-RO"/>
        </w:rPr>
      </w:pPr>
      <w:r w:rsidRPr="0008033C">
        <w:rPr>
          <w:lang w:val="ro-RO"/>
        </w:rPr>
        <w:t xml:space="preserve">5.1. </w:t>
      </w:r>
      <w:r w:rsidR="005B21D2" w:rsidRPr="0008033C">
        <w:rPr>
          <w:lang w:val="ro-RO"/>
        </w:rPr>
        <w:t>Activităţi de informare şi promovare în cadrul mass-media şi în localităţile rurale din Republica Moldova</w:t>
      </w:r>
    </w:p>
    <w:p w:rsidR="005B21D2" w:rsidRPr="0008033C" w:rsidRDefault="005B21D2" w:rsidP="0008033C">
      <w:pPr>
        <w:spacing w:before="240" w:after="240"/>
        <w:jc w:val="both"/>
        <w:rPr>
          <w:rFonts w:asciiTheme="minorHAnsi" w:hAnsiTheme="minorHAnsi"/>
          <w:lang w:val="ro-RO"/>
        </w:rPr>
      </w:pPr>
      <w:r w:rsidRPr="0008033C">
        <w:rPr>
          <w:rFonts w:asciiTheme="minorHAnsi" w:hAnsiTheme="minorHAnsi"/>
          <w:lang w:val="ro-RO"/>
        </w:rPr>
        <w:t xml:space="preserve">Pe parcursul perioadei de implementare şi ulterior acesteia au fost realizate 3 reportaje la radioul naţional în cadrul programului „Radio matinal” cu participarea beneficiarilor la instruire şi a organizatorilor de curs. La emisiunea televizată „Baştina” de la postul TV Moldova1, din 18 mai au fost prezentate subiecte de la instruirea dată, inclusiv scurte interviuri cu participanţii la instruire. </w:t>
      </w:r>
    </w:p>
    <w:p w:rsidR="005B21D2" w:rsidRPr="0008033C" w:rsidRDefault="005B21D2" w:rsidP="0008033C">
      <w:pPr>
        <w:spacing w:before="240" w:after="240"/>
        <w:jc w:val="both"/>
        <w:rPr>
          <w:rFonts w:asciiTheme="minorHAnsi" w:hAnsiTheme="minorHAnsi"/>
          <w:lang w:val="ro-RO"/>
        </w:rPr>
      </w:pPr>
      <w:r w:rsidRPr="0008033C">
        <w:rPr>
          <w:rFonts w:asciiTheme="minorHAnsi" w:hAnsiTheme="minorHAnsi"/>
          <w:lang w:val="ro-RO"/>
        </w:rPr>
        <w:t xml:space="preserve">Totodată, unele dintre  seminarele organizate la nivel raional au fost promovate în mass-media regională, fiind astfel publicat un număr total de 18 articole în presa scrisă şi difuzate 2 reportaje radio, precum şi 4 reportaje TV, însumând astfel un număr total de 24 evenimente media. </w:t>
      </w:r>
    </w:p>
    <w:tbl>
      <w:tblPr>
        <w:tblStyle w:val="TableGrid"/>
        <w:tblW w:w="0" w:type="auto"/>
        <w:shd w:val="clear" w:color="auto" w:fill="FFFFCC"/>
        <w:tblLook w:val="04A0" w:firstRow="1" w:lastRow="0" w:firstColumn="1" w:lastColumn="0" w:noHBand="0" w:noVBand="1"/>
      </w:tblPr>
      <w:tblGrid>
        <w:gridCol w:w="5451"/>
        <w:gridCol w:w="4120"/>
      </w:tblGrid>
      <w:tr w:rsidR="005B21D2" w:rsidRPr="005B21D2" w:rsidTr="005B21D2">
        <w:trPr>
          <w:trHeight w:val="5399"/>
        </w:trPr>
        <w:tc>
          <w:tcPr>
            <w:tcW w:w="5451" w:type="dxa"/>
            <w:tcBorders>
              <w:bottom w:val="single" w:sz="4" w:space="0" w:color="auto"/>
            </w:tcBorders>
            <w:shd w:val="clear" w:color="auto" w:fill="FFFFCC"/>
          </w:tcPr>
          <w:p w:rsidR="005B21D2" w:rsidRPr="005B21D2" w:rsidRDefault="005B21D2" w:rsidP="005B21D2">
            <w:pPr>
              <w:keepNext/>
              <w:spacing w:before="120"/>
              <w:rPr>
                <w:rFonts w:asciiTheme="minorHAnsi" w:hAnsiTheme="minorHAnsi"/>
                <w:lang w:val="fr-FR"/>
              </w:rPr>
            </w:pPr>
            <w:r w:rsidRPr="005B21D2">
              <w:rPr>
                <w:rFonts w:asciiTheme="minorHAnsi" w:hAnsiTheme="minorHAnsi"/>
                <w:noProof/>
                <w:lang w:val="ro-MD" w:eastAsia="ro-MD"/>
              </w:rPr>
              <w:drawing>
                <wp:inline distT="0" distB="0" distL="0" distR="0">
                  <wp:extent cx="2952347" cy="3314700"/>
                  <wp:effectExtent l="9208" t="0" r="0" b="0"/>
                  <wp:docPr id="83" name="Рисунок 18" descr="C:\Users\user\Documents\ScanTo\__________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user\Documents\ScanTo\__________ (4).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r="26490" b="36263"/>
                          <a:stretch/>
                        </pic:blipFill>
                        <pic:spPr bwMode="auto">
                          <a:xfrm rot="16200000">
                            <a:off x="0" y="0"/>
                            <a:ext cx="2953091" cy="3315535"/>
                          </a:xfrm>
                          <a:prstGeom prst="rect">
                            <a:avLst/>
                          </a:prstGeom>
                          <a:noFill/>
                          <a:ln>
                            <a:noFill/>
                          </a:ln>
                          <a:extLst>
                            <a:ext uri="{53640926-AAD7-44D8-BBD7-CCE9431645EC}">
                              <a14:shadowObscured xmlns:a14="http://schemas.microsoft.com/office/drawing/2010/main"/>
                            </a:ext>
                          </a:extLst>
                        </pic:spPr>
                      </pic:pic>
                    </a:graphicData>
                  </a:graphic>
                </wp:inline>
              </w:drawing>
            </w:r>
            <w:r w:rsidRPr="005B21D2">
              <w:rPr>
                <w:rFonts w:asciiTheme="minorHAnsi" w:hAnsiTheme="minorHAnsi"/>
                <w:lang w:val="fr-FR"/>
              </w:rPr>
              <w:t xml:space="preserve"> </w:t>
            </w:r>
          </w:p>
          <w:p w:rsidR="005B21D2" w:rsidRPr="005B21D2" w:rsidRDefault="005B21D2" w:rsidP="005B21D2">
            <w:pPr>
              <w:pStyle w:val="Caption"/>
              <w:rPr>
                <w:rFonts w:asciiTheme="minorHAnsi" w:hAnsiTheme="minorHAnsi"/>
                <w:color w:val="1F497D" w:themeColor="text2"/>
                <w:szCs w:val="22"/>
              </w:rPr>
            </w:pPr>
          </w:p>
          <w:p w:rsidR="005B21D2" w:rsidRPr="005B21D2" w:rsidRDefault="005B21D2" w:rsidP="005B21D2">
            <w:pPr>
              <w:pStyle w:val="Caption"/>
              <w:rPr>
                <w:rFonts w:asciiTheme="minorHAnsi" w:hAnsiTheme="minorHAnsi"/>
                <w:szCs w:val="22"/>
              </w:rPr>
            </w:pPr>
            <w:r w:rsidRPr="005B21D2">
              <w:rPr>
                <w:rFonts w:asciiTheme="minorHAnsi" w:hAnsiTheme="minorHAnsi"/>
                <w:color w:val="1F497D" w:themeColor="text2"/>
                <w:szCs w:val="22"/>
              </w:rPr>
              <w:t xml:space="preserve">Articol în ziar raional. Raionul Nisporeni                                                                                   </w:t>
            </w:r>
          </w:p>
        </w:tc>
        <w:tc>
          <w:tcPr>
            <w:tcW w:w="4120" w:type="dxa"/>
            <w:tcBorders>
              <w:bottom w:val="single" w:sz="4" w:space="0" w:color="auto"/>
            </w:tcBorders>
            <w:shd w:val="clear" w:color="auto" w:fill="FFFFCC"/>
          </w:tcPr>
          <w:p w:rsidR="005B21D2" w:rsidRPr="005B21D2" w:rsidRDefault="005B21D2" w:rsidP="005B21D2">
            <w:pPr>
              <w:pStyle w:val="Caption"/>
              <w:rPr>
                <w:rFonts w:asciiTheme="minorHAnsi" w:hAnsiTheme="minorHAnsi"/>
                <w:noProof/>
                <w:szCs w:val="22"/>
                <w:lang w:eastAsia="ru-RU"/>
              </w:rPr>
            </w:pPr>
          </w:p>
          <w:p w:rsidR="005B21D2" w:rsidRPr="005B21D2" w:rsidRDefault="005B21D2" w:rsidP="005B21D2">
            <w:pPr>
              <w:pStyle w:val="Caption"/>
              <w:rPr>
                <w:rFonts w:asciiTheme="minorHAnsi" w:hAnsiTheme="minorHAnsi"/>
                <w:noProof/>
                <w:szCs w:val="22"/>
                <w:lang w:eastAsia="ru-RU"/>
              </w:rPr>
            </w:pPr>
          </w:p>
          <w:p w:rsidR="005B21D2" w:rsidRPr="005B21D2" w:rsidRDefault="005B21D2" w:rsidP="005B21D2">
            <w:pPr>
              <w:pStyle w:val="Caption"/>
              <w:rPr>
                <w:rFonts w:asciiTheme="minorHAnsi" w:hAnsiTheme="minorHAnsi"/>
                <w:noProof/>
                <w:szCs w:val="22"/>
                <w:lang w:eastAsia="ru-RU"/>
              </w:rPr>
            </w:pPr>
          </w:p>
          <w:p w:rsidR="005B21D2" w:rsidRPr="005B21D2" w:rsidRDefault="005B21D2" w:rsidP="005B21D2">
            <w:pPr>
              <w:pStyle w:val="Caption"/>
              <w:rPr>
                <w:rFonts w:asciiTheme="minorHAnsi" w:hAnsiTheme="minorHAnsi"/>
                <w:color w:val="1F497D" w:themeColor="text2"/>
                <w:szCs w:val="22"/>
              </w:rPr>
            </w:pPr>
            <w:r w:rsidRPr="005B21D2">
              <w:rPr>
                <w:rFonts w:asciiTheme="minorHAnsi" w:hAnsiTheme="minorHAnsi"/>
                <w:color w:val="1F497D" w:themeColor="text2"/>
                <w:szCs w:val="22"/>
              </w:rPr>
              <w:t>Înregistrarea reportajului la Internet TV Bălţi (tvbalti.md)</w:t>
            </w:r>
          </w:p>
          <w:p w:rsidR="005B21D2" w:rsidRPr="005B21D2" w:rsidRDefault="005B21D2" w:rsidP="005B21D2">
            <w:pPr>
              <w:pStyle w:val="Caption"/>
              <w:rPr>
                <w:rFonts w:asciiTheme="minorHAnsi" w:hAnsiTheme="minorHAnsi"/>
                <w:szCs w:val="22"/>
              </w:rPr>
            </w:pPr>
            <w:r w:rsidRPr="005B21D2">
              <w:rPr>
                <w:rFonts w:asciiTheme="minorHAnsi" w:hAnsiTheme="minorHAnsi"/>
                <w:noProof/>
                <w:szCs w:val="22"/>
                <w:lang w:val="ro-MD" w:eastAsia="ro-MD"/>
              </w:rPr>
              <w:drawing>
                <wp:inline distT="0" distB="0" distL="0" distR="0">
                  <wp:extent cx="2468880" cy="1912401"/>
                  <wp:effectExtent l="0" t="0" r="7620" b="0"/>
                  <wp:docPr id="84" name="Рисунок 21" descr="desch s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h sem 2"/>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444" r="30598" b="27811"/>
                          <a:stretch/>
                        </pic:blipFill>
                        <pic:spPr bwMode="auto">
                          <a:xfrm>
                            <a:off x="0" y="0"/>
                            <a:ext cx="2468880" cy="191240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B21D2" w:rsidRPr="005B21D2" w:rsidTr="005B21D2">
        <w:trPr>
          <w:trHeight w:val="4769"/>
        </w:trPr>
        <w:tc>
          <w:tcPr>
            <w:tcW w:w="9571" w:type="dxa"/>
            <w:gridSpan w:val="2"/>
            <w:tcBorders>
              <w:bottom w:val="single" w:sz="4" w:space="0" w:color="auto"/>
            </w:tcBorders>
            <w:shd w:val="clear" w:color="auto" w:fill="FFFFCC"/>
          </w:tcPr>
          <w:p w:rsidR="005B21D2" w:rsidRPr="005B21D2" w:rsidRDefault="005B21D2" w:rsidP="005B21D2">
            <w:pPr>
              <w:pStyle w:val="Caption"/>
              <w:rPr>
                <w:rFonts w:asciiTheme="minorHAnsi" w:hAnsiTheme="minorHAnsi"/>
                <w:color w:val="1F497D" w:themeColor="text2"/>
                <w:szCs w:val="22"/>
              </w:rPr>
            </w:pPr>
            <w:r w:rsidRPr="005B21D2">
              <w:rPr>
                <w:rFonts w:asciiTheme="minorHAnsi" w:hAnsiTheme="minorHAnsi"/>
                <w:noProof/>
                <w:color w:val="1F497D" w:themeColor="text2"/>
                <w:szCs w:val="22"/>
                <w:lang w:val="ro-MD" w:eastAsia="ro-MD"/>
              </w:rPr>
              <w:drawing>
                <wp:inline distT="0" distB="0" distL="0" distR="0">
                  <wp:extent cx="2831017" cy="3918491"/>
                  <wp:effectExtent l="8890" t="0" r="0" b="0"/>
                  <wp:docPr id="85" name="Рисунок 17" descr="T:\Cainarean\SUAM\Seminare locale si raionale\Straseni\Articol ziar Strasanean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Cainarean\SUAM\Seminare locale si raionale\Straseni\Articol ziar Strasaneanca.jpg"/>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t="2050"/>
                          <a:stretch/>
                        </pic:blipFill>
                        <pic:spPr bwMode="auto">
                          <a:xfrm rot="5400000">
                            <a:off x="0" y="0"/>
                            <a:ext cx="2834640" cy="3923505"/>
                          </a:xfrm>
                          <a:prstGeom prst="rect">
                            <a:avLst/>
                          </a:prstGeom>
                          <a:noFill/>
                          <a:ln>
                            <a:noFill/>
                          </a:ln>
                          <a:extLst>
                            <a:ext uri="{53640926-AAD7-44D8-BBD7-CCE9431645EC}">
                              <a14:shadowObscured xmlns:a14="http://schemas.microsoft.com/office/drawing/2010/main"/>
                            </a:ext>
                          </a:extLst>
                        </pic:spPr>
                      </pic:pic>
                    </a:graphicData>
                  </a:graphic>
                </wp:inline>
              </w:drawing>
            </w:r>
          </w:p>
          <w:p w:rsidR="005B21D2" w:rsidRPr="005B21D2" w:rsidRDefault="005B21D2" w:rsidP="005B21D2">
            <w:pPr>
              <w:pStyle w:val="Caption"/>
              <w:rPr>
                <w:rFonts w:asciiTheme="minorHAnsi" w:hAnsiTheme="minorHAnsi"/>
                <w:szCs w:val="22"/>
                <w:lang w:eastAsia="ru-RU"/>
              </w:rPr>
            </w:pPr>
            <w:r w:rsidRPr="005B21D2">
              <w:rPr>
                <w:rFonts w:asciiTheme="minorHAnsi" w:hAnsiTheme="minorHAnsi"/>
                <w:color w:val="1F497D" w:themeColor="text2"/>
                <w:szCs w:val="22"/>
              </w:rPr>
              <w:t>Articol în ziarul raional Străşăneanca. Raionul Străşeni</w:t>
            </w:r>
          </w:p>
        </w:tc>
      </w:tr>
    </w:tbl>
    <w:p w:rsidR="005B21D2" w:rsidRPr="0008033C" w:rsidRDefault="005B21D2" w:rsidP="0008033C">
      <w:pPr>
        <w:spacing w:before="240" w:after="240"/>
        <w:jc w:val="both"/>
        <w:rPr>
          <w:rFonts w:asciiTheme="minorHAnsi" w:hAnsiTheme="minorHAnsi"/>
          <w:lang w:val="ro-RO"/>
        </w:rPr>
      </w:pPr>
      <w:r w:rsidRPr="0008033C">
        <w:rPr>
          <w:rFonts w:asciiTheme="minorHAnsi" w:hAnsiTheme="minorHAnsi"/>
          <w:lang w:val="ro-RO"/>
        </w:rPr>
        <w:t>Pentru detalii privind evenimentele mediatice organizate de Prestatorii de Servicii în cadrul programului de instruire privind nutriţia animalelor, a se vedea Tabelul 3.</w:t>
      </w:r>
    </w:p>
    <w:p w:rsidR="005B21D2" w:rsidRPr="0008033C" w:rsidRDefault="005B21D2" w:rsidP="0008033C">
      <w:pPr>
        <w:spacing w:before="120" w:after="120"/>
        <w:jc w:val="both"/>
        <w:rPr>
          <w:rFonts w:asciiTheme="minorHAnsi" w:hAnsiTheme="minorHAnsi"/>
          <w:lang w:val="ro-RO"/>
        </w:rPr>
      </w:pPr>
      <w:r w:rsidRPr="0008033C">
        <w:rPr>
          <w:rFonts w:asciiTheme="minorHAnsi" w:hAnsiTheme="minorHAnsi"/>
          <w:lang w:val="ro-RO"/>
        </w:rPr>
        <w:t>Tabelul 3</w:t>
      </w:r>
    </w:p>
    <w:tbl>
      <w:tblPr>
        <w:tblStyle w:val="LightShading-Accent16"/>
        <w:tblW w:w="0" w:type="auto"/>
        <w:tblLook w:val="04A0" w:firstRow="1" w:lastRow="0" w:firstColumn="1" w:lastColumn="0" w:noHBand="0" w:noVBand="1"/>
      </w:tblPr>
      <w:tblGrid>
        <w:gridCol w:w="576"/>
        <w:gridCol w:w="1517"/>
        <w:gridCol w:w="2600"/>
        <w:gridCol w:w="2599"/>
        <w:gridCol w:w="692"/>
        <w:gridCol w:w="759"/>
        <w:gridCol w:w="842"/>
      </w:tblGrid>
      <w:tr w:rsidR="005B21D2" w:rsidRPr="0008033C" w:rsidTr="000803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2" w:type="dxa"/>
            <w:gridSpan w:val="4"/>
          </w:tcPr>
          <w:p w:rsidR="005B21D2" w:rsidRPr="0008033C" w:rsidRDefault="005B21D2" w:rsidP="0008033C">
            <w:pPr>
              <w:spacing w:after="0" w:line="240" w:lineRule="auto"/>
              <w:jc w:val="center"/>
              <w:rPr>
                <w:rFonts w:asciiTheme="minorHAnsi" w:hAnsiTheme="minorHAnsi"/>
                <w:b w:val="0"/>
                <w:color w:val="auto"/>
                <w:sz w:val="20"/>
                <w:szCs w:val="20"/>
                <w:lang w:val="ro-RO"/>
              </w:rPr>
            </w:pPr>
            <w:r w:rsidRPr="0008033C">
              <w:rPr>
                <w:rFonts w:asciiTheme="minorHAnsi" w:hAnsiTheme="minorHAnsi"/>
                <w:b w:val="0"/>
                <w:color w:val="auto"/>
                <w:sz w:val="20"/>
                <w:szCs w:val="20"/>
                <w:lang w:val="ro-RO"/>
              </w:rPr>
              <w:t>Evenimente mediatice în cadrul programului de instruire privind nutriţia animalelor „Instruire specializată întru ameliorarea managementului creşterii taurinelor”</w:t>
            </w:r>
          </w:p>
        </w:tc>
        <w:tc>
          <w:tcPr>
            <w:tcW w:w="2293" w:type="dxa"/>
            <w:gridSpan w:val="3"/>
          </w:tcPr>
          <w:p w:rsidR="005B21D2" w:rsidRPr="0008033C" w:rsidRDefault="005B21D2" w:rsidP="0008033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Tipul evenimentului mediatic</w:t>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Prestator de servicii</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Data</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Denumirea </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TV</w:t>
            </w: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radio</w:t>
            </w: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presa scrisă</w:t>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Bălţi</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în curs de apariţie</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Reportaj Internet TV Bălţi (tvbalti.md)</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2</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Briceni</w:t>
            </w:r>
          </w:p>
        </w:tc>
        <w:tc>
          <w:tcPr>
            <w:tcW w:w="2600" w:type="dxa"/>
          </w:tcPr>
          <w:p w:rsidR="005B21D2" w:rsidRPr="0008033C" w:rsidRDefault="005B21D2" w:rsidP="0008033C">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16.05.2014</w:t>
            </w:r>
          </w:p>
          <w:p w:rsidR="005B21D2" w:rsidRPr="0008033C" w:rsidRDefault="005B21D2" w:rsidP="0008033C">
            <w:pPr>
              <w:pStyle w:val="ListParagraph"/>
              <w:numPr>
                <w:ilvl w:val="0"/>
                <w:numId w:val="30"/>
              </w:numPr>
              <w:spacing w:after="0" w:line="240" w:lineRule="auto"/>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17.05.2014</w:t>
            </w:r>
          </w:p>
        </w:tc>
        <w:tc>
          <w:tcPr>
            <w:tcW w:w="2599" w:type="dxa"/>
          </w:tcPr>
          <w:p w:rsidR="005B21D2" w:rsidRPr="0008033C" w:rsidRDefault="005B21D2" w:rsidP="0008033C">
            <w:pPr>
              <w:pStyle w:val="ListParagraph"/>
              <w:numPr>
                <w:ilvl w:val="0"/>
                <w:numId w:val="31"/>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Reportaj la TeleRadio Moldova</w:t>
            </w:r>
          </w:p>
          <w:p w:rsidR="005B21D2" w:rsidRPr="0008033C" w:rsidRDefault="005B21D2" w:rsidP="0008033C">
            <w:pPr>
              <w:pStyle w:val="ListParagraph"/>
              <w:numPr>
                <w:ilvl w:val="0"/>
                <w:numId w:val="31"/>
              </w:num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 în ziarul „Meleagul”</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3</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Călaraşi</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preconizat pentru publicare la 06.06.2014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Articol în ziarul regional „Expresul” </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4</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Căuşeni</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22.05.2014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Reportaj la postul </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Radio-Moldova în cadrul emisiunii „Ţara de la ţară”</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5</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Ceadîr Lunga</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30.05.2014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 în ziarul regional „Znamia”</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6</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Criuleni</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30.05.2014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Ziarul regional ,,Est-Curier”</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7</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Comrat</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preconizat pentru publicare la 15.06.2014 </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 în ziarul regional „Vesti Gagauzii”</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8</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Donduşeni</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23.05.2014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Ziarul raional „Pasul Nou”, nr.20 articolul: ,,Ramura vităritului într-o nouă ipostază”</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9</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Edineţ</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23.05.2014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Ziarul raional </w:t>
            </w:r>
          </w:p>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„Curierul de Nord”</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10</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Făleşti</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26.05.2014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Ziarul raional </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„Patria mea”,</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articolul „Seminar raional: Ameliorarea şi managementul creşterii taurinelor”</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11</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Floreşti</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30.05.2014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Ziarul raional ,,Actualităţi Floreştene”, nr.22</w:t>
            </w:r>
          </w:p>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 articolul: ,,Fermele zootehnice de bovine - verigă importantă în procesul creşterii durabile a sectorului agroindustrial”</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12</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Hînceşti</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23.05.2014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Ziarul raional </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„Curierul de Hînceşti” </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 „Creşterea taurinelor importatntă şi responsabilă afacere”</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13</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Ialoveni</w:t>
            </w:r>
          </w:p>
        </w:tc>
        <w:tc>
          <w:tcPr>
            <w:tcW w:w="2600" w:type="dxa"/>
          </w:tcPr>
          <w:p w:rsidR="005B21D2" w:rsidRPr="0008033C" w:rsidRDefault="005B21D2" w:rsidP="0008033C">
            <w:pPr>
              <w:pStyle w:val="ListParagraph"/>
              <w:numPr>
                <w:ilvl w:val="0"/>
                <w:numId w:val="32"/>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30.05.2014</w:t>
            </w:r>
          </w:p>
          <w:p w:rsidR="005B21D2" w:rsidRPr="0008033C" w:rsidRDefault="005B21D2" w:rsidP="0008033C">
            <w:pPr>
              <w:pStyle w:val="ListParagraph"/>
              <w:numPr>
                <w:ilvl w:val="0"/>
                <w:numId w:val="32"/>
              </w:num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22.05.2014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1. Ziarul raional „Ora locală”, articol: „Rasa, masa, casa”</w:t>
            </w:r>
          </w:p>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 Emisiunea „Bună dimineaţa fermieri”</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14</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Nisporeni</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23.05.2014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Ziarul raional </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„Deşteptarea”, nr.21 articol: „Agricultorii Şcolarizaţi”</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15</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Orhei</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1. 19.05.2014</w:t>
            </w:r>
          </w:p>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 preconizat pentru publicare la 06.06.2014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1.Reportaj la televiziunea regională TV Elita </w:t>
            </w:r>
            <w:r w:rsidRPr="0008033C">
              <w:rPr>
                <w:rFonts w:asciiTheme="minorHAnsi" w:hAnsiTheme="minorHAnsi"/>
                <w:color w:val="auto"/>
                <w:sz w:val="20"/>
                <w:szCs w:val="20"/>
                <w:lang w:val="ro-RO"/>
              </w:rPr>
              <w:br/>
              <w:t>2. Articol în ziarul raional „Opinia Publică”</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16</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Rezina</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preconizat pentru publicare la</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06.06.2014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Ziarul raional „Cuvîntul”</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 „Paşi siguri necesari pentru crearea fermelor zootehnice familiale”</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17</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Rîşcani</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02.06.2014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Ziarul raional „Evenimentul raional”</w:t>
            </w:r>
          </w:p>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 „Noi facilităţi și perspective pentru crearea fermelor familiare”</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18</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Străşeni</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23.05.2014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Ziarul raional „Străşăneanca”</w:t>
            </w:r>
          </w:p>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 „Managementul creşterii taurinelor”</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19</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Soroca</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21.05.2014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Televiziunea locala SORTV- rubrica „Evenimentul zilei”</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r>
      <w:tr w:rsidR="005B21D2" w:rsidRPr="0008033C" w:rsidTr="0008033C">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20</w:t>
            </w:r>
          </w:p>
        </w:tc>
        <w:tc>
          <w:tcPr>
            <w:tcW w:w="1517"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Ştefan Vodă</w:t>
            </w:r>
          </w:p>
        </w:tc>
        <w:tc>
          <w:tcPr>
            <w:tcW w:w="2600"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30.05.2014</w:t>
            </w:r>
          </w:p>
        </w:tc>
        <w:tc>
          <w:tcPr>
            <w:tcW w:w="259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Articol în ziarul raional „Prier-Info”</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576" w:type="dxa"/>
          </w:tcPr>
          <w:p w:rsidR="005B21D2" w:rsidRPr="0008033C" w:rsidRDefault="005B21D2" w:rsidP="0008033C">
            <w:pPr>
              <w:spacing w:after="0" w:line="240" w:lineRule="auto"/>
              <w:jc w:val="center"/>
              <w:rPr>
                <w:rFonts w:asciiTheme="minorHAnsi" w:hAnsiTheme="minorHAnsi"/>
                <w:color w:val="auto"/>
                <w:sz w:val="20"/>
                <w:szCs w:val="20"/>
                <w:lang w:val="ro-RO"/>
              </w:rPr>
            </w:pPr>
            <w:r w:rsidRPr="0008033C">
              <w:rPr>
                <w:rFonts w:asciiTheme="minorHAnsi" w:hAnsiTheme="minorHAnsi"/>
                <w:color w:val="auto"/>
                <w:sz w:val="20"/>
                <w:szCs w:val="20"/>
                <w:lang w:val="ro-RO"/>
              </w:rPr>
              <w:t>21</w:t>
            </w:r>
          </w:p>
        </w:tc>
        <w:tc>
          <w:tcPr>
            <w:tcW w:w="1517"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Taraclia</w:t>
            </w:r>
          </w:p>
        </w:tc>
        <w:tc>
          <w:tcPr>
            <w:tcW w:w="2600"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preconizat pentru publicare la 05.06.2014</w:t>
            </w:r>
          </w:p>
        </w:tc>
        <w:tc>
          <w:tcPr>
            <w:tcW w:w="259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 xml:space="preserve">Ziarul raional </w:t>
            </w:r>
          </w:p>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t>„Svet”</w:t>
            </w:r>
          </w:p>
        </w:tc>
        <w:tc>
          <w:tcPr>
            <w:tcW w:w="69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759"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p>
        </w:tc>
        <w:tc>
          <w:tcPr>
            <w:tcW w:w="842" w:type="dxa"/>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color w:val="auto"/>
                <w:sz w:val="20"/>
                <w:szCs w:val="20"/>
                <w:lang w:val="ro-RO"/>
              </w:rPr>
              <w:sym w:font="Wingdings" w:char="F0FE"/>
            </w:r>
          </w:p>
        </w:tc>
      </w:tr>
      <w:tr w:rsidR="005B21D2" w:rsidRPr="0008033C" w:rsidTr="000803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292" w:type="dxa"/>
            <w:gridSpan w:val="4"/>
          </w:tcPr>
          <w:p w:rsidR="005B21D2" w:rsidRPr="0008033C" w:rsidRDefault="005B21D2" w:rsidP="0008033C">
            <w:pPr>
              <w:spacing w:after="0" w:line="240" w:lineRule="auto"/>
              <w:jc w:val="center"/>
              <w:rPr>
                <w:rFonts w:asciiTheme="minorHAnsi" w:hAnsiTheme="minorHAnsi"/>
                <w:b w:val="0"/>
                <w:color w:val="auto"/>
                <w:sz w:val="20"/>
                <w:szCs w:val="20"/>
                <w:lang w:val="ro-RO"/>
              </w:rPr>
            </w:pPr>
            <w:r w:rsidRPr="0008033C">
              <w:rPr>
                <w:rFonts w:asciiTheme="minorHAnsi" w:hAnsiTheme="minorHAnsi"/>
                <w:b w:val="0"/>
                <w:color w:val="auto"/>
                <w:sz w:val="20"/>
                <w:szCs w:val="20"/>
                <w:lang w:val="ro-RO"/>
              </w:rPr>
              <w:t>Sub-total</w:t>
            </w:r>
          </w:p>
        </w:tc>
        <w:tc>
          <w:tcPr>
            <w:tcW w:w="69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08033C">
              <w:rPr>
                <w:rFonts w:asciiTheme="minorHAnsi" w:hAnsiTheme="minorHAnsi"/>
                <w:b/>
                <w:color w:val="auto"/>
                <w:sz w:val="20"/>
                <w:szCs w:val="20"/>
                <w:lang w:val="ro-RO"/>
              </w:rPr>
              <w:t>4</w:t>
            </w:r>
          </w:p>
        </w:tc>
        <w:tc>
          <w:tcPr>
            <w:tcW w:w="759"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08033C">
              <w:rPr>
                <w:rFonts w:asciiTheme="minorHAnsi" w:hAnsiTheme="minorHAnsi"/>
                <w:b/>
                <w:color w:val="auto"/>
                <w:sz w:val="20"/>
                <w:szCs w:val="20"/>
                <w:lang w:val="ro-RO"/>
              </w:rPr>
              <w:t>2</w:t>
            </w:r>
          </w:p>
        </w:tc>
        <w:tc>
          <w:tcPr>
            <w:tcW w:w="842" w:type="dxa"/>
          </w:tcPr>
          <w:p w:rsidR="005B21D2" w:rsidRPr="0008033C" w:rsidRDefault="005B21D2" w:rsidP="0008033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Theme="minorHAnsi" w:hAnsiTheme="minorHAnsi"/>
                <w:b/>
                <w:color w:val="auto"/>
                <w:sz w:val="20"/>
                <w:szCs w:val="20"/>
                <w:lang w:val="ro-RO"/>
              </w:rPr>
            </w:pPr>
            <w:r w:rsidRPr="0008033C">
              <w:rPr>
                <w:rFonts w:asciiTheme="minorHAnsi" w:hAnsiTheme="minorHAnsi"/>
                <w:b/>
                <w:color w:val="auto"/>
                <w:sz w:val="20"/>
                <w:szCs w:val="20"/>
                <w:lang w:val="ro-RO"/>
              </w:rPr>
              <w:t>18</w:t>
            </w:r>
          </w:p>
        </w:tc>
      </w:tr>
      <w:tr w:rsidR="005B21D2" w:rsidRPr="0008033C" w:rsidTr="0008033C">
        <w:tc>
          <w:tcPr>
            <w:cnfStyle w:val="001000000000" w:firstRow="0" w:lastRow="0" w:firstColumn="1" w:lastColumn="0" w:oddVBand="0" w:evenVBand="0" w:oddHBand="0" w:evenHBand="0" w:firstRowFirstColumn="0" w:firstRowLastColumn="0" w:lastRowFirstColumn="0" w:lastRowLastColumn="0"/>
            <w:tcW w:w="7292" w:type="dxa"/>
            <w:gridSpan w:val="4"/>
          </w:tcPr>
          <w:p w:rsidR="005B21D2" w:rsidRPr="0008033C" w:rsidRDefault="005B21D2" w:rsidP="0008033C">
            <w:pPr>
              <w:spacing w:after="0" w:line="240" w:lineRule="auto"/>
              <w:jc w:val="center"/>
              <w:rPr>
                <w:rFonts w:asciiTheme="minorHAnsi" w:hAnsiTheme="minorHAnsi"/>
                <w:b w:val="0"/>
                <w:color w:val="auto"/>
                <w:sz w:val="20"/>
                <w:szCs w:val="20"/>
                <w:lang w:val="ro-RO"/>
              </w:rPr>
            </w:pPr>
            <w:r w:rsidRPr="0008033C">
              <w:rPr>
                <w:rFonts w:asciiTheme="minorHAnsi" w:hAnsiTheme="minorHAnsi"/>
                <w:b w:val="0"/>
                <w:color w:val="auto"/>
                <w:sz w:val="20"/>
                <w:szCs w:val="20"/>
                <w:lang w:val="ro-RO"/>
              </w:rPr>
              <w:t>Total evenimente mediatice la nivel raional</w:t>
            </w:r>
          </w:p>
        </w:tc>
        <w:tc>
          <w:tcPr>
            <w:tcW w:w="2293" w:type="dxa"/>
            <w:gridSpan w:val="3"/>
          </w:tcPr>
          <w:p w:rsidR="005B21D2" w:rsidRPr="0008033C" w:rsidRDefault="005B21D2" w:rsidP="0008033C">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olor w:val="auto"/>
                <w:sz w:val="20"/>
                <w:szCs w:val="20"/>
                <w:lang w:val="ro-RO"/>
              </w:rPr>
            </w:pPr>
            <w:r w:rsidRPr="0008033C">
              <w:rPr>
                <w:rFonts w:asciiTheme="minorHAnsi" w:hAnsiTheme="minorHAnsi"/>
                <w:b/>
                <w:color w:val="auto"/>
                <w:sz w:val="20"/>
                <w:szCs w:val="20"/>
                <w:lang w:val="ro-RO"/>
              </w:rPr>
              <w:t>24</w:t>
            </w:r>
          </w:p>
        </w:tc>
      </w:tr>
    </w:tbl>
    <w:p w:rsidR="005B21D2" w:rsidRPr="0008033C" w:rsidRDefault="005B21D2" w:rsidP="0008033C">
      <w:pPr>
        <w:spacing w:before="240" w:after="240"/>
        <w:jc w:val="both"/>
        <w:rPr>
          <w:rFonts w:asciiTheme="minorHAnsi" w:hAnsiTheme="minorHAnsi"/>
          <w:lang w:val="ro-RO"/>
        </w:rPr>
      </w:pPr>
      <w:r w:rsidRPr="0008033C">
        <w:rPr>
          <w:rFonts w:asciiTheme="minorHAnsi" w:hAnsiTheme="minorHAnsi"/>
          <w:lang w:val="ro-RO"/>
        </w:rPr>
        <w:t xml:space="preserve">Astfel, prin intermediul activităţilor de promovare mass-media, dar şi prin difuzarea ulterioară a informaţiei în domeniul nutriţiei animalelor de către consultanţii RES raionali, inclusiv în satele şi comunele din Republica Moldova, s-a reuşit o informare amplă a populaţiei rurale privind nutriţia animalelor. </w:t>
      </w:r>
    </w:p>
    <w:p w:rsidR="00E67E3A" w:rsidRPr="005B21D2" w:rsidRDefault="00E67E3A" w:rsidP="00316721">
      <w:pPr>
        <w:pStyle w:val="Heading3"/>
        <w:rPr>
          <w:i/>
        </w:rPr>
      </w:pPr>
    </w:p>
    <w:p w:rsidR="00E61ABF" w:rsidRPr="00316721" w:rsidRDefault="00E61ABF" w:rsidP="00316721">
      <w:pPr>
        <w:pStyle w:val="Heading3"/>
        <w:rPr>
          <w:i/>
          <w:lang w:val="ro-RO"/>
        </w:rPr>
      </w:pPr>
      <w:bookmarkStart w:id="471" w:name="_Toc393124617"/>
      <w:r w:rsidRPr="00316721">
        <w:rPr>
          <w:i/>
          <w:lang w:val="ro-RO"/>
        </w:rPr>
        <w:t>Componenta 3: MANAGEMENTUL PROIECTULUI</w:t>
      </w:r>
      <w:bookmarkEnd w:id="469"/>
      <w:bookmarkEnd w:id="471"/>
      <w:r w:rsidRPr="00316721">
        <w:rPr>
          <w:i/>
          <w:lang w:val="ro-RO"/>
        </w:rPr>
        <w:t xml:space="preserve"> </w:t>
      </w:r>
    </w:p>
    <w:p w:rsidR="0068454B" w:rsidRPr="00E61ABF" w:rsidRDefault="0068454B" w:rsidP="0068454B">
      <w:pPr>
        <w:pStyle w:val="MainParanoChapter"/>
        <w:spacing w:after="0"/>
        <w:jc w:val="left"/>
        <w:rPr>
          <w:rFonts w:asciiTheme="minorHAnsi" w:hAnsiTheme="minorHAnsi"/>
          <w:b/>
          <w:i/>
          <w:color w:val="000000"/>
          <w:lang w:val="ro-RO"/>
        </w:rPr>
      </w:pPr>
    </w:p>
    <w:tbl>
      <w:tblPr>
        <w:tblW w:w="0" w:type="auto"/>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ook w:val="04A0" w:firstRow="1" w:lastRow="0" w:firstColumn="1" w:lastColumn="0" w:noHBand="0" w:noVBand="1"/>
      </w:tblPr>
      <w:tblGrid>
        <w:gridCol w:w="3438"/>
        <w:gridCol w:w="4680"/>
      </w:tblGrid>
      <w:tr w:rsidR="0068454B" w:rsidRPr="00E61ABF" w:rsidTr="00316721">
        <w:tc>
          <w:tcPr>
            <w:tcW w:w="3438" w:type="dxa"/>
            <w:tcBorders>
              <w:top w:val="single" w:sz="8" w:space="0" w:color="FFFFFF"/>
              <w:left w:val="single" w:sz="8" w:space="0" w:color="FFFFFF"/>
              <w:bottom w:val="single" w:sz="24" w:space="0" w:color="FFFFFF"/>
              <w:right w:val="single" w:sz="8" w:space="0" w:color="FFFFFF"/>
            </w:tcBorders>
            <w:shd w:val="clear" w:color="auto" w:fill="4F81BD"/>
          </w:tcPr>
          <w:p w:rsidR="0068454B" w:rsidRPr="00AA4710" w:rsidRDefault="0068454B" w:rsidP="00316721">
            <w:pPr>
              <w:pStyle w:val="MainParanoChapter"/>
              <w:spacing w:after="0"/>
              <w:rPr>
                <w:rFonts w:asciiTheme="minorHAnsi" w:hAnsiTheme="minorHAnsi"/>
                <w:b/>
                <w:bCs/>
                <w:color w:val="FFFFFF"/>
                <w:lang w:val="ro-RO"/>
              </w:rPr>
            </w:pPr>
            <w:bookmarkStart w:id="472" w:name="_Toc370755278"/>
            <w:bookmarkStart w:id="473" w:name="_Toc370802596"/>
            <w:bookmarkStart w:id="474" w:name="_Toc378705860"/>
            <w:bookmarkStart w:id="475" w:name="_Toc378705988"/>
            <w:bookmarkStart w:id="476" w:name="_Toc393124618"/>
            <w:r w:rsidRPr="00AA4710">
              <w:rPr>
                <w:rFonts w:asciiTheme="minorHAnsi" w:hAnsiTheme="minorHAnsi"/>
                <w:b/>
                <w:bCs/>
                <w:color w:val="FFFFFF"/>
                <w:lang w:val="ro-RO"/>
              </w:rPr>
              <w:t xml:space="preserve">Suma </w:t>
            </w:r>
            <w:bookmarkEnd w:id="472"/>
            <w:bookmarkEnd w:id="473"/>
            <w:bookmarkEnd w:id="474"/>
            <w:bookmarkEnd w:id="475"/>
            <w:r w:rsidR="009D1A79">
              <w:rPr>
                <w:rFonts w:asciiTheme="minorHAnsi" w:hAnsiTheme="minorHAnsi"/>
                <w:b/>
                <w:bCs/>
                <w:color w:val="FFFFFF"/>
                <w:lang w:val="ro-RO"/>
              </w:rPr>
              <w:t>planificată</w:t>
            </w:r>
            <w:bookmarkEnd w:id="476"/>
          </w:p>
        </w:tc>
        <w:tc>
          <w:tcPr>
            <w:tcW w:w="4680" w:type="dxa"/>
            <w:tcBorders>
              <w:top w:val="single" w:sz="8" w:space="0" w:color="FFFFFF"/>
              <w:left w:val="single" w:sz="8" w:space="0" w:color="FFFFFF"/>
              <w:bottom w:val="single" w:sz="24" w:space="0" w:color="FFFFFF"/>
              <w:right w:val="single" w:sz="8" w:space="0" w:color="FFFFFF"/>
            </w:tcBorders>
            <w:shd w:val="clear" w:color="auto" w:fill="4F81BD"/>
          </w:tcPr>
          <w:p w:rsidR="0068454B" w:rsidRPr="00AA4710" w:rsidRDefault="00361B0C" w:rsidP="00361B0C">
            <w:pPr>
              <w:pStyle w:val="MainParanoChapter"/>
              <w:spacing w:after="0"/>
              <w:rPr>
                <w:rFonts w:asciiTheme="minorHAnsi" w:hAnsiTheme="minorHAnsi"/>
                <w:b/>
                <w:bCs/>
                <w:color w:val="000000"/>
                <w:lang w:val="ro-RO"/>
              </w:rPr>
            </w:pPr>
            <w:bookmarkStart w:id="477" w:name="_Toc370755279"/>
            <w:bookmarkStart w:id="478" w:name="_Toc370802597"/>
            <w:bookmarkStart w:id="479" w:name="_Toc378705861"/>
            <w:bookmarkStart w:id="480" w:name="_Toc378705989"/>
            <w:bookmarkStart w:id="481" w:name="_Toc393124619"/>
            <w:r w:rsidRPr="00AA4710">
              <w:rPr>
                <w:rFonts w:asciiTheme="minorHAnsi" w:hAnsiTheme="minorHAnsi"/>
                <w:b/>
                <w:bCs/>
                <w:color w:val="000000"/>
                <w:lang w:val="ro-RO"/>
              </w:rPr>
              <w:t>6</w:t>
            </w:r>
            <w:r w:rsidR="0068454B" w:rsidRPr="00AA4710">
              <w:rPr>
                <w:rFonts w:asciiTheme="minorHAnsi" w:hAnsiTheme="minorHAnsi"/>
                <w:b/>
                <w:bCs/>
                <w:color w:val="000000"/>
                <w:lang w:val="ro-RO"/>
              </w:rPr>
              <w:t>50 000 USD</w:t>
            </w:r>
            <w:bookmarkEnd w:id="477"/>
            <w:bookmarkEnd w:id="478"/>
            <w:bookmarkEnd w:id="479"/>
            <w:bookmarkEnd w:id="480"/>
            <w:bookmarkEnd w:id="481"/>
          </w:p>
        </w:tc>
      </w:tr>
      <w:tr w:rsidR="0068454B" w:rsidRPr="00E61ABF" w:rsidTr="00316721">
        <w:tc>
          <w:tcPr>
            <w:tcW w:w="3438" w:type="dxa"/>
            <w:tcBorders>
              <w:top w:val="single" w:sz="8" w:space="0" w:color="FFFFFF"/>
              <w:left w:val="single" w:sz="8" w:space="0" w:color="FFFFFF"/>
              <w:bottom w:val="single" w:sz="8" w:space="0" w:color="FFFFFF"/>
              <w:right w:val="single" w:sz="24" w:space="0" w:color="FFFFFF"/>
            </w:tcBorders>
            <w:shd w:val="clear" w:color="auto" w:fill="4F81BD"/>
          </w:tcPr>
          <w:p w:rsidR="0068454B" w:rsidRPr="00E61ABF" w:rsidRDefault="0068454B" w:rsidP="00E67E3A">
            <w:pPr>
              <w:pStyle w:val="MainParanoChapter"/>
              <w:spacing w:after="0"/>
              <w:rPr>
                <w:rFonts w:asciiTheme="minorHAnsi" w:hAnsiTheme="minorHAnsi"/>
                <w:b/>
                <w:bCs/>
                <w:color w:val="FFFFFF"/>
                <w:lang w:val="ro-RO"/>
              </w:rPr>
            </w:pPr>
            <w:bookmarkStart w:id="482" w:name="_Toc370755280"/>
            <w:bookmarkStart w:id="483" w:name="_Toc370802598"/>
            <w:bookmarkStart w:id="484" w:name="_Toc378705862"/>
            <w:bookmarkStart w:id="485" w:name="_Toc378705990"/>
            <w:bookmarkStart w:id="486" w:name="_Toc393124620"/>
            <w:r w:rsidRPr="00E61ABF">
              <w:rPr>
                <w:rFonts w:asciiTheme="minorHAnsi" w:hAnsiTheme="minorHAnsi"/>
                <w:b/>
                <w:bCs/>
                <w:color w:val="FFFFFF"/>
                <w:lang w:val="ro-RO"/>
              </w:rPr>
              <w:t>Absorbiţi la 3</w:t>
            </w:r>
            <w:r w:rsidR="00E67E3A">
              <w:rPr>
                <w:rFonts w:asciiTheme="minorHAnsi" w:hAnsiTheme="minorHAnsi"/>
                <w:b/>
                <w:bCs/>
                <w:color w:val="FFFFFF"/>
                <w:lang w:val="ro-RO"/>
              </w:rPr>
              <w:t>0</w:t>
            </w:r>
            <w:r w:rsidR="003C034E">
              <w:rPr>
                <w:rFonts w:asciiTheme="minorHAnsi" w:hAnsiTheme="minorHAnsi"/>
                <w:b/>
                <w:bCs/>
                <w:color w:val="FFFFFF"/>
                <w:lang w:val="ro-RO"/>
              </w:rPr>
              <w:t xml:space="preserve"> </w:t>
            </w:r>
            <w:r w:rsidR="00E67E3A">
              <w:rPr>
                <w:rFonts w:asciiTheme="minorHAnsi" w:hAnsiTheme="minorHAnsi"/>
                <w:b/>
                <w:bCs/>
                <w:color w:val="FFFFFF"/>
                <w:lang w:val="ro-RO"/>
              </w:rPr>
              <w:t xml:space="preserve">iunie </w:t>
            </w:r>
            <w:r w:rsidRPr="00E61ABF">
              <w:rPr>
                <w:rFonts w:asciiTheme="minorHAnsi" w:hAnsiTheme="minorHAnsi"/>
                <w:b/>
                <w:bCs/>
                <w:color w:val="FFFFFF"/>
                <w:lang w:val="ro-RO"/>
              </w:rPr>
              <w:t>201</w:t>
            </w:r>
            <w:bookmarkEnd w:id="482"/>
            <w:bookmarkEnd w:id="483"/>
            <w:bookmarkEnd w:id="484"/>
            <w:bookmarkEnd w:id="485"/>
            <w:r w:rsidR="00E67E3A">
              <w:rPr>
                <w:rFonts w:asciiTheme="minorHAnsi" w:hAnsiTheme="minorHAnsi"/>
                <w:b/>
                <w:bCs/>
                <w:color w:val="FFFFFF"/>
                <w:lang w:val="ro-RO"/>
              </w:rPr>
              <w:t>4</w:t>
            </w:r>
            <w:bookmarkEnd w:id="486"/>
          </w:p>
        </w:tc>
        <w:tc>
          <w:tcPr>
            <w:tcW w:w="4680" w:type="dxa"/>
            <w:tcBorders>
              <w:top w:val="single" w:sz="8" w:space="0" w:color="FFFFFF"/>
              <w:left w:val="single" w:sz="8" w:space="0" w:color="FFFFFF"/>
              <w:bottom w:val="single" w:sz="8" w:space="0" w:color="FFFFFF"/>
              <w:right w:val="single" w:sz="8" w:space="0" w:color="FFFFFF"/>
            </w:tcBorders>
            <w:shd w:val="clear" w:color="auto" w:fill="A7BFDE"/>
          </w:tcPr>
          <w:p w:rsidR="0068454B" w:rsidRPr="00E61ABF" w:rsidRDefault="0008033C" w:rsidP="003C034E">
            <w:pPr>
              <w:pStyle w:val="MainParanoChapter"/>
              <w:spacing w:after="0"/>
              <w:rPr>
                <w:rFonts w:asciiTheme="minorHAnsi" w:hAnsiTheme="minorHAnsi"/>
                <w:b/>
                <w:color w:val="000000"/>
                <w:lang w:val="ro-RO"/>
              </w:rPr>
            </w:pPr>
            <w:bookmarkStart w:id="487" w:name="_Toc370755281"/>
            <w:bookmarkStart w:id="488" w:name="_Toc370802599"/>
            <w:bookmarkStart w:id="489" w:name="_Toc378705863"/>
            <w:bookmarkStart w:id="490" w:name="_Toc378705991"/>
            <w:bookmarkStart w:id="491" w:name="_Toc393124621"/>
            <w:r>
              <w:rPr>
                <w:rFonts w:ascii="Calibri" w:hAnsi="Calibri"/>
                <w:b/>
                <w:color w:val="000000"/>
              </w:rPr>
              <w:t>466 759</w:t>
            </w:r>
            <w:r w:rsidR="0068454B" w:rsidRPr="003C034E">
              <w:rPr>
                <w:rFonts w:ascii="Calibri" w:hAnsi="Calibri"/>
                <w:b/>
                <w:color w:val="000000"/>
              </w:rPr>
              <w:t xml:space="preserve"> </w:t>
            </w:r>
            <w:r w:rsidR="0068454B" w:rsidRPr="003C034E">
              <w:rPr>
                <w:rFonts w:asciiTheme="minorHAnsi" w:hAnsiTheme="minorHAnsi"/>
                <w:b/>
                <w:color w:val="000000"/>
                <w:lang w:val="ro-RO"/>
              </w:rPr>
              <w:t>USD</w:t>
            </w:r>
            <w:bookmarkEnd w:id="487"/>
            <w:bookmarkEnd w:id="488"/>
            <w:bookmarkEnd w:id="489"/>
            <w:bookmarkEnd w:id="490"/>
            <w:bookmarkEnd w:id="491"/>
          </w:p>
        </w:tc>
      </w:tr>
    </w:tbl>
    <w:p w:rsidR="0068454B" w:rsidRPr="00E61ABF" w:rsidRDefault="0068454B" w:rsidP="0068454B">
      <w:pPr>
        <w:pStyle w:val="MainParanoChapter"/>
        <w:spacing w:after="0"/>
        <w:jc w:val="left"/>
        <w:rPr>
          <w:rFonts w:asciiTheme="minorHAnsi" w:hAnsiTheme="minorHAnsi"/>
          <w:b/>
          <w:i/>
          <w:color w:val="000000"/>
          <w:lang w:val="ro-RO"/>
        </w:rPr>
      </w:pPr>
    </w:p>
    <w:tbl>
      <w:tblPr>
        <w:tblW w:w="0" w:type="auto"/>
        <w:tblBorders>
          <w:top w:val="single" w:sz="8" w:space="0" w:color="4F81BD"/>
          <w:bottom w:val="single" w:sz="8" w:space="0" w:color="4F81BD"/>
        </w:tblBorders>
        <w:tblLook w:val="04A0" w:firstRow="1" w:lastRow="0" w:firstColumn="1" w:lastColumn="0" w:noHBand="0" w:noVBand="1"/>
      </w:tblPr>
      <w:tblGrid>
        <w:gridCol w:w="9905"/>
      </w:tblGrid>
      <w:tr w:rsidR="0068454B" w:rsidRPr="00E61ABF" w:rsidTr="00316721">
        <w:tc>
          <w:tcPr>
            <w:tcW w:w="9905" w:type="dxa"/>
            <w:tcBorders>
              <w:top w:val="single" w:sz="8" w:space="0" w:color="4F81BD"/>
              <w:left w:val="nil"/>
              <w:bottom w:val="single" w:sz="8" w:space="0" w:color="4F81BD"/>
              <w:right w:val="nil"/>
            </w:tcBorders>
          </w:tcPr>
          <w:p w:rsidR="0068454B" w:rsidRPr="00E61ABF" w:rsidRDefault="0068454B" w:rsidP="00316721">
            <w:pPr>
              <w:pStyle w:val="MainParanoChapter"/>
              <w:spacing w:after="0"/>
              <w:jc w:val="left"/>
              <w:rPr>
                <w:rFonts w:asciiTheme="minorHAnsi" w:hAnsiTheme="minorHAnsi"/>
                <w:b/>
                <w:bCs/>
                <w:i/>
                <w:color w:val="000000"/>
                <w:lang w:val="ro-RO"/>
              </w:rPr>
            </w:pPr>
            <w:bookmarkStart w:id="492" w:name="_Toc370755282"/>
            <w:bookmarkStart w:id="493" w:name="_Toc370802600"/>
            <w:bookmarkStart w:id="494" w:name="_Toc378705864"/>
            <w:bookmarkStart w:id="495" w:name="_Toc378705992"/>
            <w:bookmarkStart w:id="496" w:name="_Toc393124622"/>
            <w:r w:rsidRPr="00E61ABF">
              <w:rPr>
                <w:rFonts w:asciiTheme="minorHAnsi" w:hAnsiTheme="minorHAnsi"/>
                <w:b/>
                <w:bCs/>
                <w:i/>
                <w:color w:val="000000"/>
                <w:lang w:val="ro-RO"/>
              </w:rPr>
              <w:t>Indicatori ai rezultatelor, descrierea rezultatelor obţinute, promovarea, crearea afacerilor, finanţare, M&amp;E, suport post – creare, lecţiile învăţate, concluziile, recomandările</w:t>
            </w:r>
            <w:bookmarkEnd w:id="492"/>
            <w:bookmarkEnd w:id="493"/>
            <w:bookmarkEnd w:id="494"/>
            <w:bookmarkEnd w:id="495"/>
            <w:bookmarkEnd w:id="496"/>
          </w:p>
        </w:tc>
      </w:tr>
    </w:tbl>
    <w:p w:rsidR="0068454B" w:rsidRPr="00E61ABF" w:rsidRDefault="005664E7" w:rsidP="0068454B">
      <w:pPr>
        <w:spacing w:before="120" w:after="120"/>
        <w:jc w:val="both"/>
        <w:rPr>
          <w:rFonts w:asciiTheme="minorHAnsi" w:hAnsiTheme="minorHAnsi" w:cstheme="minorHAnsi"/>
          <w:b/>
          <w:i/>
          <w:spacing w:val="4"/>
        </w:rPr>
      </w:pPr>
      <w:r>
        <w:rPr>
          <w:rFonts w:asciiTheme="minorHAnsi" w:hAnsiTheme="minorHAnsi" w:cstheme="minorHAnsi"/>
          <w:b/>
          <w:i/>
          <w:spacing w:val="4"/>
        </w:rPr>
        <w:t>Activități realizate</w:t>
      </w:r>
    </w:p>
    <w:bookmarkEnd w:id="316"/>
    <w:bookmarkEnd w:id="317"/>
    <w:bookmarkEnd w:id="318"/>
    <w:p w:rsidR="005664E7" w:rsidRPr="005664E7" w:rsidRDefault="005664E7" w:rsidP="005664E7">
      <w:pPr>
        <w:spacing w:before="240" w:after="240"/>
        <w:jc w:val="both"/>
        <w:rPr>
          <w:rFonts w:cs="Calibri"/>
          <w:spacing w:val="4"/>
          <w:lang w:val="ro-RO"/>
        </w:rPr>
      </w:pPr>
      <w:r w:rsidRPr="005664E7">
        <w:rPr>
          <w:rFonts w:cs="Calibri"/>
          <w:spacing w:val="4"/>
          <w:lang w:val="ro-RO"/>
        </w:rPr>
        <w:t xml:space="preserve">10 laptop-uri, 10 proiectoare digitale și 8 calculatoare destinate pentru dotarea oficiului central și oficiilor regionale pentru a fi utilizate de către consultanții angajați menționați în cadrul MEASP au fost livrate către AIPA și </w:t>
      </w:r>
      <w:r w:rsidR="002745B8">
        <w:rPr>
          <w:rFonts w:cs="Calibri"/>
          <w:spacing w:val="4"/>
          <w:lang w:val="ro-RO"/>
        </w:rPr>
        <w:t xml:space="preserve">momentan </w:t>
      </w:r>
      <w:r w:rsidRPr="005664E7">
        <w:rPr>
          <w:rFonts w:cs="Calibri"/>
          <w:spacing w:val="4"/>
          <w:lang w:val="ro-RO"/>
        </w:rPr>
        <w:t xml:space="preserve">sunt utilizate.  </w:t>
      </w:r>
    </w:p>
    <w:p w:rsidR="005664E7" w:rsidRPr="005664E7" w:rsidRDefault="005664E7" w:rsidP="005664E7">
      <w:pPr>
        <w:spacing w:before="240" w:after="240"/>
        <w:jc w:val="both"/>
        <w:rPr>
          <w:rFonts w:cs="Calibri"/>
          <w:spacing w:val="4"/>
          <w:lang w:val="ro-RO"/>
        </w:rPr>
      </w:pPr>
      <w:r w:rsidRPr="005664E7">
        <w:rPr>
          <w:rFonts w:cs="Calibri"/>
          <w:spacing w:val="4"/>
          <w:lang w:val="ro-RO"/>
        </w:rPr>
        <w:t xml:space="preserve">A fost finalizată procedura de procurare a unei companii IT pentru livrarea a 15 dispozitive - sisteme de poziționare globală, inclusiv 3 laptop-uri și 3 imprimante mobile în pentru monitorizarea echipelor mobile AIPA. Contractul </w:t>
      </w:r>
      <w:r>
        <w:rPr>
          <w:rFonts w:asciiTheme="minorHAnsi" w:hAnsiTheme="minorHAnsi" w:cstheme="minorHAnsi"/>
          <w:spacing w:val="4"/>
          <w:lang w:val="ro-RO"/>
        </w:rPr>
        <w:t>a fost</w:t>
      </w:r>
      <w:r w:rsidRPr="005664E7">
        <w:rPr>
          <w:rFonts w:cs="Calibri"/>
          <w:spacing w:val="4"/>
          <w:lang w:val="ro-RO"/>
        </w:rPr>
        <w:t xml:space="preserve"> semnat </w:t>
      </w:r>
      <w:r>
        <w:rPr>
          <w:rFonts w:asciiTheme="minorHAnsi" w:hAnsiTheme="minorHAnsi" w:cstheme="minorHAnsi"/>
          <w:spacing w:val="4"/>
          <w:lang w:val="ro-RO"/>
        </w:rPr>
        <w:t>și echipamentul a fost livrat</w:t>
      </w:r>
      <w:r w:rsidR="002745B8">
        <w:rPr>
          <w:rFonts w:asciiTheme="minorHAnsi" w:hAnsiTheme="minorHAnsi" w:cstheme="minorHAnsi"/>
          <w:spacing w:val="4"/>
          <w:lang w:val="ro-RO"/>
        </w:rPr>
        <w:t xml:space="preserve"> la AIPA</w:t>
      </w:r>
      <w:r>
        <w:rPr>
          <w:rFonts w:asciiTheme="minorHAnsi" w:hAnsiTheme="minorHAnsi" w:cstheme="minorHAnsi"/>
          <w:spacing w:val="4"/>
          <w:lang w:val="ro-RO"/>
        </w:rPr>
        <w:t xml:space="preserve"> la finele</w:t>
      </w:r>
      <w:r w:rsidRPr="005664E7">
        <w:rPr>
          <w:rFonts w:cs="Calibri"/>
          <w:spacing w:val="4"/>
          <w:lang w:val="ro-RO"/>
        </w:rPr>
        <w:t xml:space="preserve"> lunii iunie.  </w:t>
      </w:r>
    </w:p>
    <w:p w:rsidR="00D61BEE" w:rsidRDefault="00D61BEE" w:rsidP="00D61BEE">
      <w:pPr>
        <w:spacing w:before="240" w:after="240"/>
        <w:jc w:val="both"/>
        <w:rPr>
          <w:rFonts w:asciiTheme="minorHAnsi" w:hAnsiTheme="minorHAnsi" w:cstheme="minorHAnsi"/>
          <w:b/>
          <w:spacing w:val="4"/>
          <w:lang w:val="ro-RO"/>
        </w:rPr>
      </w:pPr>
      <w:r w:rsidRPr="00D61BEE">
        <w:rPr>
          <w:rFonts w:asciiTheme="minorHAnsi" w:hAnsiTheme="minorHAnsi" w:cstheme="minorHAnsi"/>
          <w:b/>
          <w:spacing w:val="4"/>
          <w:lang w:val="ro-RO"/>
        </w:rPr>
        <w:t>Servicii de consultanță</w:t>
      </w:r>
    </w:p>
    <w:p w:rsidR="00E5797F" w:rsidRDefault="00E5797F" w:rsidP="00264781">
      <w:pPr>
        <w:spacing w:before="240" w:after="240"/>
        <w:jc w:val="both"/>
        <w:rPr>
          <w:rFonts w:cs="Calibri"/>
          <w:b/>
          <w:spacing w:val="4"/>
          <w:lang w:val="ro-RO"/>
        </w:rPr>
      </w:pPr>
      <w:r>
        <w:rPr>
          <w:rFonts w:cs="Calibri"/>
          <w:b/>
          <w:spacing w:val="4"/>
          <w:lang w:val="ro-RO"/>
        </w:rPr>
        <w:t xml:space="preserve">E-learning </w:t>
      </w:r>
    </w:p>
    <w:p w:rsidR="00C41BC2" w:rsidRDefault="00E5797F" w:rsidP="00264781">
      <w:pPr>
        <w:spacing w:before="240" w:after="240"/>
        <w:jc w:val="both"/>
        <w:rPr>
          <w:rFonts w:cs="Calibri"/>
          <w:spacing w:val="4"/>
          <w:lang w:val="ro-RO"/>
        </w:rPr>
      </w:pPr>
      <w:r>
        <w:rPr>
          <w:rFonts w:cs="Calibri"/>
          <w:spacing w:val="4"/>
          <w:lang w:val="ro-RO"/>
        </w:rPr>
        <w:t>La data de 19 martie curent au startat serviciile de consultanță în domeniul E-learning</w:t>
      </w:r>
      <w:r w:rsidR="00C41BC2">
        <w:rPr>
          <w:rFonts w:cs="Calibri"/>
          <w:spacing w:val="4"/>
          <w:lang w:val="ro-RO"/>
        </w:rPr>
        <w:t xml:space="preserve"> privind designul și ajustarea Sistemului Integrat de Management AIPA</w:t>
      </w:r>
      <w:r>
        <w:rPr>
          <w:rFonts w:cs="Calibri"/>
          <w:spacing w:val="4"/>
          <w:lang w:val="ro-RO"/>
        </w:rPr>
        <w:t xml:space="preserve"> pentru personalul Agenției de Intervenție și Plăți</w:t>
      </w:r>
      <w:r w:rsidR="00C41BC2">
        <w:rPr>
          <w:rFonts w:cs="Calibri"/>
          <w:spacing w:val="4"/>
          <w:lang w:val="ro-RO"/>
        </w:rPr>
        <w:t xml:space="preserve"> pentru Agricultură. Necesitatea acestor servicii a derivat datorită dezvoltării sistemului integrat de management AIPA și integrării acestuia cu alte baze de date naționale: serviciul fiscal de stat, cadastrul, registrul animalelor, registrul tehnicii agricole, etc. Numărul impunător de fișiere primit și procesat de AIPA precum și transportarea acestora din teritoriu la sediul central implică costuri considerabile legate de serviciul curierat, arhivarea fizică a documentelor, precum și accesul limitat al utilizatorilor interni și externi la arhivarea documentelor.   </w:t>
      </w:r>
    </w:p>
    <w:p w:rsidR="00234D91" w:rsidRDefault="00234D91" w:rsidP="00264781">
      <w:pPr>
        <w:spacing w:before="240" w:after="240"/>
        <w:jc w:val="both"/>
        <w:rPr>
          <w:rFonts w:cs="Calibri"/>
          <w:spacing w:val="4"/>
          <w:lang w:val="ro-RO"/>
        </w:rPr>
      </w:pPr>
      <w:r>
        <w:rPr>
          <w:rFonts w:cs="Calibri"/>
          <w:spacing w:val="4"/>
          <w:lang w:val="ro-RO"/>
        </w:rPr>
        <w:t xml:space="preserve">Astfel, AIPA are nevoie de un mecanism eficient pentru comunicare și transfer de cunoștințe ONLINE pentru angajații din toate oficiile regionale, precum și partenerii din serviciile de consultanță și extensiune. Educarea on-line a angajaților AIPA și MAIA a devenit o prioritate în vederea eficientizarea managementului documentației interne, instruirea continuă a personalului, remiterea electronică și arhivarea dosarelor privind alocarea subvențiilor.  </w:t>
      </w:r>
    </w:p>
    <w:p w:rsidR="00990364" w:rsidRDefault="00234D91" w:rsidP="00264781">
      <w:pPr>
        <w:spacing w:before="240" w:after="240"/>
        <w:jc w:val="both"/>
        <w:rPr>
          <w:rFonts w:cs="Calibri"/>
          <w:spacing w:val="4"/>
          <w:lang w:val="ro-RO"/>
        </w:rPr>
      </w:pPr>
      <w:r>
        <w:rPr>
          <w:rFonts w:cs="Calibri"/>
          <w:spacing w:val="4"/>
          <w:lang w:val="ro-RO"/>
        </w:rPr>
        <w:t xml:space="preserve">Compania românească WEB-TOTAL PLATFORM a fost declarată câștigătoarea concursului anunțat, astfel cei 53 angajați ai oficiului AIPA, dintre care 40 care sunt implicați în procese de management al documentelor beneficiază de instruiri continue on-line în domeniul: managementului corespondenței de intrare și ieșire; elaborarea diverselor documente în vederea îmbunătățirii fluxului și securității documentelor. Sistemul electronic de management al documentelor le va furniza următoarele funcționalități: stocarea centrală a documentelor, distribuirea acestora, fluxul de lucru, modelare și control, crearea de versiuni și urmărirea fluxului de documente, </w:t>
      </w:r>
      <w:r w:rsidR="00990364">
        <w:rPr>
          <w:rFonts w:cs="Calibri"/>
          <w:spacing w:val="4"/>
          <w:lang w:val="ro-RO"/>
        </w:rPr>
        <w:t>raportare, automatizarea proceselor de lucru, colectarea datelor.</w:t>
      </w:r>
    </w:p>
    <w:p w:rsidR="00990364" w:rsidRDefault="00990364" w:rsidP="00264781">
      <w:pPr>
        <w:spacing w:before="240" w:after="240"/>
        <w:jc w:val="both"/>
        <w:rPr>
          <w:rFonts w:cs="Calibri"/>
          <w:spacing w:val="4"/>
          <w:lang w:val="ro-RO"/>
        </w:rPr>
      </w:pPr>
      <w:r>
        <w:rPr>
          <w:rFonts w:cs="Calibri"/>
          <w:spacing w:val="4"/>
          <w:lang w:val="ro-RO"/>
        </w:rPr>
        <w:t>La data de 30 iunie au fost realizate următoarele activități:</w:t>
      </w:r>
    </w:p>
    <w:p w:rsidR="000D510B" w:rsidRPr="000D510B" w:rsidRDefault="000D510B" w:rsidP="000D510B">
      <w:pPr>
        <w:pStyle w:val="ListParagraph"/>
        <w:numPr>
          <w:ilvl w:val="0"/>
          <w:numId w:val="44"/>
        </w:numPr>
        <w:spacing w:before="240" w:after="240"/>
        <w:jc w:val="both"/>
        <w:rPr>
          <w:rFonts w:cs="Calibri"/>
          <w:spacing w:val="4"/>
          <w:lang w:val="ro-RO"/>
        </w:rPr>
      </w:pPr>
      <w:r w:rsidRPr="000D510B">
        <w:rPr>
          <w:rFonts w:cs="Calibri"/>
          <w:spacing w:val="4"/>
          <w:lang w:val="ro-RO"/>
        </w:rPr>
        <w:t>Analiza sistemului informațional existent în vederea proiectării, instalării și utilizării soluției de arhivare electronică, sluției de document management și soluției de trening operațional pentru AIPA.</w:t>
      </w:r>
    </w:p>
    <w:p w:rsidR="000D510B" w:rsidRPr="000D510B" w:rsidRDefault="000D510B" w:rsidP="000D510B">
      <w:pPr>
        <w:pStyle w:val="ListParagraph"/>
        <w:numPr>
          <w:ilvl w:val="0"/>
          <w:numId w:val="44"/>
        </w:numPr>
        <w:spacing w:before="240" w:after="240"/>
        <w:jc w:val="both"/>
        <w:rPr>
          <w:rFonts w:cs="Calibri"/>
          <w:spacing w:val="4"/>
          <w:lang w:val="ro-RO"/>
        </w:rPr>
      </w:pPr>
      <w:r w:rsidRPr="000D510B">
        <w:rPr>
          <w:rFonts w:cs="Calibri"/>
          <w:spacing w:val="4"/>
          <w:lang w:val="ro-RO"/>
        </w:rPr>
        <w:t>Sistemul informațional de management al documentelor</w:t>
      </w:r>
    </w:p>
    <w:p w:rsidR="000D510B" w:rsidRPr="000D510B" w:rsidRDefault="000D510B" w:rsidP="000D510B">
      <w:pPr>
        <w:pStyle w:val="ListParagraph"/>
        <w:numPr>
          <w:ilvl w:val="0"/>
          <w:numId w:val="44"/>
        </w:numPr>
        <w:spacing w:before="240" w:after="240"/>
        <w:jc w:val="both"/>
        <w:rPr>
          <w:rFonts w:cs="Calibri"/>
          <w:spacing w:val="4"/>
          <w:lang w:val="ro-RO"/>
        </w:rPr>
      </w:pPr>
      <w:r w:rsidRPr="000D510B">
        <w:rPr>
          <w:rFonts w:cs="Calibri"/>
          <w:spacing w:val="4"/>
          <w:lang w:val="ro-RO"/>
        </w:rPr>
        <w:t>Platforma E-learning WELIS-AIPA instalată</w:t>
      </w:r>
    </w:p>
    <w:p w:rsidR="000D510B" w:rsidRPr="000D510B" w:rsidRDefault="000D510B" w:rsidP="000D510B">
      <w:pPr>
        <w:pStyle w:val="ListParagraph"/>
        <w:numPr>
          <w:ilvl w:val="0"/>
          <w:numId w:val="44"/>
        </w:numPr>
        <w:spacing w:before="240" w:after="240"/>
        <w:jc w:val="both"/>
        <w:rPr>
          <w:rFonts w:cs="Calibri"/>
          <w:spacing w:val="4"/>
          <w:lang w:val="ro-RO"/>
        </w:rPr>
      </w:pPr>
      <w:r w:rsidRPr="000D510B">
        <w:rPr>
          <w:rFonts w:cs="Calibri"/>
          <w:spacing w:val="4"/>
          <w:lang w:val="ro-RO"/>
        </w:rPr>
        <w:t>Sistemul informațional de management al documentelor – configurat și sistemul dezvoltat</w:t>
      </w:r>
    </w:p>
    <w:p w:rsidR="000D510B" w:rsidRDefault="000D510B" w:rsidP="000D510B">
      <w:pPr>
        <w:pStyle w:val="ListParagraph"/>
        <w:numPr>
          <w:ilvl w:val="0"/>
          <w:numId w:val="44"/>
        </w:numPr>
        <w:spacing w:before="240" w:after="240"/>
        <w:jc w:val="both"/>
        <w:rPr>
          <w:rFonts w:cs="Calibri"/>
          <w:spacing w:val="4"/>
          <w:lang w:val="ro-RO"/>
        </w:rPr>
      </w:pPr>
      <w:r w:rsidRPr="000D510B">
        <w:rPr>
          <w:rFonts w:cs="Calibri"/>
          <w:spacing w:val="4"/>
          <w:lang w:val="ro-RO"/>
        </w:rPr>
        <w:t>Echipa AIPA instruită privind sistemul informațional de management al documentelor</w:t>
      </w:r>
    </w:p>
    <w:p w:rsidR="000D510B" w:rsidRPr="000D510B" w:rsidRDefault="000D510B" w:rsidP="000D510B">
      <w:pPr>
        <w:pStyle w:val="ListParagraph"/>
        <w:numPr>
          <w:ilvl w:val="0"/>
          <w:numId w:val="44"/>
        </w:numPr>
        <w:spacing w:before="240" w:after="240"/>
        <w:jc w:val="both"/>
        <w:rPr>
          <w:rFonts w:cs="Calibri"/>
          <w:spacing w:val="4"/>
          <w:lang w:val="ro-RO"/>
        </w:rPr>
      </w:pPr>
      <w:r w:rsidRPr="000D510B">
        <w:rPr>
          <w:rFonts w:cs="Calibri"/>
          <w:spacing w:val="4"/>
          <w:lang w:val="ro-RO"/>
        </w:rPr>
        <w:t xml:space="preserve">Platforma E-learning WELIS-AIPA </w:t>
      </w:r>
      <w:r>
        <w:rPr>
          <w:rFonts w:cs="Calibri"/>
          <w:spacing w:val="4"/>
          <w:lang w:val="ro-RO"/>
        </w:rPr>
        <w:t>testată</w:t>
      </w:r>
    </w:p>
    <w:p w:rsidR="000D510B" w:rsidRDefault="000D510B" w:rsidP="000D510B">
      <w:pPr>
        <w:pStyle w:val="ListParagraph"/>
        <w:numPr>
          <w:ilvl w:val="0"/>
          <w:numId w:val="44"/>
        </w:numPr>
        <w:spacing w:before="240" w:after="240"/>
        <w:jc w:val="both"/>
        <w:rPr>
          <w:rFonts w:cs="Calibri"/>
          <w:spacing w:val="4"/>
          <w:lang w:val="ro-RO"/>
        </w:rPr>
      </w:pPr>
      <w:r>
        <w:rPr>
          <w:rFonts w:cs="Calibri"/>
          <w:spacing w:val="4"/>
          <w:lang w:val="ro-RO"/>
        </w:rPr>
        <w:t xml:space="preserve">Soluția de arhivare electronică DOCUMENTA DMS instalată, manualul de utilizare elaborat, manualul de </w:t>
      </w:r>
      <w:r w:rsidR="001E50D5">
        <w:rPr>
          <w:rFonts w:cs="Calibri"/>
          <w:spacing w:val="4"/>
          <w:lang w:val="ro-RO"/>
        </w:rPr>
        <w:t>administrare</w:t>
      </w:r>
      <w:r>
        <w:rPr>
          <w:rFonts w:cs="Calibri"/>
          <w:spacing w:val="4"/>
          <w:lang w:val="ro-RO"/>
        </w:rPr>
        <w:t xml:space="preserve"> elaborat, manualul interactiv online publicat pe platforma e-learning WELIS-AIPA</w:t>
      </w:r>
    </w:p>
    <w:p w:rsidR="000D510B" w:rsidRDefault="001E50D5" w:rsidP="000D510B">
      <w:pPr>
        <w:pStyle w:val="ListParagraph"/>
        <w:numPr>
          <w:ilvl w:val="0"/>
          <w:numId w:val="44"/>
        </w:numPr>
        <w:spacing w:before="240" w:after="240"/>
        <w:jc w:val="both"/>
        <w:rPr>
          <w:rFonts w:cs="Calibri"/>
          <w:spacing w:val="4"/>
          <w:lang w:val="ro-RO"/>
        </w:rPr>
      </w:pPr>
      <w:r>
        <w:rPr>
          <w:rFonts w:cs="Calibri"/>
          <w:spacing w:val="4"/>
          <w:lang w:val="ro-RO"/>
        </w:rPr>
        <w:t>PV testare și acceptare totală</w:t>
      </w:r>
    </w:p>
    <w:p w:rsidR="001E50D5" w:rsidRDefault="001E50D5" w:rsidP="000D510B">
      <w:pPr>
        <w:pStyle w:val="ListParagraph"/>
        <w:numPr>
          <w:ilvl w:val="0"/>
          <w:numId w:val="44"/>
        </w:numPr>
        <w:spacing w:before="240" w:after="240"/>
        <w:jc w:val="both"/>
        <w:rPr>
          <w:rFonts w:cs="Calibri"/>
          <w:spacing w:val="4"/>
          <w:lang w:val="ro-RO"/>
        </w:rPr>
      </w:pPr>
      <w:r>
        <w:rPr>
          <w:rFonts w:cs="Calibri"/>
          <w:spacing w:val="4"/>
          <w:lang w:val="ro-RO"/>
        </w:rPr>
        <w:t>Personalul IAPA instruit, know-how-ul transferat privind soluția de arhivare electronică</w:t>
      </w:r>
    </w:p>
    <w:p w:rsidR="00234D91" w:rsidRPr="001E50D5" w:rsidRDefault="001E50D5" w:rsidP="00264781">
      <w:pPr>
        <w:pStyle w:val="ListParagraph"/>
        <w:numPr>
          <w:ilvl w:val="0"/>
          <w:numId w:val="44"/>
        </w:numPr>
        <w:spacing w:before="240" w:after="240"/>
        <w:jc w:val="both"/>
        <w:rPr>
          <w:rFonts w:cs="Calibri"/>
          <w:spacing w:val="4"/>
          <w:lang w:val="ro-RO"/>
        </w:rPr>
      </w:pPr>
      <w:r w:rsidRPr="001E50D5">
        <w:rPr>
          <w:rFonts w:cs="Calibri"/>
          <w:spacing w:val="4"/>
          <w:lang w:val="ro-RO"/>
        </w:rPr>
        <w:t xml:space="preserve">Soluția a fost testată, acceptată și ultima versiune instalată.  </w:t>
      </w:r>
    </w:p>
    <w:p w:rsidR="00264781" w:rsidRPr="00280B7C" w:rsidRDefault="00280B7C" w:rsidP="00264781">
      <w:pPr>
        <w:spacing w:before="240" w:after="240"/>
        <w:jc w:val="both"/>
        <w:rPr>
          <w:rFonts w:cs="Calibri"/>
          <w:b/>
          <w:spacing w:val="4"/>
          <w:lang w:val="ro-RO"/>
        </w:rPr>
      </w:pPr>
      <w:r w:rsidRPr="00280B7C">
        <w:rPr>
          <w:rFonts w:cs="Calibri"/>
          <w:b/>
          <w:spacing w:val="4"/>
          <w:lang w:val="ro-RO"/>
        </w:rPr>
        <w:t xml:space="preserve">Sistemul on-line integrat de administrare și control AIPA </w:t>
      </w:r>
    </w:p>
    <w:p w:rsidR="00264781" w:rsidRPr="00264781" w:rsidRDefault="00280B7C" w:rsidP="00264781">
      <w:pPr>
        <w:spacing w:before="240" w:after="240"/>
        <w:jc w:val="both"/>
        <w:rPr>
          <w:rFonts w:cs="Calibri"/>
          <w:spacing w:val="4"/>
          <w:lang w:val="ro-RO"/>
        </w:rPr>
      </w:pPr>
      <w:r>
        <w:rPr>
          <w:rFonts w:cs="Calibri"/>
          <w:spacing w:val="4"/>
          <w:lang w:val="ro-RO"/>
        </w:rPr>
        <w:t xml:space="preserve">Pe data </w:t>
      </w:r>
      <w:r w:rsidR="00264781" w:rsidRPr="00264781">
        <w:rPr>
          <w:rFonts w:cs="Calibri"/>
          <w:spacing w:val="4"/>
          <w:lang w:val="ro-RO"/>
        </w:rPr>
        <w:t xml:space="preserve">de 29 aprilie curent a fost semnat un contract (nr. MEASP/CS/IC-20 in suma de 9,587 USD) cu un consultant internaţional in domeniul IT, Dna Filimon Rodica Irina. Conform TOR-ului, consultantul </w:t>
      </w:r>
      <w:r>
        <w:rPr>
          <w:rFonts w:cs="Calibri"/>
          <w:spacing w:val="4"/>
          <w:lang w:val="ro-RO"/>
        </w:rPr>
        <w:t>urmează</w:t>
      </w:r>
      <w:r w:rsidR="00264781" w:rsidRPr="00264781">
        <w:rPr>
          <w:rFonts w:cs="Calibri"/>
          <w:spacing w:val="4"/>
          <w:lang w:val="ro-RO"/>
        </w:rPr>
        <w:t xml:space="preserve"> să elaboreze ajustările privind Sistemul „On-Line” Integrat de Administrare şi Control al Agenţiei de Intervenţie şi Plăţi în Agricultură în cadrul </w:t>
      </w:r>
      <w:r w:rsidR="00264781" w:rsidRPr="00264781">
        <w:rPr>
          <w:rFonts w:cs="Calibri"/>
          <w:bCs/>
          <w:spacing w:val="4"/>
          <w:lang w:val="ro-RO"/>
        </w:rPr>
        <w:t>Proiectului Suport de Urgență pentru Agricultura Moldovei</w:t>
      </w:r>
      <w:r w:rsidR="00264781" w:rsidRPr="00264781">
        <w:rPr>
          <w:rFonts w:cs="Calibri"/>
          <w:spacing w:val="4"/>
          <w:lang w:val="ro-RO"/>
        </w:rPr>
        <w:t xml:space="preserve">. </w:t>
      </w:r>
    </w:p>
    <w:p w:rsidR="00264781" w:rsidRPr="00264781" w:rsidRDefault="00264781" w:rsidP="00264781">
      <w:pPr>
        <w:spacing w:before="240" w:after="240"/>
        <w:jc w:val="both"/>
        <w:rPr>
          <w:rFonts w:cs="Calibri"/>
          <w:spacing w:val="4"/>
          <w:lang w:val="ro-RO"/>
        </w:rPr>
      </w:pPr>
      <w:r w:rsidRPr="00264781">
        <w:rPr>
          <w:rFonts w:cs="Calibri"/>
          <w:spacing w:val="4"/>
          <w:lang w:val="ro-RO"/>
        </w:rPr>
        <w:t>În perioada 29 aprilie 2014 – 31 mai 2014, consultantul a efectuat următoarele activităţi (Raport de Progres Nr.1 din data de 02 iunie 2014):</w:t>
      </w:r>
    </w:p>
    <w:p w:rsidR="00264781" w:rsidRPr="00264781" w:rsidRDefault="00264781" w:rsidP="00280B7C">
      <w:pPr>
        <w:numPr>
          <w:ilvl w:val="0"/>
          <w:numId w:val="42"/>
        </w:numPr>
        <w:spacing w:after="0"/>
        <w:ind w:left="714" w:hanging="357"/>
        <w:jc w:val="both"/>
        <w:rPr>
          <w:rFonts w:cs="Calibri"/>
          <w:spacing w:val="4"/>
          <w:lang w:val="ro-RO"/>
        </w:rPr>
      </w:pPr>
      <w:r w:rsidRPr="00264781">
        <w:rPr>
          <w:rFonts w:cs="Calibri"/>
          <w:spacing w:val="4"/>
          <w:lang w:val="ro-RO"/>
        </w:rPr>
        <w:t xml:space="preserve">Identificarea și analiza cadrului legal și documentele referitoare la obiectivul misiunii; </w:t>
      </w:r>
    </w:p>
    <w:p w:rsidR="00264781" w:rsidRPr="00264781" w:rsidRDefault="00264781" w:rsidP="00280B7C">
      <w:pPr>
        <w:numPr>
          <w:ilvl w:val="0"/>
          <w:numId w:val="42"/>
        </w:numPr>
        <w:spacing w:after="0"/>
        <w:ind w:left="714" w:hanging="357"/>
        <w:jc w:val="both"/>
        <w:rPr>
          <w:rFonts w:cs="Calibri"/>
          <w:spacing w:val="4"/>
          <w:lang w:val="ro-RO"/>
        </w:rPr>
      </w:pPr>
      <w:r w:rsidRPr="00264781">
        <w:rPr>
          <w:rFonts w:cs="Calibri"/>
          <w:spacing w:val="4"/>
          <w:lang w:val="ro-RO"/>
        </w:rPr>
        <w:t>Interviu cu principalele părți interesate pentru identificarea cerințelor;</w:t>
      </w:r>
    </w:p>
    <w:p w:rsidR="00264781" w:rsidRPr="00264781" w:rsidRDefault="00264781" w:rsidP="00280B7C">
      <w:pPr>
        <w:numPr>
          <w:ilvl w:val="0"/>
          <w:numId w:val="42"/>
        </w:numPr>
        <w:spacing w:after="0"/>
        <w:ind w:left="714" w:hanging="357"/>
        <w:jc w:val="both"/>
        <w:rPr>
          <w:rFonts w:cs="Calibri"/>
          <w:spacing w:val="4"/>
          <w:lang w:val="ro-RO"/>
        </w:rPr>
      </w:pPr>
      <w:r w:rsidRPr="00264781">
        <w:rPr>
          <w:rFonts w:cs="Calibri"/>
          <w:spacing w:val="4"/>
          <w:lang w:val="ro-RO"/>
        </w:rPr>
        <w:t xml:space="preserve">Furnizarea de recomandări pentru modificări legislative; </w:t>
      </w:r>
    </w:p>
    <w:p w:rsidR="00264781" w:rsidRPr="00264781" w:rsidRDefault="00264781" w:rsidP="00280B7C">
      <w:pPr>
        <w:numPr>
          <w:ilvl w:val="0"/>
          <w:numId w:val="42"/>
        </w:numPr>
        <w:spacing w:after="0"/>
        <w:ind w:left="714" w:hanging="357"/>
        <w:jc w:val="both"/>
        <w:rPr>
          <w:rFonts w:cs="Calibri"/>
          <w:spacing w:val="4"/>
          <w:lang w:val="ro-RO"/>
        </w:rPr>
      </w:pPr>
      <w:r w:rsidRPr="00264781">
        <w:rPr>
          <w:rFonts w:cs="Calibri"/>
          <w:spacing w:val="4"/>
          <w:lang w:val="ro-RO"/>
        </w:rPr>
        <w:t>Prezentarea concluziilor părților interesate .</w:t>
      </w:r>
    </w:p>
    <w:p w:rsidR="00280B7C" w:rsidRPr="00280B7C" w:rsidRDefault="00280B7C" w:rsidP="00D61BEE">
      <w:pPr>
        <w:spacing w:before="240" w:after="240"/>
        <w:jc w:val="both"/>
        <w:rPr>
          <w:rFonts w:asciiTheme="minorHAnsi" w:hAnsiTheme="minorHAnsi" w:cstheme="minorHAnsi"/>
          <w:spacing w:val="4"/>
          <w:lang w:val="ro-RO"/>
        </w:rPr>
      </w:pPr>
      <w:r w:rsidRPr="00280B7C">
        <w:rPr>
          <w:rFonts w:asciiTheme="minorHAnsi" w:hAnsiTheme="minorHAnsi" w:cstheme="minorHAnsi"/>
          <w:spacing w:val="4"/>
          <w:lang w:val="ro-RO"/>
        </w:rPr>
        <w:t>Serviciile de consultanță vor continua până la data de 31 august 2014. Către perioada menționată Dna Filimon va efectua următoarele livrabile:</w:t>
      </w:r>
    </w:p>
    <w:p w:rsidR="00280B7C" w:rsidRPr="00EF0F34" w:rsidRDefault="00280B7C" w:rsidP="00EF0F34">
      <w:pPr>
        <w:pStyle w:val="ListParagraph"/>
        <w:numPr>
          <w:ilvl w:val="0"/>
          <w:numId w:val="43"/>
        </w:numPr>
        <w:spacing w:before="240" w:after="240"/>
        <w:jc w:val="both"/>
        <w:rPr>
          <w:rFonts w:asciiTheme="minorHAnsi" w:hAnsiTheme="minorHAnsi" w:cstheme="minorHAnsi"/>
          <w:spacing w:val="4"/>
          <w:lang w:val="ro-RO"/>
        </w:rPr>
      </w:pPr>
      <w:r w:rsidRPr="00EF0F34">
        <w:rPr>
          <w:rFonts w:asciiTheme="minorHAnsi" w:hAnsiTheme="minorHAnsi" w:cstheme="minorHAnsi"/>
          <w:spacing w:val="4"/>
          <w:lang w:val="ro-RO"/>
        </w:rPr>
        <w:t>Cercetarea soluțiilor existente software, tehnologii și platforme, standarde, și practici de succes în domeniul dezvoltării platformelor similare de către Agențiile de plăți în țările UE și prezentarea recomandărilor cu privire la adaptarea acestora la Specificațiile tehnice elaborate</w:t>
      </w:r>
      <w:r w:rsidR="00EF0F34" w:rsidRPr="00EF0F34">
        <w:rPr>
          <w:rFonts w:asciiTheme="minorHAnsi" w:hAnsiTheme="minorHAnsi" w:cstheme="minorHAnsi"/>
          <w:spacing w:val="4"/>
          <w:lang w:val="ro-RO"/>
        </w:rPr>
        <w:t>;</w:t>
      </w:r>
    </w:p>
    <w:p w:rsidR="00EF0F34" w:rsidRPr="00EF0F34" w:rsidRDefault="00280B7C" w:rsidP="00EF0F34">
      <w:pPr>
        <w:pStyle w:val="ListParagraph"/>
        <w:numPr>
          <w:ilvl w:val="0"/>
          <w:numId w:val="43"/>
        </w:numPr>
        <w:spacing w:before="240" w:after="240"/>
        <w:jc w:val="both"/>
        <w:rPr>
          <w:rFonts w:asciiTheme="minorHAnsi" w:hAnsiTheme="minorHAnsi" w:cstheme="minorHAnsi"/>
          <w:spacing w:val="4"/>
          <w:lang w:val="ro-RO"/>
        </w:rPr>
      </w:pPr>
      <w:r w:rsidRPr="00EF0F34">
        <w:rPr>
          <w:rFonts w:asciiTheme="minorHAnsi" w:hAnsiTheme="minorHAnsi" w:cstheme="minorHAnsi"/>
          <w:spacing w:val="4"/>
          <w:lang w:val="ro-RO"/>
        </w:rPr>
        <w:t xml:space="preserve">Elaborarea privind evaluarea cerințelor și funcționalității </w:t>
      </w:r>
      <w:r w:rsidR="00EF0F34" w:rsidRPr="00EF0F34">
        <w:rPr>
          <w:rFonts w:asciiTheme="minorHAnsi" w:hAnsiTheme="minorHAnsi" w:cstheme="minorHAnsi"/>
          <w:spacing w:val="4"/>
          <w:lang w:val="ro-RO"/>
        </w:rPr>
        <w:t>specificațiilor tehnice;</w:t>
      </w:r>
      <w:r w:rsidRPr="00EF0F34">
        <w:rPr>
          <w:rFonts w:asciiTheme="minorHAnsi" w:hAnsiTheme="minorHAnsi" w:cstheme="minorHAnsi"/>
          <w:spacing w:val="4"/>
          <w:lang w:val="ro-RO"/>
        </w:rPr>
        <w:t xml:space="preserve">     </w:t>
      </w:r>
    </w:p>
    <w:p w:rsidR="00264781" w:rsidRPr="00EF0F34" w:rsidRDefault="00EF0F34" w:rsidP="00EF0F34">
      <w:pPr>
        <w:pStyle w:val="ListParagraph"/>
        <w:numPr>
          <w:ilvl w:val="0"/>
          <w:numId w:val="43"/>
        </w:numPr>
        <w:spacing w:before="240" w:after="240"/>
        <w:jc w:val="both"/>
        <w:rPr>
          <w:rFonts w:asciiTheme="minorHAnsi" w:hAnsiTheme="minorHAnsi" w:cstheme="minorHAnsi"/>
          <w:spacing w:val="4"/>
          <w:lang w:val="ro-RO"/>
        </w:rPr>
      </w:pPr>
      <w:r w:rsidRPr="00EF0F34">
        <w:rPr>
          <w:rFonts w:asciiTheme="minorHAnsi" w:hAnsiTheme="minorHAnsi" w:cstheme="minorHAnsi"/>
          <w:spacing w:val="4"/>
          <w:lang w:val="ro-RO"/>
        </w:rPr>
        <w:t xml:space="preserve">Asistență pentru AIPA în vederea elaborării capitolelor I-V pentru documentele de licitație.  </w:t>
      </w:r>
      <w:r w:rsidR="00280B7C" w:rsidRPr="00EF0F34">
        <w:rPr>
          <w:rFonts w:asciiTheme="minorHAnsi" w:hAnsiTheme="minorHAnsi" w:cstheme="minorHAnsi"/>
          <w:spacing w:val="4"/>
          <w:lang w:val="ro-RO"/>
        </w:rPr>
        <w:t xml:space="preserve"> </w:t>
      </w:r>
    </w:p>
    <w:p w:rsidR="00C874EF" w:rsidRDefault="00C874EF" w:rsidP="00D61BEE">
      <w:pPr>
        <w:spacing w:before="240" w:after="240"/>
        <w:jc w:val="both"/>
        <w:rPr>
          <w:rFonts w:asciiTheme="minorHAnsi" w:hAnsiTheme="minorHAnsi" w:cstheme="minorHAnsi"/>
          <w:b/>
          <w:spacing w:val="4"/>
          <w:lang w:val="ro-RO"/>
        </w:rPr>
      </w:pPr>
      <w:r>
        <w:rPr>
          <w:rFonts w:asciiTheme="minorHAnsi" w:hAnsiTheme="minorHAnsi" w:cstheme="minorHAnsi"/>
          <w:b/>
          <w:spacing w:val="4"/>
          <w:lang w:val="ro-RO"/>
        </w:rPr>
        <w:t>Auditul operațional al proiectului</w:t>
      </w:r>
    </w:p>
    <w:p w:rsidR="00590C70" w:rsidRDefault="00590C70" w:rsidP="003A410D">
      <w:pPr>
        <w:spacing w:before="240" w:after="240"/>
        <w:jc w:val="both"/>
        <w:rPr>
          <w:rFonts w:asciiTheme="minorHAnsi" w:hAnsiTheme="minorHAnsi" w:cstheme="minorHAnsi"/>
          <w:spacing w:val="4"/>
          <w:lang w:val="ro-RO"/>
        </w:rPr>
      </w:pPr>
      <w:r>
        <w:rPr>
          <w:rFonts w:asciiTheme="minorHAnsi" w:hAnsiTheme="minorHAnsi" w:cstheme="minorHAnsi"/>
          <w:spacing w:val="4"/>
          <w:lang w:val="ro-RO"/>
        </w:rPr>
        <w:t xml:space="preserve">În perioada de raportare au fost elaborați termenii de referință pentru efectuarea auditului operațional al proiectului SUAM. Urmare a aprobării termenilor de referință și evaluării ofertelor primite, a fost selectat ONG Alternative Internaționale de Dezvoltare, care va efectua auditul operațional al SUAM. Serviciile contractuale vor dura </w:t>
      </w:r>
      <w:r w:rsidR="00D86D78">
        <w:rPr>
          <w:rFonts w:asciiTheme="minorHAnsi" w:hAnsiTheme="minorHAnsi" w:cstheme="minorHAnsi"/>
          <w:spacing w:val="4"/>
          <w:lang w:val="ro-RO"/>
        </w:rPr>
        <w:t>pe</w:t>
      </w:r>
      <w:r>
        <w:rPr>
          <w:rFonts w:asciiTheme="minorHAnsi" w:hAnsiTheme="minorHAnsi" w:cstheme="minorHAnsi"/>
          <w:spacing w:val="4"/>
          <w:lang w:val="ro-RO"/>
        </w:rPr>
        <w:t xml:space="preserve"> perioada 25 iunie – 29 august curent.     </w:t>
      </w:r>
    </w:p>
    <w:p w:rsidR="003A410D" w:rsidRPr="003A410D" w:rsidRDefault="00C874EF" w:rsidP="003A410D">
      <w:pPr>
        <w:spacing w:before="240" w:after="240"/>
        <w:jc w:val="both"/>
        <w:rPr>
          <w:rFonts w:asciiTheme="minorHAnsi" w:hAnsiTheme="minorHAnsi" w:cstheme="minorHAnsi"/>
          <w:spacing w:val="4"/>
          <w:lang w:val="ro-RO"/>
        </w:rPr>
      </w:pPr>
      <w:r w:rsidRPr="00C874EF">
        <w:rPr>
          <w:rFonts w:asciiTheme="minorHAnsi" w:hAnsiTheme="minorHAnsi" w:cstheme="minorHAnsi"/>
          <w:spacing w:val="4"/>
          <w:lang w:val="ro-RO"/>
        </w:rPr>
        <w:t xml:space="preserve">Obiectivul </w:t>
      </w:r>
      <w:r>
        <w:rPr>
          <w:rFonts w:asciiTheme="minorHAnsi" w:hAnsiTheme="minorHAnsi" w:cstheme="minorHAnsi"/>
          <w:spacing w:val="4"/>
          <w:lang w:val="ro-RO"/>
        </w:rPr>
        <w:t xml:space="preserve">acestui exercițiu vizează exprimarea opiniei profesionale cu privire la eficiența și eficacitatea alocării compensațiilor pentru pierderile de grâu și porumb prin realizarea unei revizuiri comprehensive a </w:t>
      </w:r>
      <w:r w:rsidR="00072A8A">
        <w:rPr>
          <w:rFonts w:asciiTheme="minorHAnsi" w:hAnsiTheme="minorHAnsi" w:cstheme="minorHAnsi"/>
          <w:spacing w:val="4"/>
          <w:lang w:val="ro-RO"/>
        </w:rPr>
        <w:t xml:space="preserve">procedurilor, contabilității, sistemelor de control intern. În mod specific auditul operațional va include verificarea </w:t>
      </w:r>
      <w:r w:rsidR="00D86D78">
        <w:rPr>
          <w:rFonts w:asciiTheme="minorHAnsi" w:hAnsiTheme="minorHAnsi" w:cstheme="minorHAnsi"/>
          <w:spacing w:val="4"/>
          <w:lang w:val="ro-RO"/>
        </w:rPr>
        <w:t>ș</w:t>
      </w:r>
      <w:r w:rsidR="00072A8A">
        <w:rPr>
          <w:rFonts w:asciiTheme="minorHAnsi" w:hAnsiTheme="minorHAnsi" w:cstheme="minorHAnsi"/>
          <w:spacing w:val="4"/>
          <w:lang w:val="ro-RO"/>
        </w:rPr>
        <w:t xml:space="preserve">i evaluarea procedurilor de management financiar și sistemul de control aplicat în procesul de alocare a compensațiilor fermierilor eligibili. Verificările vor cuprinde un eșantion de tranziții efectuate pentru a evalua corectitudinea și transparența procedurilor și conformarea acestora cu Manualul Operațional, elaborat de AIPA și UCIMPA și aprobat de Banca Mondială. </w:t>
      </w:r>
    </w:p>
    <w:p w:rsidR="003A410D" w:rsidRPr="003A410D" w:rsidRDefault="00590C70" w:rsidP="003A410D">
      <w:pPr>
        <w:spacing w:before="240" w:after="240"/>
        <w:jc w:val="both"/>
        <w:rPr>
          <w:rFonts w:asciiTheme="minorHAnsi" w:hAnsiTheme="minorHAnsi" w:cstheme="minorHAnsi"/>
          <w:spacing w:val="4"/>
          <w:lang w:val="ro-RO"/>
        </w:rPr>
      </w:pPr>
      <w:r>
        <w:rPr>
          <w:rFonts w:asciiTheme="minorHAnsi" w:hAnsiTheme="minorHAnsi" w:cstheme="minorHAnsi"/>
          <w:spacing w:val="4"/>
          <w:lang w:val="ro-RO"/>
        </w:rPr>
        <w:t>AID</w:t>
      </w:r>
      <w:r w:rsidR="003A410D" w:rsidRPr="003A410D">
        <w:rPr>
          <w:rFonts w:asciiTheme="minorHAnsi" w:hAnsiTheme="minorHAnsi" w:cstheme="minorHAnsi"/>
          <w:spacing w:val="4"/>
          <w:lang w:val="ro-RO"/>
        </w:rPr>
        <w:t xml:space="preserve"> va efectua o revizuire completă și aprofundată a diferitelor sisteme de </w:t>
      </w:r>
      <w:r w:rsidR="003A410D">
        <w:rPr>
          <w:rFonts w:asciiTheme="minorHAnsi" w:hAnsiTheme="minorHAnsi" w:cstheme="minorHAnsi"/>
          <w:spacing w:val="4"/>
          <w:lang w:val="ro-RO"/>
        </w:rPr>
        <w:t>acordare</w:t>
      </w:r>
      <w:r>
        <w:rPr>
          <w:rFonts w:asciiTheme="minorHAnsi" w:hAnsiTheme="minorHAnsi" w:cstheme="minorHAnsi"/>
          <w:spacing w:val="4"/>
          <w:lang w:val="ro-RO"/>
        </w:rPr>
        <w:t xml:space="preserve"> a compensațiilor monetare</w:t>
      </w:r>
      <w:r w:rsidR="003A410D">
        <w:rPr>
          <w:rFonts w:asciiTheme="minorHAnsi" w:hAnsiTheme="minorHAnsi" w:cstheme="minorHAnsi"/>
          <w:spacing w:val="4"/>
          <w:lang w:val="ro-RO"/>
        </w:rPr>
        <w:t xml:space="preserve"> fermierilor</w:t>
      </w:r>
      <w:r>
        <w:rPr>
          <w:rFonts w:asciiTheme="minorHAnsi" w:hAnsiTheme="minorHAnsi" w:cstheme="minorHAnsi"/>
          <w:spacing w:val="4"/>
          <w:lang w:val="ro-RO"/>
        </w:rPr>
        <w:t xml:space="preserve"> afectați</w:t>
      </w:r>
      <w:r w:rsidR="003A410D">
        <w:rPr>
          <w:rFonts w:asciiTheme="minorHAnsi" w:hAnsiTheme="minorHAnsi" w:cstheme="minorHAnsi"/>
          <w:spacing w:val="4"/>
          <w:lang w:val="ro-RO"/>
        </w:rPr>
        <w:t xml:space="preserve"> </w:t>
      </w:r>
      <w:r>
        <w:rPr>
          <w:rFonts w:asciiTheme="minorHAnsi" w:hAnsiTheme="minorHAnsi" w:cstheme="minorHAnsi"/>
          <w:spacing w:val="4"/>
          <w:lang w:val="ro-RO"/>
        </w:rPr>
        <w:t xml:space="preserve">de secetă </w:t>
      </w:r>
      <w:r w:rsidR="003A410D">
        <w:rPr>
          <w:rFonts w:asciiTheme="minorHAnsi" w:hAnsiTheme="minorHAnsi" w:cstheme="minorHAnsi"/>
          <w:spacing w:val="4"/>
          <w:lang w:val="ro-RO"/>
        </w:rPr>
        <w:t xml:space="preserve">(achitări prin transfer și în numerar), </w:t>
      </w:r>
      <w:r w:rsidR="003A410D" w:rsidRPr="003A410D">
        <w:rPr>
          <w:rFonts w:asciiTheme="minorHAnsi" w:hAnsiTheme="minorHAnsi" w:cstheme="minorHAnsi"/>
          <w:spacing w:val="4"/>
          <w:lang w:val="ro-RO"/>
        </w:rPr>
        <w:t>inclusiv contabilitate, control intern, gestionarea cash, pla</w:t>
      </w:r>
      <w:r w:rsidR="003A410D">
        <w:rPr>
          <w:rFonts w:asciiTheme="minorHAnsi" w:hAnsiTheme="minorHAnsi" w:cstheme="minorHAnsi"/>
          <w:spacing w:val="4"/>
          <w:lang w:val="ro-RO"/>
        </w:rPr>
        <w:t xml:space="preserve">ți efectuate, sistem de </w:t>
      </w:r>
      <w:r w:rsidR="003A410D" w:rsidRPr="003A410D">
        <w:rPr>
          <w:rFonts w:asciiTheme="minorHAnsi" w:hAnsiTheme="minorHAnsi" w:cstheme="minorHAnsi"/>
          <w:spacing w:val="4"/>
          <w:lang w:val="ro-RO"/>
        </w:rPr>
        <w:t xml:space="preserve">raportare financiară și proceduri </w:t>
      </w:r>
      <w:r>
        <w:rPr>
          <w:rFonts w:asciiTheme="minorHAnsi" w:hAnsiTheme="minorHAnsi" w:cstheme="minorHAnsi"/>
          <w:spacing w:val="4"/>
          <w:lang w:val="ro-RO"/>
        </w:rPr>
        <w:t xml:space="preserve">în vederea </w:t>
      </w:r>
      <w:r w:rsidR="003A410D" w:rsidRPr="003A410D">
        <w:rPr>
          <w:rFonts w:asciiTheme="minorHAnsi" w:hAnsiTheme="minorHAnsi" w:cstheme="minorHAnsi"/>
          <w:spacing w:val="4"/>
          <w:lang w:val="ro-RO"/>
        </w:rPr>
        <w:t>identific</w:t>
      </w:r>
      <w:r>
        <w:rPr>
          <w:rFonts w:asciiTheme="minorHAnsi" w:hAnsiTheme="minorHAnsi" w:cstheme="minorHAnsi"/>
          <w:spacing w:val="4"/>
          <w:lang w:val="ro-RO"/>
        </w:rPr>
        <w:t>ării p</w:t>
      </w:r>
      <w:r w:rsidR="003A410D" w:rsidRPr="003A410D">
        <w:rPr>
          <w:rFonts w:asciiTheme="minorHAnsi" w:hAnsiTheme="minorHAnsi" w:cstheme="minorHAnsi"/>
          <w:spacing w:val="4"/>
          <w:lang w:val="ro-RO"/>
        </w:rPr>
        <w:t>unctel</w:t>
      </w:r>
      <w:r>
        <w:rPr>
          <w:rFonts w:asciiTheme="minorHAnsi" w:hAnsiTheme="minorHAnsi" w:cstheme="minorHAnsi"/>
          <w:spacing w:val="4"/>
          <w:lang w:val="ro-RO"/>
        </w:rPr>
        <w:t>or</w:t>
      </w:r>
      <w:r w:rsidR="003A410D" w:rsidRPr="003A410D">
        <w:rPr>
          <w:rFonts w:asciiTheme="minorHAnsi" w:hAnsiTheme="minorHAnsi" w:cstheme="minorHAnsi"/>
          <w:spacing w:val="4"/>
          <w:lang w:val="ro-RO"/>
        </w:rPr>
        <w:t xml:space="preserve"> forte și </w:t>
      </w:r>
      <w:r>
        <w:rPr>
          <w:rFonts w:asciiTheme="minorHAnsi" w:hAnsiTheme="minorHAnsi" w:cstheme="minorHAnsi"/>
          <w:spacing w:val="4"/>
          <w:lang w:val="ro-RO"/>
        </w:rPr>
        <w:t xml:space="preserve">celor </w:t>
      </w:r>
      <w:r w:rsidR="003A410D" w:rsidRPr="003A410D">
        <w:rPr>
          <w:rFonts w:asciiTheme="minorHAnsi" w:hAnsiTheme="minorHAnsi" w:cstheme="minorHAnsi"/>
          <w:spacing w:val="4"/>
          <w:lang w:val="ro-RO"/>
        </w:rPr>
        <w:t xml:space="preserve">slabe. </w:t>
      </w:r>
      <w:r>
        <w:rPr>
          <w:rFonts w:asciiTheme="minorHAnsi" w:hAnsiTheme="minorHAnsi" w:cstheme="minorHAnsi"/>
          <w:spacing w:val="4"/>
          <w:lang w:val="ro-RO"/>
        </w:rPr>
        <w:t xml:space="preserve">AID </w:t>
      </w:r>
      <w:r w:rsidR="003A410D" w:rsidRPr="003A410D">
        <w:rPr>
          <w:rFonts w:asciiTheme="minorHAnsi" w:hAnsiTheme="minorHAnsi" w:cstheme="minorHAnsi"/>
          <w:spacing w:val="4"/>
          <w:lang w:val="ro-RO"/>
        </w:rPr>
        <w:t>v</w:t>
      </w:r>
      <w:r>
        <w:rPr>
          <w:rFonts w:asciiTheme="minorHAnsi" w:hAnsiTheme="minorHAnsi" w:cstheme="minorHAnsi"/>
          <w:spacing w:val="4"/>
          <w:lang w:val="ro-RO"/>
        </w:rPr>
        <w:t>a</w:t>
      </w:r>
      <w:r w:rsidR="003A410D" w:rsidRPr="003A410D">
        <w:rPr>
          <w:rFonts w:asciiTheme="minorHAnsi" w:hAnsiTheme="minorHAnsi" w:cstheme="minorHAnsi"/>
          <w:spacing w:val="4"/>
          <w:lang w:val="ro-RO"/>
        </w:rPr>
        <w:t xml:space="preserve"> revizui sistemele </w:t>
      </w:r>
      <w:r>
        <w:rPr>
          <w:rFonts w:asciiTheme="minorHAnsi" w:hAnsiTheme="minorHAnsi" w:cstheme="minorHAnsi"/>
          <w:spacing w:val="4"/>
          <w:lang w:val="ro-RO"/>
        </w:rPr>
        <w:t xml:space="preserve">de plată </w:t>
      </w:r>
      <w:r w:rsidR="003A410D" w:rsidRPr="003A410D">
        <w:rPr>
          <w:rFonts w:asciiTheme="minorHAnsi" w:hAnsiTheme="minorHAnsi" w:cstheme="minorHAnsi"/>
          <w:spacing w:val="4"/>
          <w:lang w:val="ro-RO"/>
        </w:rPr>
        <w:t xml:space="preserve">și procedurile </w:t>
      </w:r>
      <w:r>
        <w:rPr>
          <w:rFonts w:asciiTheme="minorHAnsi" w:hAnsiTheme="minorHAnsi" w:cstheme="minorHAnsi"/>
          <w:spacing w:val="4"/>
          <w:lang w:val="ro-RO"/>
        </w:rPr>
        <w:t xml:space="preserve">operaționale </w:t>
      </w:r>
      <w:r w:rsidR="003A410D">
        <w:rPr>
          <w:rFonts w:asciiTheme="minorHAnsi" w:hAnsiTheme="minorHAnsi" w:cstheme="minorHAnsi"/>
          <w:spacing w:val="4"/>
          <w:lang w:val="ro-RO"/>
        </w:rPr>
        <w:t xml:space="preserve">în conformitate cu următorii indicatori: cadrul de timp, </w:t>
      </w:r>
      <w:r w:rsidR="003A410D" w:rsidRPr="003A410D">
        <w:rPr>
          <w:rFonts w:asciiTheme="minorHAnsi" w:hAnsiTheme="minorHAnsi" w:cstheme="minorHAnsi"/>
          <w:spacing w:val="4"/>
          <w:lang w:val="ro-RO"/>
        </w:rPr>
        <w:t xml:space="preserve">eficacitate, eficiență, capacitate, precum și criteriile de fiabilitate. </w:t>
      </w:r>
    </w:p>
    <w:p w:rsidR="003A410D" w:rsidRPr="003A410D" w:rsidRDefault="00590C70" w:rsidP="003A410D">
      <w:pPr>
        <w:spacing w:before="240" w:after="240"/>
        <w:jc w:val="both"/>
        <w:rPr>
          <w:rFonts w:asciiTheme="minorHAnsi" w:hAnsiTheme="minorHAnsi" w:cstheme="minorHAnsi"/>
          <w:spacing w:val="4"/>
          <w:lang w:val="ro-RO"/>
        </w:rPr>
      </w:pPr>
      <w:r>
        <w:rPr>
          <w:rFonts w:asciiTheme="minorHAnsi" w:hAnsiTheme="minorHAnsi" w:cstheme="minorHAnsi"/>
          <w:spacing w:val="4"/>
          <w:lang w:val="ro-RO"/>
        </w:rPr>
        <w:t>AID</w:t>
      </w:r>
      <w:r w:rsidR="003A410D" w:rsidRPr="003A410D">
        <w:rPr>
          <w:rFonts w:asciiTheme="minorHAnsi" w:hAnsiTheme="minorHAnsi" w:cstheme="minorHAnsi"/>
          <w:spacing w:val="4"/>
          <w:lang w:val="ro-RO"/>
        </w:rPr>
        <w:t xml:space="preserve"> </w:t>
      </w:r>
      <w:r w:rsidR="003A410D">
        <w:rPr>
          <w:rFonts w:asciiTheme="minorHAnsi" w:hAnsiTheme="minorHAnsi" w:cstheme="minorHAnsi"/>
          <w:spacing w:val="4"/>
          <w:lang w:val="ro-RO"/>
        </w:rPr>
        <w:t>va</w:t>
      </w:r>
      <w:r w:rsidR="003A410D" w:rsidRPr="003A410D">
        <w:rPr>
          <w:rFonts w:asciiTheme="minorHAnsi" w:hAnsiTheme="minorHAnsi" w:cstheme="minorHAnsi"/>
          <w:spacing w:val="4"/>
          <w:lang w:val="ro-RO"/>
        </w:rPr>
        <w:t xml:space="preserve"> </w:t>
      </w:r>
      <w:r w:rsidR="003A410D">
        <w:rPr>
          <w:rFonts w:asciiTheme="minorHAnsi" w:hAnsiTheme="minorHAnsi" w:cstheme="minorHAnsi"/>
          <w:spacing w:val="4"/>
          <w:lang w:val="ro-RO"/>
        </w:rPr>
        <w:t>evalua ambele modalități de achitate a compensațiilor monetare:</w:t>
      </w:r>
      <w:r w:rsidR="003A410D" w:rsidRPr="003A410D">
        <w:rPr>
          <w:rFonts w:asciiTheme="minorHAnsi" w:hAnsiTheme="minorHAnsi" w:cstheme="minorHAnsi"/>
          <w:spacing w:val="4"/>
          <w:lang w:val="ro-RO"/>
        </w:rPr>
        <w:t xml:space="preserve"> (i) prin pla</w:t>
      </w:r>
      <w:r>
        <w:rPr>
          <w:rFonts w:asciiTheme="minorHAnsi" w:hAnsiTheme="minorHAnsi" w:cstheme="minorHAnsi"/>
          <w:spacing w:val="4"/>
          <w:lang w:val="ro-RO"/>
        </w:rPr>
        <w:t xml:space="preserve">ți </w:t>
      </w:r>
      <w:r w:rsidR="003A410D" w:rsidRPr="003A410D">
        <w:rPr>
          <w:rFonts w:asciiTheme="minorHAnsi" w:hAnsiTheme="minorHAnsi" w:cstheme="minorHAnsi"/>
          <w:spacing w:val="4"/>
          <w:lang w:val="ro-RO"/>
        </w:rPr>
        <w:t>direct</w:t>
      </w:r>
      <w:r>
        <w:rPr>
          <w:rFonts w:asciiTheme="minorHAnsi" w:hAnsiTheme="minorHAnsi" w:cstheme="minorHAnsi"/>
          <w:spacing w:val="4"/>
          <w:lang w:val="ro-RO"/>
        </w:rPr>
        <w:t>e</w:t>
      </w:r>
      <w:r w:rsidR="003A410D" w:rsidRPr="003A410D">
        <w:rPr>
          <w:rFonts w:asciiTheme="minorHAnsi" w:hAnsiTheme="minorHAnsi" w:cstheme="minorHAnsi"/>
          <w:spacing w:val="4"/>
          <w:lang w:val="ro-RO"/>
        </w:rPr>
        <w:t xml:space="preserve"> făcut</w:t>
      </w:r>
      <w:r>
        <w:rPr>
          <w:rFonts w:asciiTheme="minorHAnsi" w:hAnsiTheme="minorHAnsi" w:cstheme="minorHAnsi"/>
          <w:spacing w:val="4"/>
          <w:lang w:val="ro-RO"/>
        </w:rPr>
        <w:t>e</w:t>
      </w:r>
      <w:r w:rsidR="003A410D" w:rsidRPr="003A410D">
        <w:rPr>
          <w:rFonts w:asciiTheme="minorHAnsi" w:hAnsiTheme="minorHAnsi" w:cstheme="minorHAnsi"/>
          <w:spacing w:val="4"/>
          <w:lang w:val="ro-RO"/>
        </w:rPr>
        <w:t xml:space="preserve"> de către AIPA pentru fermierii afectați care dețin conturi bancare, și (ii) prin intermediul Î.S. "Poșta Moldovei", pentru cei care nu dețin conturi bancare. </w:t>
      </w:r>
    </w:p>
    <w:p w:rsidR="003A410D" w:rsidRPr="003A410D" w:rsidRDefault="003A410D" w:rsidP="003A410D">
      <w:pPr>
        <w:spacing w:before="240" w:after="240"/>
        <w:jc w:val="both"/>
        <w:rPr>
          <w:rFonts w:asciiTheme="minorHAnsi" w:hAnsiTheme="minorHAnsi" w:cstheme="minorHAnsi"/>
          <w:spacing w:val="4"/>
          <w:lang w:val="ro-RO"/>
        </w:rPr>
      </w:pPr>
      <w:r w:rsidRPr="003A410D">
        <w:rPr>
          <w:rFonts w:asciiTheme="minorHAnsi" w:hAnsiTheme="minorHAnsi" w:cstheme="minorHAnsi"/>
          <w:spacing w:val="4"/>
          <w:lang w:val="ro-RO"/>
        </w:rPr>
        <w:t xml:space="preserve">În special, </w:t>
      </w:r>
      <w:r w:rsidR="00590C70">
        <w:rPr>
          <w:rFonts w:asciiTheme="minorHAnsi" w:hAnsiTheme="minorHAnsi" w:cstheme="minorHAnsi"/>
          <w:spacing w:val="4"/>
          <w:lang w:val="ro-RO"/>
        </w:rPr>
        <w:t>AID va atrage atenția asupra următoarelor:</w:t>
      </w:r>
      <w:r w:rsidRPr="003A410D">
        <w:rPr>
          <w:rFonts w:asciiTheme="minorHAnsi" w:hAnsiTheme="minorHAnsi" w:cstheme="minorHAnsi"/>
          <w:spacing w:val="4"/>
          <w:lang w:val="ro-RO"/>
        </w:rPr>
        <w:t xml:space="preserve"> </w:t>
      </w:r>
    </w:p>
    <w:p w:rsidR="003A410D" w:rsidRPr="003A410D" w:rsidRDefault="003A410D" w:rsidP="003A410D">
      <w:pPr>
        <w:pStyle w:val="ListParagraph"/>
        <w:numPr>
          <w:ilvl w:val="0"/>
          <w:numId w:val="41"/>
        </w:numPr>
        <w:spacing w:before="240" w:after="240"/>
        <w:jc w:val="both"/>
        <w:rPr>
          <w:rFonts w:asciiTheme="minorHAnsi" w:hAnsiTheme="minorHAnsi" w:cstheme="minorHAnsi"/>
          <w:spacing w:val="4"/>
          <w:lang w:val="ro-RO"/>
        </w:rPr>
      </w:pPr>
      <w:r w:rsidRPr="003A410D">
        <w:rPr>
          <w:rFonts w:asciiTheme="minorHAnsi" w:hAnsiTheme="minorHAnsi" w:cstheme="minorHAnsi"/>
          <w:spacing w:val="4"/>
          <w:lang w:val="ro-RO"/>
        </w:rPr>
        <w:t xml:space="preserve">Revizuirea </w:t>
      </w:r>
      <w:r w:rsidR="00590C70">
        <w:rPr>
          <w:rFonts w:asciiTheme="minorHAnsi" w:hAnsiTheme="minorHAnsi" w:cstheme="minorHAnsi"/>
          <w:spacing w:val="4"/>
          <w:lang w:val="ro-RO"/>
        </w:rPr>
        <w:t>corectitudinii ș</w:t>
      </w:r>
      <w:r w:rsidRPr="003A410D">
        <w:rPr>
          <w:rFonts w:asciiTheme="minorHAnsi" w:hAnsiTheme="minorHAnsi" w:cstheme="minorHAnsi"/>
          <w:spacing w:val="4"/>
          <w:lang w:val="ro-RO"/>
        </w:rPr>
        <w:t>i integrit</w:t>
      </w:r>
      <w:r w:rsidR="00590C70">
        <w:rPr>
          <w:rFonts w:asciiTheme="minorHAnsi" w:hAnsiTheme="minorHAnsi" w:cstheme="minorHAnsi"/>
          <w:spacing w:val="4"/>
          <w:lang w:val="ro-RO"/>
        </w:rPr>
        <w:t xml:space="preserve">ății </w:t>
      </w:r>
      <w:r w:rsidRPr="003A410D">
        <w:rPr>
          <w:rFonts w:asciiTheme="minorHAnsi" w:hAnsiTheme="minorHAnsi" w:cstheme="minorHAnsi"/>
          <w:spacing w:val="4"/>
          <w:lang w:val="ro-RO"/>
        </w:rPr>
        <w:t xml:space="preserve">informațiilor financiare și mijloacele folosite pentru a identifica măsuri, clasifica și raporta astfel de informații; </w:t>
      </w:r>
    </w:p>
    <w:p w:rsidR="003A410D" w:rsidRPr="003A410D" w:rsidRDefault="003A410D" w:rsidP="003A410D">
      <w:pPr>
        <w:pStyle w:val="ListParagraph"/>
        <w:numPr>
          <w:ilvl w:val="0"/>
          <w:numId w:val="41"/>
        </w:numPr>
        <w:spacing w:before="240" w:after="240"/>
        <w:jc w:val="both"/>
        <w:rPr>
          <w:rFonts w:asciiTheme="minorHAnsi" w:hAnsiTheme="minorHAnsi" w:cstheme="minorHAnsi"/>
          <w:spacing w:val="4"/>
          <w:lang w:val="ro-RO"/>
        </w:rPr>
      </w:pPr>
      <w:r w:rsidRPr="003A410D">
        <w:rPr>
          <w:rFonts w:asciiTheme="minorHAnsi" w:hAnsiTheme="minorHAnsi" w:cstheme="minorHAnsi"/>
          <w:spacing w:val="4"/>
          <w:lang w:val="ro-RO"/>
        </w:rPr>
        <w:t>Analiz</w:t>
      </w:r>
      <w:r w:rsidR="00590C70">
        <w:rPr>
          <w:rFonts w:asciiTheme="minorHAnsi" w:hAnsiTheme="minorHAnsi" w:cstheme="minorHAnsi"/>
          <w:spacing w:val="4"/>
          <w:lang w:val="ro-RO"/>
        </w:rPr>
        <w:t xml:space="preserve">area </w:t>
      </w:r>
      <w:r w:rsidRPr="003A410D">
        <w:rPr>
          <w:rFonts w:asciiTheme="minorHAnsi" w:hAnsiTheme="minorHAnsi" w:cstheme="minorHAnsi"/>
          <w:spacing w:val="4"/>
          <w:lang w:val="ro-RO"/>
        </w:rPr>
        <w:t>și confirm</w:t>
      </w:r>
      <w:r w:rsidR="00590C70">
        <w:rPr>
          <w:rFonts w:asciiTheme="minorHAnsi" w:hAnsiTheme="minorHAnsi" w:cstheme="minorHAnsi"/>
          <w:spacing w:val="4"/>
          <w:lang w:val="ro-RO"/>
        </w:rPr>
        <w:t xml:space="preserve">area </w:t>
      </w:r>
      <w:r w:rsidRPr="003A410D">
        <w:rPr>
          <w:rFonts w:asciiTheme="minorHAnsi" w:hAnsiTheme="minorHAnsi" w:cstheme="minorHAnsi"/>
          <w:spacing w:val="4"/>
          <w:lang w:val="ro-RO"/>
        </w:rPr>
        <w:t>valabilit</w:t>
      </w:r>
      <w:r w:rsidR="00590C70">
        <w:rPr>
          <w:rFonts w:asciiTheme="minorHAnsi" w:hAnsiTheme="minorHAnsi" w:cstheme="minorHAnsi"/>
          <w:spacing w:val="4"/>
          <w:lang w:val="ro-RO"/>
        </w:rPr>
        <w:t xml:space="preserve">ății </w:t>
      </w:r>
      <w:r w:rsidRPr="003A410D">
        <w:rPr>
          <w:rFonts w:asciiTheme="minorHAnsi" w:hAnsiTheme="minorHAnsi" w:cstheme="minorHAnsi"/>
          <w:spacing w:val="4"/>
          <w:lang w:val="ro-RO"/>
        </w:rPr>
        <w:t>și legitimit</w:t>
      </w:r>
      <w:r w:rsidR="00590C70">
        <w:rPr>
          <w:rFonts w:asciiTheme="minorHAnsi" w:hAnsiTheme="minorHAnsi" w:cstheme="minorHAnsi"/>
          <w:spacing w:val="4"/>
          <w:lang w:val="ro-RO"/>
        </w:rPr>
        <w:t xml:space="preserve">ății </w:t>
      </w:r>
      <w:r w:rsidRPr="003A410D">
        <w:rPr>
          <w:rFonts w:asciiTheme="minorHAnsi" w:hAnsiTheme="minorHAnsi" w:cstheme="minorHAnsi"/>
          <w:spacing w:val="4"/>
          <w:lang w:val="ro-RO"/>
        </w:rPr>
        <w:t xml:space="preserve">plăților </w:t>
      </w:r>
      <w:r w:rsidR="00590C70">
        <w:rPr>
          <w:rFonts w:asciiTheme="minorHAnsi" w:hAnsiTheme="minorHAnsi" w:cstheme="minorHAnsi"/>
          <w:spacing w:val="4"/>
          <w:lang w:val="ro-RO"/>
        </w:rPr>
        <w:t xml:space="preserve">de compensații monetare efectuate </w:t>
      </w:r>
      <w:r w:rsidRPr="003A410D">
        <w:rPr>
          <w:rFonts w:asciiTheme="minorHAnsi" w:hAnsiTheme="minorHAnsi" w:cstheme="minorHAnsi"/>
          <w:spacing w:val="4"/>
          <w:lang w:val="ro-RO"/>
        </w:rPr>
        <w:t xml:space="preserve"> </w:t>
      </w:r>
      <w:r w:rsidR="00590C70">
        <w:rPr>
          <w:rFonts w:asciiTheme="minorHAnsi" w:hAnsiTheme="minorHAnsi" w:cstheme="minorHAnsi"/>
          <w:spacing w:val="4"/>
          <w:lang w:val="ro-RO"/>
        </w:rPr>
        <w:t xml:space="preserve">în </w:t>
      </w:r>
      <w:r w:rsidRPr="003A410D">
        <w:rPr>
          <w:rFonts w:asciiTheme="minorHAnsi" w:hAnsiTheme="minorHAnsi" w:cstheme="minorHAnsi"/>
          <w:spacing w:val="4"/>
          <w:lang w:val="ro-RO"/>
        </w:rPr>
        <w:t xml:space="preserve">numerar; </w:t>
      </w:r>
    </w:p>
    <w:p w:rsidR="003A410D" w:rsidRPr="003A410D" w:rsidRDefault="003A410D" w:rsidP="003A410D">
      <w:pPr>
        <w:pStyle w:val="ListParagraph"/>
        <w:numPr>
          <w:ilvl w:val="0"/>
          <w:numId w:val="41"/>
        </w:numPr>
        <w:spacing w:before="240" w:after="240"/>
        <w:jc w:val="both"/>
        <w:rPr>
          <w:rFonts w:asciiTheme="minorHAnsi" w:hAnsiTheme="minorHAnsi" w:cstheme="minorHAnsi"/>
          <w:spacing w:val="4"/>
          <w:lang w:val="ro-RO"/>
        </w:rPr>
      </w:pPr>
      <w:r w:rsidRPr="003A410D">
        <w:rPr>
          <w:rFonts w:asciiTheme="minorHAnsi" w:hAnsiTheme="minorHAnsi" w:cstheme="minorHAnsi"/>
          <w:spacing w:val="4"/>
          <w:lang w:val="ro-RO"/>
        </w:rPr>
        <w:t xml:space="preserve">Verificarea plăților </w:t>
      </w:r>
      <w:r w:rsidR="00590C70">
        <w:rPr>
          <w:rFonts w:asciiTheme="minorHAnsi" w:hAnsiTheme="minorHAnsi" w:cstheme="minorHAnsi"/>
          <w:spacing w:val="4"/>
          <w:lang w:val="ro-RO"/>
        </w:rPr>
        <w:t xml:space="preserve">efectuate </w:t>
      </w:r>
      <w:r w:rsidRPr="003A410D">
        <w:rPr>
          <w:rFonts w:asciiTheme="minorHAnsi" w:hAnsiTheme="minorHAnsi" w:cstheme="minorHAnsi"/>
          <w:spacing w:val="4"/>
          <w:lang w:val="ro-RO"/>
        </w:rPr>
        <w:t xml:space="preserve">numerar </w:t>
      </w:r>
      <w:r w:rsidR="00590C70">
        <w:rPr>
          <w:rFonts w:asciiTheme="minorHAnsi" w:hAnsiTheme="minorHAnsi" w:cstheme="minorHAnsi"/>
          <w:spacing w:val="4"/>
          <w:lang w:val="ro-RO"/>
        </w:rPr>
        <w:t xml:space="preserve">prin </w:t>
      </w:r>
      <w:r w:rsidRPr="003A410D">
        <w:rPr>
          <w:rFonts w:asciiTheme="minorHAnsi" w:hAnsiTheme="minorHAnsi" w:cstheme="minorHAnsi"/>
          <w:spacing w:val="4"/>
          <w:lang w:val="ro-RO"/>
        </w:rPr>
        <w:t>selecta</w:t>
      </w:r>
      <w:r w:rsidR="00590C70">
        <w:rPr>
          <w:rFonts w:asciiTheme="minorHAnsi" w:hAnsiTheme="minorHAnsi" w:cstheme="minorHAnsi"/>
          <w:spacing w:val="4"/>
          <w:lang w:val="ro-RO"/>
        </w:rPr>
        <w:t>re</w:t>
      </w:r>
      <w:r w:rsidR="00D86D78">
        <w:rPr>
          <w:rFonts w:asciiTheme="minorHAnsi" w:hAnsiTheme="minorHAnsi" w:cstheme="minorHAnsi"/>
          <w:spacing w:val="4"/>
          <w:lang w:val="ro-RO"/>
        </w:rPr>
        <w:t>a</w:t>
      </w:r>
      <w:r w:rsidR="00590C70">
        <w:rPr>
          <w:rFonts w:asciiTheme="minorHAnsi" w:hAnsiTheme="minorHAnsi" w:cstheme="minorHAnsi"/>
          <w:spacing w:val="4"/>
          <w:lang w:val="ro-RO"/>
        </w:rPr>
        <w:t xml:space="preserve"> </w:t>
      </w:r>
      <w:r w:rsidRPr="003A410D">
        <w:rPr>
          <w:rFonts w:asciiTheme="minorHAnsi" w:hAnsiTheme="minorHAnsi" w:cstheme="minorHAnsi"/>
          <w:spacing w:val="4"/>
          <w:lang w:val="ro-RO"/>
        </w:rPr>
        <w:t xml:space="preserve">aleatoriu </w:t>
      </w:r>
      <w:r w:rsidR="00590C70">
        <w:rPr>
          <w:rFonts w:asciiTheme="minorHAnsi" w:hAnsiTheme="minorHAnsi" w:cstheme="minorHAnsi"/>
          <w:spacing w:val="4"/>
          <w:lang w:val="ro-RO"/>
        </w:rPr>
        <w:t xml:space="preserve">a satelor </w:t>
      </w:r>
      <w:r w:rsidRPr="003A410D">
        <w:rPr>
          <w:rFonts w:asciiTheme="minorHAnsi" w:hAnsiTheme="minorHAnsi" w:cstheme="minorHAnsi"/>
          <w:spacing w:val="4"/>
          <w:lang w:val="ro-RO"/>
        </w:rPr>
        <w:t xml:space="preserve">sau </w:t>
      </w:r>
      <w:r w:rsidR="00590C70">
        <w:rPr>
          <w:rFonts w:asciiTheme="minorHAnsi" w:hAnsiTheme="minorHAnsi" w:cstheme="minorHAnsi"/>
          <w:spacing w:val="4"/>
          <w:lang w:val="ro-RO"/>
        </w:rPr>
        <w:t>localităților</w:t>
      </w:r>
      <w:r w:rsidRPr="003A410D">
        <w:rPr>
          <w:rFonts w:asciiTheme="minorHAnsi" w:hAnsiTheme="minorHAnsi" w:cstheme="minorHAnsi"/>
          <w:spacing w:val="4"/>
          <w:lang w:val="ro-RO"/>
        </w:rPr>
        <w:t>: verificarea baz</w:t>
      </w:r>
      <w:r w:rsidR="00590C70">
        <w:rPr>
          <w:rFonts w:asciiTheme="minorHAnsi" w:hAnsiTheme="minorHAnsi" w:cstheme="minorHAnsi"/>
          <w:spacing w:val="4"/>
          <w:lang w:val="ro-RO"/>
        </w:rPr>
        <w:t>ei d</w:t>
      </w:r>
      <w:r w:rsidRPr="003A410D">
        <w:rPr>
          <w:rFonts w:asciiTheme="minorHAnsi" w:hAnsiTheme="minorHAnsi" w:cstheme="minorHAnsi"/>
          <w:spacing w:val="4"/>
          <w:lang w:val="ro-RO"/>
        </w:rPr>
        <w:t>e date, colectarea și verificarea informațiilor disponibile obținut</w:t>
      </w:r>
      <w:r w:rsidR="00590C70">
        <w:rPr>
          <w:rFonts w:asciiTheme="minorHAnsi" w:hAnsiTheme="minorHAnsi" w:cstheme="minorHAnsi"/>
          <w:spacing w:val="4"/>
          <w:lang w:val="ro-RO"/>
        </w:rPr>
        <w:t>e</w:t>
      </w:r>
      <w:r w:rsidRPr="003A410D">
        <w:rPr>
          <w:rFonts w:asciiTheme="minorHAnsi" w:hAnsiTheme="minorHAnsi" w:cstheme="minorHAnsi"/>
          <w:spacing w:val="4"/>
          <w:lang w:val="ro-RO"/>
        </w:rPr>
        <w:t xml:space="preserve"> de la sediul central AIPA, </w:t>
      </w:r>
      <w:r w:rsidR="00590C70">
        <w:rPr>
          <w:rFonts w:asciiTheme="minorHAnsi" w:hAnsiTheme="minorHAnsi" w:cstheme="minorHAnsi"/>
          <w:spacing w:val="4"/>
          <w:lang w:val="ro-RO"/>
        </w:rPr>
        <w:t xml:space="preserve">oficiile teritoriale </w:t>
      </w:r>
      <w:r w:rsidRPr="003A410D">
        <w:rPr>
          <w:rFonts w:asciiTheme="minorHAnsi" w:hAnsiTheme="minorHAnsi" w:cstheme="minorHAnsi"/>
          <w:spacing w:val="4"/>
          <w:lang w:val="ro-RO"/>
        </w:rPr>
        <w:t>AIPA</w:t>
      </w:r>
      <w:r w:rsidR="00590C70">
        <w:rPr>
          <w:rFonts w:asciiTheme="minorHAnsi" w:hAnsiTheme="minorHAnsi" w:cstheme="minorHAnsi"/>
          <w:spacing w:val="4"/>
          <w:lang w:val="ro-RO"/>
        </w:rPr>
        <w:t xml:space="preserve">. Verificarea datelor cu </w:t>
      </w:r>
      <w:r w:rsidRPr="003A410D">
        <w:rPr>
          <w:rFonts w:asciiTheme="minorHAnsi" w:hAnsiTheme="minorHAnsi" w:cstheme="minorHAnsi"/>
          <w:spacing w:val="4"/>
          <w:lang w:val="ro-RO"/>
        </w:rPr>
        <w:t>fermierii individuali</w:t>
      </w:r>
      <w:r w:rsidR="00590C70">
        <w:rPr>
          <w:rFonts w:asciiTheme="minorHAnsi" w:hAnsiTheme="minorHAnsi" w:cstheme="minorHAnsi"/>
          <w:spacing w:val="4"/>
          <w:lang w:val="ro-RO"/>
        </w:rPr>
        <w:t xml:space="preserve">, beneficiari ai acestor </w:t>
      </w:r>
      <w:r w:rsidR="00DD293B">
        <w:rPr>
          <w:rFonts w:asciiTheme="minorHAnsi" w:hAnsiTheme="minorHAnsi" w:cstheme="minorHAnsi"/>
          <w:spacing w:val="4"/>
          <w:lang w:val="ro-RO"/>
        </w:rPr>
        <w:t xml:space="preserve">plăți, </w:t>
      </w:r>
      <w:r w:rsidRPr="003A410D">
        <w:rPr>
          <w:rFonts w:asciiTheme="minorHAnsi" w:hAnsiTheme="minorHAnsi" w:cstheme="minorHAnsi"/>
          <w:spacing w:val="4"/>
          <w:lang w:val="ro-RO"/>
        </w:rPr>
        <w:t>verificarea formularelor și rapoarte, etc</w:t>
      </w:r>
      <w:r w:rsidR="00DD293B">
        <w:rPr>
          <w:rFonts w:asciiTheme="minorHAnsi" w:hAnsiTheme="minorHAnsi" w:cstheme="minorHAnsi"/>
          <w:spacing w:val="4"/>
          <w:lang w:val="ro-RO"/>
        </w:rPr>
        <w:t>.</w:t>
      </w:r>
      <w:r w:rsidRPr="003A410D">
        <w:rPr>
          <w:rFonts w:asciiTheme="minorHAnsi" w:hAnsiTheme="minorHAnsi" w:cstheme="minorHAnsi"/>
          <w:spacing w:val="4"/>
          <w:lang w:val="ro-RO"/>
        </w:rPr>
        <w:t xml:space="preserve"> </w:t>
      </w:r>
    </w:p>
    <w:p w:rsidR="003A410D" w:rsidRPr="003A410D" w:rsidRDefault="00DD293B" w:rsidP="003A410D">
      <w:pPr>
        <w:pStyle w:val="ListParagraph"/>
        <w:numPr>
          <w:ilvl w:val="0"/>
          <w:numId w:val="41"/>
        </w:numPr>
        <w:spacing w:before="240" w:after="240"/>
        <w:jc w:val="both"/>
        <w:rPr>
          <w:rFonts w:asciiTheme="minorHAnsi" w:hAnsiTheme="minorHAnsi" w:cstheme="minorHAnsi"/>
          <w:spacing w:val="4"/>
          <w:lang w:val="ro-RO"/>
        </w:rPr>
      </w:pPr>
      <w:r>
        <w:rPr>
          <w:rFonts w:asciiTheme="minorHAnsi" w:hAnsiTheme="minorHAnsi" w:cstheme="minorHAnsi"/>
          <w:spacing w:val="4"/>
          <w:lang w:val="ro-RO"/>
        </w:rPr>
        <w:t xml:space="preserve">Verificarea eficienței </w:t>
      </w:r>
      <w:r w:rsidR="003A410D" w:rsidRPr="003A410D">
        <w:rPr>
          <w:rFonts w:asciiTheme="minorHAnsi" w:hAnsiTheme="minorHAnsi" w:cstheme="minorHAnsi"/>
          <w:spacing w:val="4"/>
          <w:lang w:val="ro-RO"/>
        </w:rPr>
        <w:t>mecanism</w:t>
      </w:r>
      <w:r>
        <w:rPr>
          <w:rFonts w:asciiTheme="minorHAnsi" w:hAnsiTheme="minorHAnsi" w:cstheme="minorHAnsi"/>
          <w:spacing w:val="4"/>
          <w:lang w:val="ro-RO"/>
        </w:rPr>
        <w:t xml:space="preserve">ului de soluționare a </w:t>
      </w:r>
      <w:r w:rsidR="003A410D" w:rsidRPr="003A410D">
        <w:rPr>
          <w:rFonts w:asciiTheme="minorHAnsi" w:hAnsiTheme="minorHAnsi" w:cstheme="minorHAnsi"/>
          <w:spacing w:val="4"/>
          <w:lang w:val="ro-RO"/>
        </w:rPr>
        <w:t>r</w:t>
      </w:r>
      <w:r>
        <w:rPr>
          <w:rFonts w:asciiTheme="minorHAnsi" w:hAnsiTheme="minorHAnsi" w:cstheme="minorHAnsi"/>
          <w:spacing w:val="4"/>
          <w:lang w:val="ro-RO"/>
        </w:rPr>
        <w:t>eclamațiilor</w:t>
      </w:r>
      <w:r w:rsidR="003A410D" w:rsidRPr="003A410D">
        <w:rPr>
          <w:rFonts w:asciiTheme="minorHAnsi" w:hAnsiTheme="minorHAnsi" w:cstheme="minorHAnsi"/>
          <w:spacing w:val="4"/>
          <w:lang w:val="ro-RO"/>
        </w:rPr>
        <w:t xml:space="preserve">; </w:t>
      </w:r>
    </w:p>
    <w:p w:rsidR="003A410D" w:rsidRPr="003A410D" w:rsidRDefault="003A410D" w:rsidP="003A410D">
      <w:pPr>
        <w:pStyle w:val="ListParagraph"/>
        <w:numPr>
          <w:ilvl w:val="0"/>
          <w:numId w:val="41"/>
        </w:numPr>
        <w:spacing w:before="240" w:after="240"/>
        <w:jc w:val="both"/>
        <w:rPr>
          <w:rFonts w:asciiTheme="minorHAnsi" w:hAnsiTheme="minorHAnsi" w:cstheme="minorHAnsi"/>
          <w:spacing w:val="4"/>
          <w:lang w:val="ro-RO"/>
        </w:rPr>
      </w:pPr>
      <w:r w:rsidRPr="003A410D">
        <w:rPr>
          <w:rFonts w:asciiTheme="minorHAnsi" w:hAnsiTheme="minorHAnsi" w:cstheme="minorHAnsi"/>
          <w:spacing w:val="4"/>
          <w:lang w:val="ro-RO"/>
        </w:rPr>
        <w:t xml:space="preserve">Verificarea gradului de </w:t>
      </w:r>
      <w:r w:rsidR="00DD293B">
        <w:rPr>
          <w:rFonts w:asciiTheme="minorHAnsi" w:hAnsiTheme="minorHAnsi" w:cstheme="minorHAnsi"/>
          <w:spacing w:val="4"/>
          <w:lang w:val="ro-RO"/>
        </w:rPr>
        <w:t xml:space="preserve">corespundere a plângerilor sesizate prin intermediul mecanismului </w:t>
      </w:r>
      <w:r w:rsidRPr="003A410D">
        <w:rPr>
          <w:rFonts w:asciiTheme="minorHAnsi" w:hAnsiTheme="minorHAnsi" w:cstheme="minorHAnsi"/>
          <w:spacing w:val="4"/>
          <w:lang w:val="ro-RO"/>
        </w:rPr>
        <w:t xml:space="preserve">de soluționare a reclamațiilor. </w:t>
      </w:r>
    </w:p>
    <w:p w:rsidR="00C874EF" w:rsidRPr="00C874EF" w:rsidRDefault="00DD293B" w:rsidP="003A410D">
      <w:pPr>
        <w:spacing w:before="240" w:after="240"/>
        <w:jc w:val="both"/>
        <w:rPr>
          <w:rFonts w:asciiTheme="minorHAnsi" w:hAnsiTheme="minorHAnsi" w:cstheme="minorHAnsi"/>
          <w:spacing w:val="4"/>
          <w:lang w:val="ro-RO"/>
        </w:rPr>
      </w:pPr>
      <w:r>
        <w:rPr>
          <w:rFonts w:asciiTheme="minorHAnsi" w:hAnsiTheme="minorHAnsi" w:cstheme="minorHAnsi"/>
          <w:spacing w:val="4"/>
          <w:lang w:val="ro-RO"/>
        </w:rPr>
        <w:t>Echipa de experți v</w:t>
      </w:r>
      <w:r w:rsidR="00D86D78">
        <w:rPr>
          <w:rFonts w:asciiTheme="minorHAnsi" w:hAnsiTheme="minorHAnsi" w:cstheme="minorHAnsi"/>
          <w:spacing w:val="4"/>
          <w:lang w:val="ro-RO"/>
        </w:rPr>
        <w:t>a</w:t>
      </w:r>
      <w:r w:rsidR="003A410D" w:rsidRPr="003A410D">
        <w:rPr>
          <w:rFonts w:asciiTheme="minorHAnsi" w:hAnsiTheme="minorHAnsi" w:cstheme="minorHAnsi"/>
          <w:spacing w:val="4"/>
          <w:lang w:val="ro-RO"/>
        </w:rPr>
        <w:t xml:space="preserve"> ofer</w:t>
      </w:r>
      <w:r>
        <w:rPr>
          <w:rFonts w:asciiTheme="minorHAnsi" w:hAnsiTheme="minorHAnsi" w:cstheme="minorHAnsi"/>
          <w:spacing w:val="4"/>
          <w:lang w:val="ro-RO"/>
        </w:rPr>
        <w:t>i</w:t>
      </w:r>
      <w:r w:rsidR="003A410D" w:rsidRPr="003A410D">
        <w:rPr>
          <w:rFonts w:asciiTheme="minorHAnsi" w:hAnsiTheme="minorHAnsi" w:cstheme="minorHAnsi"/>
          <w:spacing w:val="4"/>
          <w:lang w:val="ro-RO"/>
        </w:rPr>
        <w:t xml:space="preserve"> recomandări practice pentru a aborda fiecare din </w:t>
      </w:r>
      <w:r>
        <w:rPr>
          <w:rFonts w:asciiTheme="minorHAnsi" w:hAnsiTheme="minorHAnsi" w:cstheme="minorHAnsi"/>
          <w:spacing w:val="4"/>
          <w:lang w:val="ro-RO"/>
        </w:rPr>
        <w:t xml:space="preserve">punctele slabe </w:t>
      </w:r>
      <w:r w:rsidR="003A410D" w:rsidRPr="003A410D">
        <w:rPr>
          <w:rFonts w:asciiTheme="minorHAnsi" w:hAnsiTheme="minorHAnsi" w:cstheme="minorHAnsi"/>
          <w:spacing w:val="4"/>
          <w:lang w:val="ro-RO"/>
        </w:rPr>
        <w:t>identificat</w:t>
      </w:r>
      <w:r>
        <w:rPr>
          <w:rFonts w:asciiTheme="minorHAnsi" w:hAnsiTheme="minorHAnsi" w:cstheme="minorHAnsi"/>
          <w:spacing w:val="4"/>
          <w:lang w:val="ro-RO"/>
        </w:rPr>
        <w:t>e</w:t>
      </w:r>
      <w:r w:rsidR="003A410D" w:rsidRPr="003A410D">
        <w:rPr>
          <w:rFonts w:asciiTheme="minorHAnsi" w:hAnsiTheme="minorHAnsi" w:cstheme="minorHAnsi"/>
          <w:spacing w:val="4"/>
          <w:lang w:val="ro-RO"/>
        </w:rPr>
        <w:t xml:space="preserve">. Recomandările propuse </w:t>
      </w:r>
      <w:r>
        <w:rPr>
          <w:rFonts w:asciiTheme="minorHAnsi" w:hAnsiTheme="minorHAnsi" w:cstheme="minorHAnsi"/>
          <w:spacing w:val="4"/>
          <w:lang w:val="ro-RO"/>
        </w:rPr>
        <w:t xml:space="preserve">vor fi </w:t>
      </w:r>
      <w:r w:rsidR="003A410D" w:rsidRPr="003A410D">
        <w:rPr>
          <w:rFonts w:asciiTheme="minorHAnsi" w:hAnsiTheme="minorHAnsi" w:cstheme="minorHAnsi"/>
          <w:spacing w:val="4"/>
          <w:lang w:val="ro-RO"/>
        </w:rPr>
        <w:t>p</w:t>
      </w:r>
      <w:r>
        <w:rPr>
          <w:rFonts w:asciiTheme="minorHAnsi" w:hAnsiTheme="minorHAnsi" w:cstheme="minorHAnsi"/>
          <w:spacing w:val="4"/>
          <w:lang w:val="ro-RO"/>
        </w:rPr>
        <w:t xml:space="preserve">use </w:t>
      </w:r>
      <w:r w:rsidR="003A410D" w:rsidRPr="003A410D">
        <w:rPr>
          <w:rFonts w:asciiTheme="minorHAnsi" w:hAnsiTheme="minorHAnsi" w:cstheme="minorHAnsi"/>
          <w:spacing w:val="4"/>
          <w:lang w:val="ro-RO"/>
        </w:rPr>
        <w:t xml:space="preserve">în aplicare de către MAIA și AIPA - accentul este pus pe </w:t>
      </w:r>
      <w:r>
        <w:rPr>
          <w:rFonts w:asciiTheme="minorHAnsi" w:hAnsiTheme="minorHAnsi" w:cstheme="minorHAnsi"/>
          <w:spacing w:val="4"/>
          <w:lang w:val="ro-RO"/>
        </w:rPr>
        <w:t xml:space="preserve">partea </w:t>
      </w:r>
      <w:r w:rsidR="003A410D" w:rsidRPr="003A410D">
        <w:rPr>
          <w:rFonts w:asciiTheme="minorHAnsi" w:hAnsiTheme="minorHAnsi" w:cstheme="minorHAnsi"/>
          <w:spacing w:val="4"/>
          <w:lang w:val="ro-RO"/>
        </w:rPr>
        <w:t>practic</w:t>
      </w:r>
      <w:r>
        <w:rPr>
          <w:rFonts w:asciiTheme="minorHAnsi" w:hAnsiTheme="minorHAnsi" w:cstheme="minorHAnsi"/>
          <w:spacing w:val="4"/>
          <w:lang w:val="ro-RO"/>
        </w:rPr>
        <w:t>ă</w:t>
      </w:r>
      <w:r w:rsidR="003A410D" w:rsidRPr="003A410D">
        <w:rPr>
          <w:rFonts w:asciiTheme="minorHAnsi" w:hAnsiTheme="minorHAnsi" w:cstheme="minorHAnsi"/>
          <w:spacing w:val="4"/>
          <w:lang w:val="ro-RO"/>
        </w:rPr>
        <w:t xml:space="preserve"> și pe evitarea tendinț</w:t>
      </w:r>
      <w:r>
        <w:rPr>
          <w:rFonts w:asciiTheme="minorHAnsi" w:hAnsiTheme="minorHAnsi" w:cstheme="minorHAnsi"/>
          <w:spacing w:val="4"/>
          <w:lang w:val="ro-RO"/>
        </w:rPr>
        <w:t xml:space="preserve">ei </w:t>
      </w:r>
      <w:r w:rsidR="003A410D" w:rsidRPr="003A410D">
        <w:rPr>
          <w:rFonts w:asciiTheme="minorHAnsi" w:hAnsiTheme="minorHAnsi" w:cstheme="minorHAnsi"/>
          <w:spacing w:val="4"/>
          <w:lang w:val="ro-RO"/>
        </w:rPr>
        <w:t xml:space="preserve">de a oferi recomandări teoretice și nepractice. Consultantul </w:t>
      </w:r>
      <w:r>
        <w:rPr>
          <w:rFonts w:asciiTheme="minorHAnsi" w:hAnsiTheme="minorHAnsi" w:cstheme="minorHAnsi"/>
          <w:spacing w:val="4"/>
          <w:lang w:val="ro-RO"/>
        </w:rPr>
        <w:t>va</w:t>
      </w:r>
      <w:r w:rsidR="003A410D" w:rsidRPr="003A410D">
        <w:rPr>
          <w:rFonts w:asciiTheme="minorHAnsi" w:hAnsiTheme="minorHAnsi" w:cstheme="minorHAnsi"/>
          <w:spacing w:val="4"/>
          <w:lang w:val="ro-RO"/>
        </w:rPr>
        <w:t xml:space="preserve"> trebui să indice, de asemenea, necesarul de resurse pentru punerea în aplicare </w:t>
      </w:r>
      <w:r>
        <w:rPr>
          <w:rFonts w:asciiTheme="minorHAnsi" w:hAnsiTheme="minorHAnsi" w:cstheme="minorHAnsi"/>
          <w:spacing w:val="4"/>
          <w:lang w:val="ro-RO"/>
        </w:rPr>
        <w:t xml:space="preserve">a </w:t>
      </w:r>
      <w:r w:rsidR="003A410D" w:rsidRPr="003A410D">
        <w:rPr>
          <w:rFonts w:asciiTheme="minorHAnsi" w:hAnsiTheme="minorHAnsi" w:cstheme="minorHAnsi"/>
          <w:spacing w:val="4"/>
          <w:lang w:val="ro-RO"/>
        </w:rPr>
        <w:t>recomand</w:t>
      </w:r>
      <w:r>
        <w:rPr>
          <w:rFonts w:asciiTheme="minorHAnsi" w:hAnsiTheme="minorHAnsi" w:cstheme="minorHAnsi"/>
          <w:spacing w:val="4"/>
          <w:lang w:val="ro-RO"/>
        </w:rPr>
        <w:t xml:space="preserve">ărilor propuse. </w:t>
      </w:r>
      <w:r w:rsidR="00072A8A">
        <w:rPr>
          <w:rFonts w:asciiTheme="minorHAnsi" w:hAnsiTheme="minorHAnsi" w:cstheme="minorHAnsi"/>
          <w:spacing w:val="4"/>
          <w:lang w:val="ro-RO"/>
        </w:rPr>
        <w:t xml:space="preserve">       </w:t>
      </w:r>
    </w:p>
    <w:p w:rsidR="00D61BEE" w:rsidRPr="00D61BEE" w:rsidRDefault="00D61BEE" w:rsidP="00D61BEE">
      <w:pPr>
        <w:spacing w:before="240" w:after="240"/>
        <w:jc w:val="both"/>
        <w:rPr>
          <w:rFonts w:asciiTheme="minorHAnsi" w:hAnsiTheme="minorHAnsi" w:cstheme="minorHAnsi"/>
          <w:b/>
          <w:spacing w:val="4"/>
          <w:lang w:val="ro-RO"/>
        </w:rPr>
      </w:pPr>
      <w:r w:rsidRPr="00D61BEE">
        <w:rPr>
          <w:rFonts w:asciiTheme="minorHAnsi" w:hAnsiTheme="minorHAnsi" w:cstheme="minorHAnsi"/>
          <w:b/>
          <w:spacing w:val="4"/>
          <w:lang w:val="ro-RO"/>
        </w:rPr>
        <w:t>Studiul de impact al proiectului</w:t>
      </w:r>
    </w:p>
    <w:p w:rsidR="00D61BEE" w:rsidRPr="00D61BEE" w:rsidRDefault="00D61BEE" w:rsidP="00D61BEE">
      <w:pPr>
        <w:spacing w:before="240" w:after="240"/>
        <w:jc w:val="both"/>
        <w:rPr>
          <w:rFonts w:asciiTheme="minorHAnsi" w:hAnsiTheme="minorHAnsi" w:cstheme="minorHAnsi"/>
          <w:spacing w:val="4"/>
          <w:lang w:val="ro-RO"/>
        </w:rPr>
      </w:pPr>
      <w:r w:rsidRPr="00D61BEE">
        <w:rPr>
          <w:rFonts w:asciiTheme="minorHAnsi" w:hAnsiTheme="minorHAnsi" w:cstheme="minorHAnsi"/>
          <w:spacing w:val="4"/>
          <w:lang w:val="ro-RO"/>
        </w:rPr>
        <w:t xml:space="preserve">Au fost elaborați termenii de referință pentru realizarea studiului de impact la finalizarea proiectului. Obiectivul principal al misiunii este de a evalua impactul intervențiilor proiectului privind atingerea indicatorilor de dezvoltare. </w:t>
      </w:r>
    </w:p>
    <w:p w:rsidR="00D61BEE" w:rsidRPr="00D61BEE" w:rsidRDefault="00D61BEE" w:rsidP="00D61BEE">
      <w:pPr>
        <w:spacing w:before="240" w:after="240"/>
        <w:jc w:val="both"/>
        <w:rPr>
          <w:rFonts w:asciiTheme="minorHAnsi" w:hAnsiTheme="minorHAnsi" w:cstheme="minorHAnsi"/>
          <w:spacing w:val="4"/>
          <w:lang w:val="ro-RO"/>
        </w:rPr>
      </w:pPr>
      <w:r w:rsidRPr="00D61BEE">
        <w:rPr>
          <w:rFonts w:asciiTheme="minorHAnsi" w:hAnsiTheme="minorHAnsi" w:cstheme="minorHAnsi"/>
          <w:spacing w:val="4"/>
          <w:lang w:val="ro-RO"/>
        </w:rPr>
        <w:t>Sondajul ar trebui să răspundă la următoarele întrebări: impactul pe care proiectul la avut asupra deciziilor luate de fermieri (entități atât fizice cât și juridice) în 2012-2013 pentru a continua plantarea de porumb și grâu; decizia agricultorilor (atât persoane fizice și juridice) privind reducerea sacrificării animalelor ca urmare a intervenției proiectului; evaluarea situației dacă producția de porumb și de grâu a fost restaurată la nivelul de 80% comparativ cu anul înainte de secetă, inclusiv o comparație între raioane; creșterea veniturilor fermierilor după intervenția proiectului; nivelul de satisfacție a fermierilor cu privire la compensațiile primite și instruirile agricole specializate de care au beneficiat.</w:t>
      </w:r>
    </w:p>
    <w:p w:rsidR="00D61BEE" w:rsidRPr="00D61BEE" w:rsidRDefault="00D61BEE" w:rsidP="00D61BEE">
      <w:pPr>
        <w:spacing w:before="240" w:after="240"/>
        <w:jc w:val="both"/>
        <w:rPr>
          <w:rFonts w:asciiTheme="minorHAnsi" w:hAnsiTheme="minorHAnsi" w:cstheme="minorHAnsi"/>
          <w:spacing w:val="4"/>
          <w:lang w:val="ro-RO"/>
        </w:rPr>
      </w:pPr>
      <w:r w:rsidRPr="00D61BEE">
        <w:rPr>
          <w:rFonts w:asciiTheme="minorHAnsi" w:hAnsiTheme="minorHAnsi" w:cstheme="minorHAnsi"/>
          <w:spacing w:val="4"/>
          <w:lang w:val="ro-RO"/>
        </w:rPr>
        <w:t xml:space="preserve">Urmare a anunțului făcut în mass media și expresiilor primite  de interes primite, au fost făcute evaluările a două companii care și-au manifestat interesul să participe la realizarea acestui studiu: Magenta Consulting și ONG Alternative Internaționale de Dezvoltare. Urmare a evaluării a fost selectat ONG Alternative Internaționale de Dezvoltare. Studiul va evalua impactul pe care proiectul l-a avut asupra deciziilor luate de fermieri în 2012-2013 pentru a continua plantarea de porumb și grâu; decizia agricultorilor (atât persoane fizice și juridice) privind reducerea sacrificării animalelor ca urmare a intervenției proiectului; evaluarea situației dacă producția de porumb și de grâu a fost restaurată la nivelul de 80% comparativ cu anul înainte de secetă, inclusiv o comparație între raioane; creșterea veniturilor fermierilor după intervenția proiectului; nivelul de satisfacție a fermierilor cu privire la compensațiile primite și instruirile agricole specializate de care au beneficiat. </w:t>
      </w:r>
    </w:p>
    <w:p w:rsidR="00D61BEE" w:rsidRPr="00D61BEE" w:rsidRDefault="00D61BEE" w:rsidP="00D61BEE">
      <w:pPr>
        <w:spacing w:before="240" w:after="240"/>
        <w:jc w:val="both"/>
        <w:rPr>
          <w:rFonts w:asciiTheme="minorHAnsi" w:hAnsiTheme="minorHAnsi" w:cstheme="minorHAnsi"/>
          <w:b/>
          <w:spacing w:val="4"/>
          <w:lang w:val="ro-RO"/>
        </w:rPr>
      </w:pPr>
      <w:r w:rsidRPr="00D61BEE">
        <w:rPr>
          <w:rFonts w:asciiTheme="minorHAnsi" w:hAnsiTheme="minorHAnsi" w:cstheme="minorHAnsi"/>
          <w:b/>
          <w:spacing w:val="4"/>
          <w:lang w:val="ro-RO"/>
        </w:rPr>
        <w:t xml:space="preserve">Colectarea indicatorilor proiectului </w:t>
      </w:r>
    </w:p>
    <w:p w:rsidR="00D61BEE" w:rsidRPr="00D61BEE" w:rsidRDefault="00D61BEE" w:rsidP="00D61BEE">
      <w:pPr>
        <w:spacing w:before="240" w:after="240"/>
        <w:jc w:val="both"/>
        <w:rPr>
          <w:rFonts w:asciiTheme="minorHAnsi" w:hAnsiTheme="minorHAnsi" w:cstheme="minorHAnsi"/>
          <w:spacing w:val="4"/>
          <w:lang w:val="ro-RO"/>
        </w:rPr>
      </w:pPr>
      <w:r w:rsidRPr="00D61BEE">
        <w:rPr>
          <w:rFonts w:asciiTheme="minorHAnsi" w:hAnsiTheme="minorHAnsi" w:cstheme="minorHAnsi"/>
          <w:spacing w:val="4"/>
          <w:lang w:val="ro-RO"/>
        </w:rPr>
        <w:t>Au fost elaborați termenii de referință pentru contractarea unui consultant local pentru colectarea indicatorilor de output și completarea matricei indicatorilor din cadrul proiectului. Obiectivul sarcinii ce va fi realizată de consultant ține de acordarea suportului pentru AIPA și UCIMPA la colectarea și analiza rezultatelor obținute de indicatorii specifici de rezultat conform Cadrului Logic  al Manualului Operațional al Proiectului.</w:t>
      </w:r>
    </w:p>
    <w:p w:rsidR="00D61BEE" w:rsidRPr="00D61BEE" w:rsidRDefault="00D61BEE" w:rsidP="00D61BEE">
      <w:pPr>
        <w:spacing w:before="240" w:after="240"/>
        <w:jc w:val="both"/>
        <w:rPr>
          <w:rFonts w:asciiTheme="minorHAnsi" w:hAnsiTheme="minorHAnsi" w:cstheme="minorHAnsi"/>
          <w:spacing w:val="4"/>
          <w:lang w:val="ro-RO"/>
        </w:rPr>
      </w:pPr>
      <w:r w:rsidRPr="00D61BEE">
        <w:rPr>
          <w:rFonts w:asciiTheme="minorHAnsi" w:hAnsiTheme="minorHAnsi" w:cstheme="minorHAnsi"/>
          <w:spacing w:val="4"/>
          <w:lang w:val="ro-RO"/>
        </w:rPr>
        <w:t>Indicatorii de specifici de rezultat ce vor fi colectați și în baza cărora vor fi elaborate rapoartele statistice si analitice sunt: Suprafața plantată cu porumb în 2013, în 31 de regiuni selectate, mai mare de 0,5 ha; Suprafața plantată cu grâu în 2013, în 18 regiuni selectate, mai mare de 1 ha; Ponderea micilor fermieri din totalul beneficiarilor de proiecte, (inclusiv) femei;  Valoarea de transferuri de numerar; Număr de ateliere de sensibilizare; mecanism de grevanță elaborat și funcțional; Numărul de zile de training realizate; Număr de ateliere de sensibilizare și evenimente de difuzare; Finalizarea studiului de porumb siloz de fezabilitate la scară mică.</w:t>
      </w:r>
    </w:p>
    <w:p w:rsidR="00D61BEE" w:rsidRPr="00D61BEE" w:rsidRDefault="00D61BEE" w:rsidP="00D61BEE">
      <w:pPr>
        <w:spacing w:before="240" w:after="240"/>
        <w:jc w:val="both"/>
        <w:rPr>
          <w:rFonts w:asciiTheme="minorHAnsi" w:hAnsiTheme="minorHAnsi" w:cstheme="minorHAnsi"/>
          <w:spacing w:val="4"/>
          <w:lang w:val="ro-RO"/>
        </w:rPr>
      </w:pPr>
      <w:r w:rsidRPr="00D61BEE">
        <w:rPr>
          <w:rFonts w:asciiTheme="minorHAnsi" w:hAnsiTheme="minorHAnsi" w:cstheme="minorHAnsi"/>
          <w:spacing w:val="4"/>
          <w:lang w:val="ro-RO"/>
        </w:rPr>
        <w:t xml:space="preserve">Urmare a publicării anunțului în mass media și primirii CV-lor din partea potențialilor consultanți, a fost selectată Dna Marina Udrea în calitate de consultant local  pentru colectarea indicatorilor de output și completarea matricei indicatorilor din cadrul proiectului. Obiectivul sarcinii ce va fi realizată de consultant ține de acordarea suportului pentru AIPA și UCIMPA la  colectarea și analiza rezultatelor obținute de indicatorii specifici de rezultat conform Cadrului Logic  al Manualului Operațional al Proiectului. Consultantul va activa timp de 2 luni și va prezenta rapoarte de monitorizare a indicatorilor, analize privind datele colectate, și va completa Cadrul logic al proiectului. Această informație va fi furnizată echipei de consultanți care vor elabora studiul de impact al proiectului, dar și raportului de finalizare a proiectului SUAM (ICR).   </w:t>
      </w:r>
    </w:p>
    <w:p w:rsidR="00040698" w:rsidRDefault="00040698" w:rsidP="00ED1F83">
      <w:pPr>
        <w:spacing w:before="120" w:after="120"/>
        <w:jc w:val="both"/>
        <w:rPr>
          <w:rFonts w:asciiTheme="minorHAnsi" w:hAnsiTheme="minorHAnsi" w:cstheme="minorHAnsi"/>
          <w:b/>
          <w:i/>
          <w:spacing w:val="4"/>
          <w:lang w:val="ro-RO"/>
        </w:rPr>
      </w:pPr>
    </w:p>
    <w:p w:rsidR="005664E7" w:rsidRDefault="005664E7" w:rsidP="00ED1F83">
      <w:pPr>
        <w:spacing w:before="120" w:after="120"/>
        <w:jc w:val="both"/>
        <w:rPr>
          <w:rFonts w:asciiTheme="minorHAnsi" w:hAnsiTheme="minorHAnsi" w:cstheme="minorHAnsi"/>
          <w:b/>
          <w:i/>
          <w:spacing w:val="4"/>
          <w:lang w:val="ro-RO"/>
        </w:rPr>
      </w:pPr>
    </w:p>
    <w:p w:rsidR="005664E7" w:rsidRPr="00E61ABF" w:rsidRDefault="005664E7" w:rsidP="005664E7">
      <w:pPr>
        <w:spacing w:before="120" w:after="120"/>
        <w:jc w:val="both"/>
        <w:rPr>
          <w:rFonts w:asciiTheme="minorHAnsi" w:hAnsiTheme="minorHAnsi" w:cstheme="minorHAnsi"/>
          <w:b/>
          <w:i/>
          <w:spacing w:val="4"/>
          <w:lang w:val="ro-RO"/>
        </w:rPr>
      </w:pPr>
      <w:r w:rsidRPr="00E61ABF">
        <w:rPr>
          <w:rFonts w:asciiTheme="minorHAnsi" w:hAnsiTheme="minorHAnsi" w:cstheme="minorHAnsi"/>
          <w:b/>
          <w:i/>
          <w:spacing w:val="4"/>
          <w:lang w:val="ro-RO"/>
        </w:rPr>
        <w:t xml:space="preserve">Informaţii detaliate cu privire la activitățile demarate în cadrul proiectelor MAC-P </w:t>
      </w:r>
      <w:r>
        <w:rPr>
          <w:rFonts w:asciiTheme="minorHAnsi" w:hAnsiTheme="minorHAnsi" w:cstheme="minorHAnsi"/>
          <w:b/>
          <w:i/>
          <w:spacing w:val="4"/>
          <w:lang w:val="ro-RO"/>
        </w:rPr>
        <w:t xml:space="preserve">și Suport de Urgență pentru Agricultura Moldovei </w:t>
      </w:r>
      <w:r w:rsidRPr="00E61ABF">
        <w:rPr>
          <w:rFonts w:asciiTheme="minorHAnsi" w:hAnsiTheme="minorHAnsi" w:cstheme="minorHAnsi"/>
          <w:b/>
          <w:i/>
          <w:spacing w:val="4"/>
          <w:lang w:val="ro-RO"/>
        </w:rPr>
        <w:t>sunt disponibile la oficiul UCIMPA.</w:t>
      </w:r>
    </w:p>
    <w:p w:rsidR="005664E7" w:rsidRDefault="005664E7" w:rsidP="00ED1F83">
      <w:pPr>
        <w:spacing w:before="120" w:after="120"/>
        <w:jc w:val="both"/>
        <w:rPr>
          <w:rFonts w:asciiTheme="minorHAnsi" w:hAnsiTheme="minorHAnsi" w:cstheme="minorHAnsi"/>
          <w:b/>
          <w:i/>
          <w:spacing w:val="4"/>
          <w:lang w:val="ro-RO"/>
        </w:rPr>
      </w:pPr>
    </w:p>
    <w:p w:rsidR="005664E7" w:rsidRPr="00E61ABF" w:rsidRDefault="005664E7" w:rsidP="00ED1F83">
      <w:pPr>
        <w:spacing w:before="120" w:after="120"/>
        <w:jc w:val="both"/>
        <w:rPr>
          <w:rFonts w:asciiTheme="minorHAnsi" w:hAnsiTheme="minorHAnsi" w:cstheme="minorHAnsi"/>
          <w:b/>
          <w:i/>
          <w:spacing w:val="4"/>
          <w:lang w:val="ro-RO"/>
        </w:rPr>
      </w:pPr>
    </w:p>
    <w:sectPr w:rsidR="005664E7" w:rsidRPr="00E61ABF" w:rsidSect="00372073">
      <w:headerReference w:type="default" r:id="rId76"/>
      <w:footerReference w:type="default" r:id="rId77"/>
      <w:pgSz w:w="12240" w:h="15840"/>
      <w:pgMar w:top="709"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55592" w:rsidRPr="00D36D7B" w:rsidRDefault="00755592" w:rsidP="00D36D7B">
      <w:pPr>
        <w:pStyle w:val="FootnoteText"/>
        <w:rPr>
          <w:rFonts w:ascii="Calibri" w:eastAsia="Calibri" w:hAnsi="Calibri"/>
          <w:sz w:val="22"/>
          <w:szCs w:val="22"/>
        </w:rPr>
      </w:pPr>
      <w:r>
        <w:separator/>
      </w:r>
    </w:p>
  </w:endnote>
  <w:endnote w:type="continuationSeparator" w:id="0">
    <w:p w:rsidR="00755592" w:rsidRPr="00D36D7B" w:rsidRDefault="00755592" w:rsidP="00D36D7B">
      <w:pPr>
        <w:pStyle w:val="FootnoteText"/>
        <w:rPr>
          <w:rFonts w:ascii="Calibri" w:eastAsia="Calibri" w:hAnsi="Calibri"/>
          <w:sz w:val="22"/>
          <w:szCs w:val="22"/>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OpenSymbol">
    <w:altName w:val="Courier New"/>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altName w:val="Arial"/>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mn-ea">
    <w:altName w:val="Times New Roman"/>
    <w:panose1 w:val="00000000000000000000"/>
    <w:charset w:val="00"/>
    <w:family w:val="roman"/>
    <w:notTrueType/>
    <w:pitch w:val="default"/>
    <w:sig w:usb0="00000003" w:usb1="00000000" w:usb2="00000000" w:usb3="00000000" w:csb0="00000001" w:csb1="00000000"/>
  </w:font>
  <w:font w:name="Corbel">
    <w:panose1 w:val="020B0503020204020204"/>
    <w:charset w:val="CC"/>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C8E" w:rsidRPr="001018E3" w:rsidRDefault="00C501CE">
    <w:pPr>
      <w:pStyle w:val="Footer"/>
      <w:pBdr>
        <w:top w:val="single" w:sz="4" w:space="1" w:color="A5A5A5"/>
      </w:pBdr>
      <w:rPr>
        <w:color w:val="7F7F7F"/>
        <w:lang w:val="fr-FR"/>
      </w:rPr>
    </w:pPr>
    <w:r>
      <w:rPr>
        <w:noProof/>
        <w:color w:val="7F7F7F"/>
        <w:lang w:val="ro-MD" w:eastAsia="ro-MD"/>
      </w:rPr>
      <mc:AlternateContent>
        <mc:Choice Requires="wpg">
          <w:drawing>
            <wp:anchor distT="0" distB="0" distL="114300" distR="114300" simplePos="0" relativeHeight="251657728" behindDoc="0" locked="0" layoutInCell="0" allowOverlap="1">
              <wp:simplePos x="0" y="0"/>
              <wp:positionH relativeFrom="page">
                <wp:posOffset>107950</wp:posOffset>
              </wp:positionH>
              <wp:positionV relativeFrom="page">
                <wp:posOffset>8249285</wp:posOffset>
              </wp:positionV>
              <wp:extent cx="852170" cy="615950"/>
              <wp:effectExtent l="6350" t="1270" r="8255" b="1905"/>
              <wp:wrapNone/>
              <wp:docPr id="7"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52170" cy="615950"/>
                        <a:chOff x="319" y="13204"/>
                        <a:chExt cx="1162" cy="970"/>
                      </a:xfrm>
                    </wpg:grpSpPr>
                    <wpg:grpSp>
                      <wpg:cNvPr id="9" name="Group 2"/>
                      <wpg:cNvGrpSpPr>
                        <a:grpSpLocks noChangeAspect="1"/>
                      </wpg:cNvGrpSpPr>
                      <wpg:grpSpPr bwMode="auto">
                        <a:xfrm>
                          <a:off x="319" y="13723"/>
                          <a:ext cx="1162" cy="451"/>
                          <a:chOff x="-6" y="3399"/>
                          <a:chExt cx="12197" cy="4253"/>
                        </a:xfrm>
                      </wpg:grpSpPr>
                      <wpg:grpSp>
                        <wpg:cNvPr id="10" name="Group 3"/>
                        <wpg:cNvGrpSpPr>
                          <a:grpSpLocks noChangeAspect="1"/>
                        </wpg:cNvGrpSpPr>
                        <wpg:grpSpPr bwMode="auto">
                          <a:xfrm>
                            <a:off x="-6" y="3717"/>
                            <a:ext cx="12189" cy="3550"/>
                            <a:chOff x="18" y="7468"/>
                            <a:chExt cx="12189" cy="3550"/>
                          </a:xfrm>
                        </wpg:grpSpPr>
                        <wps:wsp>
                          <wps:cNvPr id="13" name="Freeform 4"/>
                          <wps:cNvSpPr>
                            <a:spLocks noChangeAspect="1"/>
                          </wps:cNvSpPr>
                          <wps:spPr bwMode="auto">
                            <a:xfrm>
                              <a:off x="18" y="7837"/>
                              <a:ext cx="7132" cy="2863"/>
                            </a:xfrm>
                            <a:custGeom>
                              <a:avLst/>
                              <a:gdLst>
                                <a:gd name="T0" fmla="*/ 0 w 7132"/>
                                <a:gd name="T1" fmla="*/ 0 h 2863"/>
                                <a:gd name="T2" fmla="*/ 17 w 7132"/>
                                <a:gd name="T3" fmla="*/ 2863 h 2863"/>
                                <a:gd name="T4" fmla="*/ 7132 w 7132"/>
                                <a:gd name="T5" fmla="*/ 2578 h 2863"/>
                                <a:gd name="T6" fmla="*/ 7132 w 7132"/>
                                <a:gd name="T7" fmla="*/ 200 h 2863"/>
                                <a:gd name="T8" fmla="*/ 0 w 7132"/>
                                <a:gd name="T9" fmla="*/ 0 h 2863"/>
                              </a:gdLst>
                              <a:ahLst/>
                              <a:cxnLst>
                                <a:cxn ang="0">
                                  <a:pos x="T0" y="T1"/>
                                </a:cxn>
                                <a:cxn ang="0">
                                  <a:pos x="T2" y="T3"/>
                                </a:cxn>
                                <a:cxn ang="0">
                                  <a:pos x="T4" y="T5"/>
                                </a:cxn>
                                <a:cxn ang="0">
                                  <a:pos x="T6" y="T7"/>
                                </a:cxn>
                                <a:cxn ang="0">
                                  <a:pos x="T8" y="T9"/>
                                </a:cxn>
                              </a:cxnLst>
                              <a:rect l="0" t="0" r="r" b="b"/>
                              <a:pathLst>
                                <a:path w="7132" h="2863">
                                  <a:moveTo>
                                    <a:pt x="0" y="0"/>
                                  </a:moveTo>
                                  <a:lnTo>
                                    <a:pt x="17" y="2863"/>
                                  </a:lnTo>
                                  <a:lnTo>
                                    <a:pt x="7132" y="2578"/>
                                  </a:lnTo>
                                  <a:lnTo>
                                    <a:pt x="7132" y="200"/>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5"/>
                          <wps:cNvSpPr>
                            <a:spLocks noChangeAspect="1"/>
                          </wps:cNvSpPr>
                          <wps:spPr bwMode="auto">
                            <a:xfrm>
                              <a:off x="7150" y="7468"/>
                              <a:ext cx="3466" cy="3550"/>
                            </a:xfrm>
                            <a:custGeom>
                              <a:avLst/>
                              <a:gdLst>
                                <a:gd name="T0" fmla="*/ 0 w 3466"/>
                                <a:gd name="T1" fmla="*/ 569 h 3550"/>
                                <a:gd name="T2" fmla="*/ 0 w 3466"/>
                                <a:gd name="T3" fmla="*/ 2930 h 3550"/>
                                <a:gd name="T4" fmla="*/ 3466 w 3466"/>
                                <a:gd name="T5" fmla="*/ 3550 h 3550"/>
                                <a:gd name="T6" fmla="*/ 3466 w 3466"/>
                                <a:gd name="T7" fmla="*/ 0 h 3550"/>
                                <a:gd name="T8" fmla="*/ 0 w 3466"/>
                                <a:gd name="T9" fmla="*/ 569 h 3550"/>
                              </a:gdLst>
                              <a:ahLst/>
                              <a:cxnLst>
                                <a:cxn ang="0">
                                  <a:pos x="T0" y="T1"/>
                                </a:cxn>
                                <a:cxn ang="0">
                                  <a:pos x="T2" y="T3"/>
                                </a:cxn>
                                <a:cxn ang="0">
                                  <a:pos x="T4" y="T5"/>
                                </a:cxn>
                                <a:cxn ang="0">
                                  <a:pos x="T6" y="T7"/>
                                </a:cxn>
                                <a:cxn ang="0">
                                  <a:pos x="T8" y="T9"/>
                                </a:cxn>
                              </a:cxnLst>
                              <a:rect l="0" t="0" r="r" b="b"/>
                              <a:pathLst>
                                <a:path w="3466" h="3550">
                                  <a:moveTo>
                                    <a:pt x="0" y="569"/>
                                  </a:moveTo>
                                  <a:lnTo>
                                    <a:pt x="0" y="2930"/>
                                  </a:lnTo>
                                  <a:lnTo>
                                    <a:pt x="3466" y="3550"/>
                                  </a:lnTo>
                                  <a:lnTo>
                                    <a:pt x="3466" y="0"/>
                                  </a:lnTo>
                                  <a:lnTo>
                                    <a:pt x="0" y="569"/>
                                  </a:lnTo>
                                  <a:close/>
                                </a:path>
                              </a:pathLst>
                            </a:custGeom>
                            <a:solidFill>
                              <a:srgbClr val="D3DFE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6"/>
                          <wps:cNvSpPr>
                            <a:spLocks noChangeAspect="1"/>
                          </wps:cNvSpPr>
                          <wps:spPr bwMode="auto">
                            <a:xfrm>
                              <a:off x="10616" y="7468"/>
                              <a:ext cx="1591" cy="3550"/>
                            </a:xfrm>
                            <a:custGeom>
                              <a:avLst/>
                              <a:gdLst>
                                <a:gd name="T0" fmla="*/ 0 w 1591"/>
                                <a:gd name="T1" fmla="*/ 0 h 3550"/>
                                <a:gd name="T2" fmla="*/ 0 w 1591"/>
                                <a:gd name="T3" fmla="*/ 3550 h 3550"/>
                                <a:gd name="T4" fmla="*/ 1591 w 1591"/>
                                <a:gd name="T5" fmla="*/ 2746 h 3550"/>
                                <a:gd name="T6" fmla="*/ 1591 w 1591"/>
                                <a:gd name="T7" fmla="*/ 737 h 3550"/>
                                <a:gd name="T8" fmla="*/ 0 w 1591"/>
                                <a:gd name="T9" fmla="*/ 0 h 3550"/>
                              </a:gdLst>
                              <a:ahLst/>
                              <a:cxnLst>
                                <a:cxn ang="0">
                                  <a:pos x="T0" y="T1"/>
                                </a:cxn>
                                <a:cxn ang="0">
                                  <a:pos x="T2" y="T3"/>
                                </a:cxn>
                                <a:cxn ang="0">
                                  <a:pos x="T4" y="T5"/>
                                </a:cxn>
                                <a:cxn ang="0">
                                  <a:pos x="T6" y="T7"/>
                                </a:cxn>
                                <a:cxn ang="0">
                                  <a:pos x="T8" y="T9"/>
                                </a:cxn>
                              </a:cxnLst>
                              <a:rect l="0" t="0" r="r" b="b"/>
                              <a:pathLst>
                                <a:path w="1591" h="3550">
                                  <a:moveTo>
                                    <a:pt x="0" y="0"/>
                                  </a:moveTo>
                                  <a:lnTo>
                                    <a:pt x="0" y="3550"/>
                                  </a:lnTo>
                                  <a:lnTo>
                                    <a:pt x="1591" y="2746"/>
                                  </a:lnTo>
                                  <a:lnTo>
                                    <a:pt x="1591" y="737"/>
                                  </a:lnTo>
                                  <a:lnTo>
                                    <a:pt x="0" y="0"/>
                                  </a:lnTo>
                                  <a:close/>
                                </a:path>
                              </a:pathLst>
                            </a:custGeom>
                            <a:solidFill>
                              <a:srgbClr val="A7BFDE">
                                <a:alpha val="5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16" name="Freeform 7"/>
                        <wps:cNvSpPr>
                          <a:spLocks noChangeAspect="1"/>
                        </wps:cNvSpPr>
                        <wps:spPr bwMode="auto">
                          <a:xfrm>
                            <a:off x="8071" y="4069"/>
                            <a:ext cx="4120" cy="2913"/>
                          </a:xfrm>
                          <a:custGeom>
                            <a:avLst/>
                            <a:gdLst>
                              <a:gd name="T0" fmla="*/ 1 w 4120"/>
                              <a:gd name="T1" fmla="*/ 251 h 2913"/>
                              <a:gd name="T2" fmla="*/ 0 w 4120"/>
                              <a:gd name="T3" fmla="*/ 2662 h 2913"/>
                              <a:gd name="T4" fmla="*/ 4120 w 4120"/>
                              <a:gd name="T5" fmla="*/ 2913 h 2913"/>
                              <a:gd name="T6" fmla="*/ 4120 w 4120"/>
                              <a:gd name="T7" fmla="*/ 0 h 2913"/>
                              <a:gd name="T8" fmla="*/ 1 w 4120"/>
                              <a:gd name="T9" fmla="*/ 251 h 2913"/>
                            </a:gdLst>
                            <a:ahLst/>
                            <a:cxnLst>
                              <a:cxn ang="0">
                                <a:pos x="T0" y="T1"/>
                              </a:cxn>
                              <a:cxn ang="0">
                                <a:pos x="T2" y="T3"/>
                              </a:cxn>
                              <a:cxn ang="0">
                                <a:pos x="T4" y="T5"/>
                              </a:cxn>
                              <a:cxn ang="0">
                                <a:pos x="T6" y="T7"/>
                              </a:cxn>
                              <a:cxn ang="0">
                                <a:pos x="T8" y="T9"/>
                              </a:cxn>
                            </a:cxnLst>
                            <a:rect l="0" t="0" r="r" b="b"/>
                            <a:pathLst>
                              <a:path w="4120" h="2913">
                                <a:moveTo>
                                  <a:pt x="1" y="251"/>
                                </a:moveTo>
                                <a:lnTo>
                                  <a:pt x="0" y="2662"/>
                                </a:lnTo>
                                <a:lnTo>
                                  <a:pt x="4120" y="2913"/>
                                </a:lnTo>
                                <a:lnTo>
                                  <a:pt x="4120" y="0"/>
                                </a:lnTo>
                                <a:lnTo>
                                  <a:pt x="1" y="251"/>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8"/>
                        <wps:cNvSpPr>
                          <a:spLocks noChangeAspect="1"/>
                        </wps:cNvSpPr>
                        <wps:spPr bwMode="auto">
                          <a:xfrm>
                            <a:off x="4104" y="3399"/>
                            <a:ext cx="3985" cy="4236"/>
                          </a:xfrm>
                          <a:custGeom>
                            <a:avLst/>
                            <a:gdLst>
                              <a:gd name="T0" fmla="*/ 0 w 3985"/>
                              <a:gd name="T1" fmla="*/ 0 h 4236"/>
                              <a:gd name="T2" fmla="*/ 0 w 3985"/>
                              <a:gd name="T3" fmla="*/ 4236 h 4236"/>
                              <a:gd name="T4" fmla="*/ 3985 w 3985"/>
                              <a:gd name="T5" fmla="*/ 3349 h 4236"/>
                              <a:gd name="T6" fmla="*/ 3985 w 3985"/>
                              <a:gd name="T7" fmla="*/ 921 h 4236"/>
                              <a:gd name="T8" fmla="*/ 0 w 3985"/>
                              <a:gd name="T9" fmla="*/ 0 h 4236"/>
                            </a:gdLst>
                            <a:ahLst/>
                            <a:cxnLst>
                              <a:cxn ang="0">
                                <a:pos x="T0" y="T1"/>
                              </a:cxn>
                              <a:cxn ang="0">
                                <a:pos x="T2" y="T3"/>
                              </a:cxn>
                              <a:cxn ang="0">
                                <a:pos x="T4" y="T5"/>
                              </a:cxn>
                              <a:cxn ang="0">
                                <a:pos x="T6" y="T7"/>
                              </a:cxn>
                              <a:cxn ang="0">
                                <a:pos x="T8" y="T9"/>
                              </a:cxn>
                            </a:cxnLst>
                            <a:rect l="0" t="0" r="r" b="b"/>
                            <a:pathLst>
                              <a:path w="3985" h="4236">
                                <a:moveTo>
                                  <a:pt x="0" y="0"/>
                                </a:moveTo>
                                <a:lnTo>
                                  <a:pt x="0" y="4236"/>
                                </a:lnTo>
                                <a:lnTo>
                                  <a:pt x="3985" y="3349"/>
                                </a:lnTo>
                                <a:lnTo>
                                  <a:pt x="3985" y="921"/>
                                </a:lnTo>
                                <a:lnTo>
                                  <a:pt x="0" y="0"/>
                                </a:lnTo>
                                <a:close/>
                              </a:path>
                            </a:pathLst>
                          </a:custGeom>
                          <a:solidFill>
                            <a:srgbClr val="BFBFB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9"/>
                        <wps:cNvSpPr>
                          <a:spLocks noChangeAspect="1"/>
                        </wps:cNvSpPr>
                        <wps:spPr bwMode="auto">
                          <a:xfrm>
                            <a:off x="18" y="3399"/>
                            <a:ext cx="4086" cy="4253"/>
                          </a:xfrm>
                          <a:custGeom>
                            <a:avLst/>
                            <a:gdLst>
                              <a:gd name="T0" fmla="*/ 4086 w 4086"/>
                              <a:gd name="T1" fmla="*/ 0 h 4253"/>
                              <a:gd name="T2" fmla="*/ 4084 w 4086"/>
                              <a:gd name="T3" fmla="*/ 4253 h 4253"/>
                              <a:gd name="T4" fmla="*/ 0 w 4086"/>
                              <a:gd name="T5" fmla="*/ 3198 h 4253"/>
                              <a:gd name="T6" fmla="*/ 0 w 4086"/>
                              <a:gd name="T7" fmla="*/ 1072 h 4253"/>
                              <a:gd name="T8" fmla="*/ 4086 w 4086"/>
                              <a:gd name="T9" fmla="*/ 0 h 4253"/>
                            </a:gdLst>
                            <a:ahLst/>
                            <a:cxnLst>
                              <a:cxn ang="0">
                                <a:pos x="T0" y="T1"/>
                              </a:cxn>
                              <a:cxn ang="0">
                                <a:pos x="T2" y="T3"/>
                              </a:cxn>
                              <a:cxn ang="0">
                                <a:pos x="T4" y="T5"/>
                              </a:cxn>
                              <a:cxn ang="0">
                                <a:pos x="T6" y="T7"/>
                              </a:cxn>
                              <a:cxn ang="0">
                                <a:pos x="T8" y="T9"/>
                              </a:cxn>
                            </a:cxnLst>
                            <a:rect l="0" t="0" r="r" b="b"/>
                            <a:pathLst>
                              <a:path w="4086" h="4253">
                                <a:moveTo>
                                  <a:pt x="4086" y="0"/>
                                </a:moveTo>
                                <a:lnTo>
                                  <a:pt x="4084" y="4253"/>
                                </a:lnTo>
                                <a:lnTo>
                                  <a:pt x="0" y="3198"/>
                                </a:lnTo>
                                <a:lnTo>
                                  <a:pt x="0" y="1072"/>
                                </a:lnTo>
                                <a:lnTo>
                                  <a:pt x="4086" y="0"/>
                                </a:lnTo>
                                <a:close/>
                              </a:path>
                            </a:pathLst>
                          </a:custGeom>
                          <a:solidFill>
                            <a:srgbClr val="D8D8D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10"/>
                        <wps:cNvSpPr>
                          <a:spLocks noChangeAspect="1"/>
                        </wps:cNvSpPr>
                        <wps:spPr bwMode="auto">
                          <a:xfrm>
                            <a:off x="17" y="3617"/>
                            <a:ext cx="2076" cy="3851"/>
                          </a:xfrm>
                          <a:custGeom>
                            <a:avLst/>
                            <a:gdLst>
                              <a:gd name="T0" fmla="*/ 0 w 2076"/>
                              <a:gd name="T1" fmla="*/ 921 h 3851"/>
                              <a:gd name="T2" fmla="*/ 2060 w 2076"/>
                              <a:gd name="T3" fmla="*/ 0 h 3851"/>
                              <a:gd name="T4" fmla="*/ 2076 w 2076"/>
                              <a:gd name="T5" fmla="*/ 3851 h 3851"/>
                              <a:gd name="T6" fmla="*/ 0 w 2076"/>
                              <a:gd name="T7" fmla="*/ 2981 h 3851"/>
                              <a:gd name="T8" fmla="*/ 0 w 2076"/>
                              <a:gd name="T9" fmla="*/ 921 h 3851"/>
                            </a:gdLst>
                            <a:ahLst/>
                            <a:cxnLst>
                              <a:cxn ang="0">
                                <a:pos x="T0" y="T1"/>
                              </a:cxn>
                              <a:cxn ang="0">
                                <a:pos x="T2" y="T3"/>
                              </a:cxn>
                              <a:cxn ang="0">
                                <a:pos x="T4" y="T5"/>
                              </a:cxn>
                              <a:cxn ang="0">
                                <a:pos x="T6" y="T7"/>
                              </a:cxn>
                              <a:cxn ang="0">
                                <a:pos x="T8" y="T9"/>
                              </a:cxn>
                            </a:cxnLst>
                            <a:rect l="0" t="0" r="r" b="b"/>
                            <a:pathLst>
                              <a:path w="2076" h="3851">
                                <a:moveTo>
                                  <a:pt x="0" y="921"/>
                                </a:moveTo>
                                <a:lnTo>
                                  <a:pt x="2060" y="0"/>
                                </a:lnTo>
                                <a:lnTo>
                                  <a:pt x="2076" y="3851"/>
                                </a:lnTo>
                                <a:lnTo>
                                  <a:pt x="0" y="2981"/>
                                </a:lnTo>
                                <a:lnTo>
                                  <a:pt x="0" y="921"/>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11"/>
                        <wps:cNvSpPr>
                          <a:spLocks noChangeAspect="1"/>
                        </wps:cNvSpPr>
                        <wps:spPr bwMode="auto">
                          <a:xfrm>
                            <a:off x="2077" y="3617"/>
                            <a:ext cx="6011" cy="3835"/>
                          </a:xfrm>
                          <a:custGeom>
                            <a:avLst/>
                            <a:gdLst>
                              <a:gd name="T0" fmla="*/ 0 w 6011"/>
                              <a:gd name="T1" fmla="*/ 0 h 3835"/>
                              <a:gd name="T2" fmla="*/ 17 w 6011"/>
                              <a:gd name="T3" fmla="*/ 3835 h 3835"/>
                              <a:gd name="T4" fmla="*/ 6011 w 6011"/>
                              <a:gd name="T5" fmla="*/ 2629 h 3835"/>
                              <a:gd name="T6" fmla="*/ 6011 w 6011"/>
                              <a:gd name="T7" fmla="*/ 1239 h 3835"/>
                              <a:gd name="T8" fmla="*/ 0 w 6011"/>
                              <a:gd name="T9" fmla="*/ 0 h 3835"/>
                            </a:gdLst>
                            <a:ahLst/>
                            <a:cxnLst>
                              <a:cxn ang="0">
                                <a:pos x="T0" y="T1"/>
                              </a:cxn>
                              <a:cxn ang="0">
                                <a:pos x="T2" y="T3"/>
                              </a:cxn>
                              <a:cxn ang="0">
                                <a:pos x="T4" y="T5"/>
                              </a:cxn>
                              <a:cxn ang="0">
                                <a:pos x="T6" y="T7"/>
                              </a:cxn>
                              <a:cxn ang="0">
                                <a:pos x="T8" y="T9"/>
                              </a:cxn>
                            </a:cxnLst>
                            <a:rect l="0" t="0" r="r" b="b"/>
                            <a:pathLst>
                              <a:path w="6011" h="3835">
                                <a:moveTo>
                                  <a:pt x="0" y="0"/>
                                </a:moveTo>
                                <a:lnTo>
                                  <a:pt x="17" y="3835"/>
                                </a:lnTo>
                                <a:lnTo>
                                  <a:pt x="6011" y="2629"/>
                                </a:lnTo>
                                <a:lnTo>
                                  <a:pt x="6011" y="1239"/>
                                </a:lnTo>
                                <a:lnTo>
                                  <a:pt x="0" y="0"/>
                                </a:lnTo>
                                <a:close/>
                              </a:path>
                            </a:pathLst>
                          </a:custGeom>
                          <a:solidFill>
                            <a:srgbClr val="A7BFD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12"/>
                        <wps:cNvSpPr>
                          <a:spLocks noChangeAspect="1"/>
                        </wps:cNvSpPr>
                        <wps:spPr bwMode="auto">
                          <a:xfrm>
                            <a:off x="8088" y="3835"/>
                            <a:ext cx="4102" cy="3432"/>
                          </a:xfrm>
                          <a:custGeom>
                            <a:avLst/>
                            <a:gdLst>
                              <a:gd name="T0" fmla="*/ 0 w 4102"/>
                              <a:gd name="T1" fmla="*/ 1038 h 3432"/>
                              <a:gd name="T2" fmla="*/ 0 w 4102"/>
                              <a:gd name="T3" fmla="*/ 2411 h 3432"/>
                              <a:gd name="T4" fmla="*/ 4102 w 4102"/>
                              <a:gd name="T5" fmla="*/ 3432 h 3432"/>
                              <a:gd name="T6" fmla="*/ 4102 w 4102"/>
                              <a:gd name="T7" fmla="*/ 0 h 3432"/>
                              <a:gd name="T8" fmla="*/ 0 w 4102"/>
                              <a:gd name="T9" fmla="*/ 1038 h 3432"/>
                            </a:gdLst>
                            <a:ahLst/>
                            <a:cxnLst>
                              <a:cxn ang="0">
                                <a:pos x="T0" y="T1"/>
                              </a:cxn>
                              <a:cxn ang="0">
                                <a:pos x="T2" y="T3"/>
                              </a:cxn>
                              <a:cxn ang="0">
                                <a:pos x="T4" y="T5"/>
                              </a:cxn>
                              <a:cxn ang="0">
                                <a:pos x="T6" y="T7"/>
                              </a:cxn>
                              <a:cxn ang="0">
                                <a:pos x="T8" y="T9"/>
                              </a:cxn>
                            </a:cxnLst>
                            <a:rect l="0" t="0" r="r" b="b"/>
                            <a:pathLst>
                              <a:path w="4102" h="3432">
                                <a:moveTo>
                                  <a:pt x="0" y="1038"/>
                                </a:moveTo>
                                <a:lnTo>
                                  <a:pt x="0" y="2411"/>
                                </a:lnTo>
                                <a:lnTo>
                                  <a:pt x="4102" y="3432"/>
                                </a:lnTo>
                                <a:lnTo>
                                  <a:pt x="4102" y="0"/>
                                </a:lnTo>
                                <a:lnTo>
                                  <a:pt x="0" y="1038"/>
                                </a:lnTo>
                                <a:close/>
                              </a:path>
                            </a:pathLst>
                          </a:custGeom>
                          <a:solidFill>
                            <a:srgbClr val="D3DFEE">
                              <a:alpha val="70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s:wsp>
                      <wps:cNvPr id="34" name="Text Box 13"/>
                      <wps:cNvSpPr txBox="1">
                        <a:spLocks noChangeArrowheads="1"/>
                      </wps:cNvSpPr>
                      <wps:spPr bwMode="auto">
                        <a:xfrm>
                          <a:off x="423" y="13204"/>
                          <a:ext cx="1058" cy="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F1C8E" w:rsidRPr="000C7F93" w:rsidRDefault="00755592">
                            <w:pPr>
                              <w:jc w:val="center"/>
                              <w:rPr>
                                <w:color w:val="4F81BD"/>
                              </w:rPr>
                            </w:pPr>
                            <w:r>
                              <w:fldChar w:fldCharType="begin"/>
                            </w:r>
                            <w:r>
                              <w:instrText xml:space="preserve"> PAGE   \* MERGEFORMAT </w:instrText>
                            </w:r>
                            <w:r>
                              <w:fldChar w:fldCharType="separate"/>
                            </w:r>
                            <w:r w:rsidR="00C501CE" w:rsidRPr="00C501CE">
                              <w:rPr>
                                <w:noProof/>
                                <w:color w:val="4F81BD"/>
                              </w:rPr>
                              <w:t>28</w:t>
                            </w:r>
                            <w:r>
                              <w:rPr>
                                <w:noProof/>
                                <w:color w:val="4F81BD"/>
                              </w:rPr>
                              <w:fldChar w:fldCharType="end"/>
                            </w:r>
                          </w:p>
                          <w:p w:rsidR="003F1C8E" w:rsidRDefault="003F1C8E"/>
                        </w:txbxContent>
                      </wps:txbx>
                      <wps:bodyPr rot="0" vert="horz" wrap="square" lIns="91440" tIns="0" rIns="91440" bIns="0" anchor="t" anchorCtr="0" upright="1">
                        <a:noAutofit/>
                      </wps:bodyPr>
                    </wps:wsp>
                  </wpg:wgp>
                </a:graphicData>
              </a:graphic>
              <wp14:sizeRelH relativeFrom="leftMargin">
                <wp14:pctWidth>80000</wp14:pctWidth>
              </wp14:sizeRelH>
              <wp14:sizeRelV relativeFrom="page">
                <wp14:pctHeight>0</wp14:pctHeight>
              </wp14:sizeRelV>
            </wp:anchor>
          </w:drawing>
        </mc:Choice>
        <mc:Fallback>
          <w:pict>
            <v:group id="Group 1" o:spid="_x0000_s1042" style="position:absolute;margin-left:8.5pt;margin-top:649.55pt;width:67.1pt;height:48.5pt;z-index:251657728;mso-width-percent:800;mso-position-horizontal-relative:page;mso-position-vertical-relative:page;mso-width-percent:800;mso-width-relative:left-margin-area" coordorigin="319,13204" coordsize="1162,9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" o:allowincell="f">
              <v:group id="Group 2" o:spid="_x0000_s1043" style="position:absolute;left:319;top:13723;width:1162;height:451" coordorigin="-6,3399" coordsize="12197,42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o:lock v:ext="edit" aspectratio="t"/>
                <v:group id="Group 3" o:spid="_x0000_s1044" style="position:absolute;left:-6;top:3717;width:12189;height:3550" coordorigin="18,7468" coordsize="12189,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T3CGsUAAADbAAAADwAAAGRycy9kb3ducmV2LnhtbESPT2vCQBDF70K/wzKF&#10;3nQTS0tJ3YhIlR6kUC2ItyE7+YPZ2ZBdk/jtO4dCbzO8N+/9ZrWeXKsG6kPj2UC6SEARF942XBn4&#10;Oe3mb6BCRLbYeiYDdwqwzh9mK8ysH/mbhmOslIRwyNBAHWOXaR2KmhyGhe+IRSt97zDK2lfa9jhK&#10;uGv1MkletcOGpaHGjrY1FdfjzRnYjzhuntOP4XAtt/fL6eXrfEjJmKfHafMOKtIU/81/159W8IVe&#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09whrFAAAA2wAA&#10;AA8AAAAAAAAAAAAAAAAAqgIAAGRycy9kb3ducmV2LnhtbFBLBQYAAAAABAAEAPoAAACcAwAAAAA=&#10;">
                  <o:lock v:ext="edit" aspectratio="t"/>
                  <v:shape id="Freeform 4" o:spid="_x0000_s1045" style="position:absolute;left:18;top:7837;width:7132;height:2863;visibility:visible;mso-wrap-style:square;v-text-anchor:top" coordsize="7132,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FrBL8A&#10;AADbAAAADwAAAGRycy9kb3ducmV2LnhtbERP22oCMRB9L/QfwhT6VrO2VGQ1iggFxT54+4BhM+4u&#10;JpMlGXX9e1Mo+DaHc53pvPdOXSmmNrCB4aAARVwF23Jt4Hj4+RiDSoJs0QUmA3dKMJ+9vkyxtOHG&#10;O7rupVY5hFOJBhqRrtQ6VQ15TIPQEWfuFKJHyTDW2ka85XDv9GdRjLTHlnNDgx0tG6rO+4s3IG7D&#10;u2q8/t5ciqH73UbbjpZizPtbv5iAEurlKf53r2ye/wV/v+QD9O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YWsEvwAAANsAAAAPAAAAAAAAAAAAAAAAAJgCAABkcnMvZG93bnJl&#10;di54bWxQSwUGAAAAAAQABAD1AAAAhAMAAAAA&#10;" path="m,l17,2863,7132,2578r,-2378l,xe" fillcolor="#a7bfde" stroked="f">
                    <v:fill opacity="32896f"/>
                    <v:path arrowok="t" o:connecttype="custom" o:connectlocs="0,0;17,2863;7132,2578;7132,200;0,0" o:connectangles="0,0,0,0,0"/>
                    <o:lock v:ext="edit" aspectratio="t"/>
                  </v:shape>
                  <v:shape id="Freeform 5" o:spid="_x0000_s1046" style="position:absolute;left:7150;top:7468;width:3466;height:3550;visibility:visible;mso-wrap-style:square;v-text-anchor:top" coordsize="3466,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7PTcMA&#10;AADbAAAADwAAAGRycy9kb3ducmV2LnhtbERPTU8CMRC9m/gfmiHxYqSLEjUrhRCCQU7AauJ1sh23&#10;i9vp0lZY+PWUhMTbvLzPGU0624g9+VA7VjDoZyCIS6drrhR8fb4/vIIIEVlj45gUHCnAZHx7M8Jc&#10;uwNvaF/ESqQQDjkqMDG2uZShNGQx9F1LnLgf5y3GBH0ltcdDCreNfMyyZ2mx5tRgsKWZofK3+LMK&#10;1qeNnz61O39CM6xW2+X3/ct8odRdr5u+gYjUxX/x1f2h0/whXH5JB8jxG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07PTcMAAADbAAAADwAAAAAAAAAAAAAAAACYAgAAZHJzL2Rv&#10;d25yZXYueG1sUEsFBgAAAAAEAAQA9QAAAIgDAAAAAA==&#10;" path="m,569l,2930r3466,620l3466,,,569xe" fillcolor="#d3dfee" stroked="f">
                    <v:fill opacity="32896f"/>
                    <v:path arrowok="t" o:connecttype="custom" o:connectlocs="0,569;0,2930;3466,3550;3466,0;0,569" o:connectangles="0,0,0,0,0"/>
                    <o:lock v:ext="edit" aspectratio="t"/>
                  </v:shape>
                  <v:shape id="Freeform 6" o:spid="_x0000_s1047" style="position:absolute;left:10616;top:7468;width:1591;height:3550;visibility:visible;mso-wrap-style:square;v-text-anchor:top" coordsize="1591,3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YjMEA&#10;AADbAAAADwAAAGRycy9kb3ducmV2LnhtbERPS2vCQBC+C/0PyxS86aaLtiW6ig9EKV4a633Ijkls&#10;djZkV03/fVcQvM3H95zpvLO1uFLrK8ca3oYJCOLcmYoLDT+HzeAThA/IBmvHpOGPPMxnL70ppsbd&#10;+JuuWShEDGGfooYyhCaV0uclWfRD1xBH7uRaiyHCtpCmxVsMt7VUSfIuLVYcG0psaFVS/ptdrIaP&#10;w3q0XpgvtdxyOKv8qM7HvdK6/9otJiACdeEpfrh3Js4fw/2XeI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jmIzBAAAA2wAAAA8AAAAAAAAAAAAAAAAAmAIAAGRycy9kb3du&#10;cmV2LnhtbFBLBQYAAAAABAAEAPUAAACGAwAAAAA=&#10;" path="m,l,3550,1591,2746r,-2009l,xe" fillcolor="#a7bfde" stroked="f">
                    <v:fill opacity="32896f"/>
                    <v:path arrowok="t" o:connecttype="custom" o:connectlocs="0,0;0,3550;1591,2746;1591,737;0,0" o:connectangles="0,0,0,0,0"/>
                    <o:lock v:ext="edit" aspectratio="t"/>
                  </v:shape>
                </v:group>
                <v:shape id="Freeform 7" o:spid="_x0000_s1048" style="position:absolute;left:8071;top:4069;width:4120;height:2913;visibility:visible;mso-wrap-style:square;v-text-anchor:top" coordsize="4120,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4qHsAA&#10;AADbAAAADwAAAGRycy9kb3ducmV2LnhtbERPTYvCMBC9L/gfwgh7WxN3QaUaRQrqHvZiq/ehGdti&#10;MylNtlZ//WZB8DaP9zmrzWAb0VPna8caphMFgrhwpuZSwynffSxA+IBssHFMGu7kYbMeva0wMe7G&#10;R+qzUIoYwj5BDVUIbSKlLyqy6CeuJY7cxXUWQ4RdKU2HtxhuG/mp1ExarDk2VNhSWlFxzX6thmOf&#10;fp33uaJ7bubNYf6Tqccj1fp9PGyXIAIN4SV+ur9NnD+D/1/iAXL9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d4qHsAAAADbAAAADwAAAAAAAAAAAAAAAACYAgAAZHJzL2Rvd25y&#10;ZXYueG1sUEsFBgAAAAAEAAQA9QAAAIUDAAAAAA==&#10;" path="m1,251l,2662r4120,251l4120,,1,251xe" fillcolor="#d8d8d8" stroked="f">
                  <v:path arrowok="t" o:connecttype="custom" o:connectlocs="1,251;0,2662;4120,2913;4120,0;1,251" o:connectangles="0,0,0,0,0"/>
                  <o:lock v:ext="edit" aspectratio="t"/>
                </v:shape>
                <v:shape id="Freeform 8" o:spid="_x0000_s1049" style="position:absolute;left:4104;top:3399;width:3985;height:4236;visibility:visible;mso-wrap-style:square;v-text-anchor:top" coordsize="3985,4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U+TsMA&#10;AADbAAAADwAAAGRycy9kb3ducmV2LnhtbERP32vCMBB+F/wfwgm+zXTCNqlGGWOOvQxmHWW+XZtb&#10;WtZcShK121+/DATf7uP7eavNYDtxIh9axwpuZxkI4trplo2Cj/32ZgEiRGSNnWNS8EMBNuvxaIW5&#10;dmfe0amIRqQQDjkqaGLscylD3ZDFMHM9ceK+nLcYE/RGao/nFG47Oc+ye2mx5dTQYE9PDdXfxdEq&#10;KOX7XfG5M2+uOlRZ5Z/Lzvy+KDWdDI9LEJGGeBVf3K86zX+A/1/SAXL9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U+TsMAAADbAAAADwAAAAAAAAAAAAAAAACYAgAAZHJzL2Rv&#10;d25yZXYueG1sUEsFBgAAAAAEAAQA9QAAAIgDAAAAAA==&#10;" path="m,l,4236,3985,3349r,-2428l,xe" fillcolor="#bfbfbf" stroked="f">
                  <v:path arrowok="t" o:connecttype="custom" o:connectlocs="0,0;0,4236;3985,3349;3985,921;0,0" o:connectangles="0,0,0,0,0"/>
                  <o:lock v:ext="edit" aspectratio="t"/>
                </v:shape>
                <v:shape id="Freeform 9" o:spid="_x0000_s1050" style="position:absolute;left:18;top:3399;width:4086;height:4253;visibility:visible;mso-wrap-style:square;v-text-anchor:top" coordsize="4086,4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6qdsUA&#10;AADbAAAADwAAAGRycy9kb3ducmV2LnhtbESPQWvDMAyF74P9B6PBLmN11kMJWd0yGlZ6GLRLB7tq&#10;sZaExXKw3Sb999WhsJvEe3rv03I9uV6dKcTOs4GXWQaKuPa248bA1/H9OQcVE7LF3jMZuFCE9er+&#10;bomF9SN/0rlKjZIQjgUaaFMaCq1j3ZLDOPMDsWi/PjhMsoZG24CjhLtez7NsoR12LA0tDrRpqf6r&#10;Ts5AVX5XT5d42Jdlfhi2P+Fj48bcmMeH6e0VVKIp/Ztv1zsr+AIrv8gAenU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qp2xQAAANsAAAAPAAAAAAAAAAAAAAAAAJgCAABkcnMv&#10;ZG93bnJldi54bWxQSwUGAAAAAAQABAD1AAAAigMAAAAA&#10;" path="m4086,r-2,4253l,3198,,1072,4086,xe" fillcolor="#d8d8d8" stroked="f">
                  <v:path arrowok="t" o:connecttype="custom" o:connectlocs="4086,0;4084,4253;0,3198;0,1072;4086,0" o:connectangles="0,0,0,0,0"/>
                  <o:lock v:ext="edit" aspectratio="t"/>
                </v:shape>
                <v:shape id="Freeform 10" o:spid="_x0000_s1051" style="position:absolute;left:17;top:3617;width:2076;height:3851;visibility:visible;mso-wrap-style:square;v-text-anchor:top" coordsize="2076,3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josAA&#10;AADbAAAADwAAAGRycy9kb3ducmV2LnhtbERPS4vCMBC+L/gfwgh7W1MrLGs1igri7tH6OA/N2BSb&#10;SW2i7f77jSDsbT6+58yXva3Fg1pfOVYwHiUgiAunKy4VHA/bjy8QPiBrrB2Tgl/ysFwM3uaYadfx&#10;nh55KEUMYZ+hAhNCk0npC0MW/cg1xJG7uNZiiLAtpW6xi+G2lmmSfEqLFccGgw1tDBXX/G4VnLq9&#10;1KG+/Zx3+TidVOd1WtyMUu/DfjUDEagP/+KX+1vH+VN4/hIPkIs/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QjosAAAADbAAAADwAAAAAAAAAAAAAAAACYAgAAZHJzL2Rvd25y&#10;ZXYueG1sUEsFBgAAAAAEAAQA9QAAAIUDAAAAAA==&#10;" path="m,921l2060,r16,3851l,2981,,921xe" fillcolor="#d3dfee" stroked="f">
                  <v:fill opacity="46003f"/>
                  <v:path arrowok="t" o:connecttype="custom" o:connectlocs="0,921;2060,0;2076,3851;0,2981;0,921" o:connectangles="0,0,0,0,0"/>
                  <o:lock v:ext="edit" aspectratio="t"/>
                </v:shape>
                <v:shape id="Freeform 11" o:spid="_x0000_s1052" style="position:absolute;left:2077;top:3617;width:6011;height:3835;visibility:visible;mso-wrap-style:square;v-text-anchor:top" coordsize="6011,3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7cF8AA&#10;AADbAAAADwAAAGRycy9kb3ducmV2LnhtbERPy4rCMBTdC/MP4Q6409SOiFSjOOKAO/EBw+wuzbUt&#10;NjedJNb2781CcHk47+W6M7VoyfnKsoLJOAFBnFtdcaHgcv4ZzUH4gKyxtkwKevKwXn0Mlphp++Aj&#10;tadQiBjCPkMFZQhNJqXPSzLox7YhjtzVOoMhQldI7fARw00t0ySZSYMVx4YSG9qWlN9Od6Pgyx3S&#10;3fH336O9zreX77af/jW9UsPPbrMAEagLb/HLvdcK0rg+fok/QK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17cF8AAAADbAAAADwAAAAAAAAAAAAAAAACYAgAAZHJzL2Rvd25y&#10;ZXYueG1sUEsFBgAAAAAEAAQA9QAAAIUDAAAAAA==&#10;" path="m,l17,3835,6011,2629r,-1390l,xe" fillcolor="#a7bfde" stroked="f">
                  <v:fill opacity="46003f"/>
                  <v:path arrowok="t" o:connecttype="custom" o:connectlocs="0,0;17,3835;6011,2629;6011,1239;0,0" o:connectangles="0,0,0,0,0"/>
                  <o:lock v:ext="edit" aspectratio="t"/>
                </v:shape>
                <v:shape id="Freeform 12" o:spid="_x0000_s1053" style="position:absolute;left:8088;top:3835;width:4102;height:3432;visibility:visible;mso-wrap-style:square;v-text-anchor:top" coordsize="4102,3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WXI8UA&#10;AADbAAAADwAAAGRycy9kb3ducmV2LnhtbESPQUsDMRSE74L/IbxCb222LlpZmxZZVAr2oG3F6+vm&#10;NVncvCybdLv++0YoeBxm5htmsRpcI3rqQu1ZwWyagSCuvK7ZKNjvXiePIEJE1th4JgW/FGC1vL1Z&#10;YKH9mT+p30YjEoRDgQpsjG0hZagsOQxT3xIn7+g7hzHJzkjd4TnBXSPvsuxBOqw5LVhsqbRU/WxP&#10;TsHbx32Zm/573b772n5t5ntzKF+UGo+G5ycQkYb4H76211pBnsPfl/QD5PI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NZcjxQAAANsAAAAPAAAAAAAAAAAAAAAAAJgCAABkcnMv&#10;ZG93bnJldi54bWxQSwUGAAAAAAQABAD1AAAAigMAAAAA&#10;" path="m,1038l,2411,4102,3432,4102,,,1038xe" fillcolor="#d3dfee" stroked="f">
                  <v:fill opacity="46003f"/>
                  <v:path arrowok="t" o:connecttype="custom" o:connectlocs="0,1038;0,2411;4102,3432;4102,0;0,1038" o:connectangles="0,0,0,0,0"/>
                  <o:lock v:ext="edit" aspectratio="t"/>
                </v:shape>
              </v:group>
              <v:shapetype id="_x0000_t202" coordsize="21600,21600" o:spt="202" path="m,l,21600r21600,l21600,xe">
                <v:stroke joinstyle="miter"/>
                <v:path gradientshapeok="t" o:connecttype="rect"/>
              </v:shapetype>
              <v:shape id="Text Box 13" o:spid="_x0000_s1054" type="#_x0000_t202" style="position:absolute;left:423;top:13204;width:1058;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h5lcQA&#10;AADbAAAADwAAAGRycy9kb3ducmV2LnhtbESPQWvCQBSE7wX/w/IEb3UTW0pJXYMWKh70UO0PeGRf&#10;s9Hs27C7NYm/visUehxm5htmWQ62FVfyoXGsIJ9nIIgrpxuuFXydPh5fQYSIrLF1TApGClCuJg9L&#10;LLTr+ZOux1iLBOFQoAITY1dIGSpDFsPcdcTJ+3beYkzS11J77BPctnKRZS/SYsNpwWBH74aqy/HH&#10;KrC3/Ob3iPa8HRfYd6PZHvYbpWbTYf0GItIQ/8N/7Z1W8PQM9y/pB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rIeZXEAAAA2wAAAA8AAAAAAAAAAAAAAAAAmAIAAGRycy9k&#10;b3ducmV2LnhtbFBLBQYAAAAABAAEAPUAAACJAwAAAAA=&#10;" filled="f" stroked="f">
                <v:textbox inset=",0,,0">
                  <w:txbxContent>
                    <w:p w:rsidR="003F1C8E" w:rsidRPr="000C7F93" w:rsidRDefault="00755592">
                      <w:pPr>
                        <w:jc w:val="center"/>
                        <w:rPr>
                          <w:color w:val="4F81BD"/>
                        </w:rPr>
                      </w:pPr>
                      <w:r>
                        <w:fldChar w:fldCharType="begin"/>
                      </w:r>
                      <w:r>
                        <w:instrText xml:space="preserve"> PAGE   \* MERGEFORMAT </w:instrText>
                      </w:r>
                      <w:r>
                        <w:fldChar w:fldCharType="separate"/>
                      </w:r>
                      <w:r w:rsidR="00C501CE" w:rsidRPr="00C501CE">
                        <w:rPr>
                          <w:noProof/>
                          <w:color w:val="4F81BD"/>
                        </w:rPr>
                        <w:t>28</w:t>
                      </w:r>
                      <w:r>
                        <w:rPr>
                          <w:noProof/>
                          <w:color w:val="4F81BD"/>
                        </w:rPr>
                        <w:fldChar w:fldCharType="end"/>
                      </w:r>
                    </w:p>
                    <w:p w:rsidR="003F1C8E" w:rsidRDefault="003F1C8E"/>
                  </w:txbxContent>
                </v:textbox>
              </v:shape>
              <w10:wrap anchorx="page" anchory="page"/>
            </v:group>
          </w:pict>
        </mc:Fallback>
      </mc:AlternateContent>
    </w:r>
    <w:r w:rsidR="003F1C8E" w:rsidRPr="001018E3">
      <w:rPr>
        <w:noProof/>
        <w:color w:val="7F7F7F"/>
        <w:lang w:val="fr-FR"/>
      </w:rPr>
      <w:t>UCIMPA</w:t>
    </w:r>
    <w:r w:rsidR="003F1C8E" w:rsidRPr="001018E3">
      <w:rPr>
        <w:color w:val="7F7F7F"/>
        <w:lang w:val="fr-FR"/>
      </w:rPr>
      <w:t xml:space="preserve"> | </w:t>
    </w:r>
    <w:r w:rsidR="003F1C8E" w:rsidRPr="005478D2">
      <w:rPr>
        <w:b/>
        <w:color w:val="7F7F7F"/>
        <w:lang w:val="ro-RO"/>
      </w:rPr>
      <w:t>Raport</w:t>
    </w:r>
    <w:r w:rsidR="003F1C8E">
      <w:rPr>
        <w:b/>
        <w:color w:val="7F7F7F"/>
        <w:lang w:val="ro-RO"/>
      </w:rPr>
      <w:t xml:space="preserve"> de progres_Semestrul I, 2014</w:t>
    </w:r>
  </w:p>
  <w:p w:rsidR="003F1C8E" w:rsidRPr="001018E3" w:rsidRDefault="003F1C8E">
    <w:pPr>
      <w:pStyle w:val="Foote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55592" w:rsidRPr="00D36D7B" w:rsidRDefault="00755592" w:rsidP="00D36D7B">
      <w:pPr>
        <w:pStyle w:val="FootnoteText"/>
        <w:rPr>
          <w:rFonts w:ascii="Calibri" w:eastAsia="Calibri" w:hAnsi="Calibri"/>
          <w:sz w:val="22"/>
          <w:szCs w:val="22"/>
        </w:rPr>
      </w:pPr>
      <w:r>
        <w:separator/>
      </w:r>
    </w:p>
  </w:footnote>
  <w:footnote w:type="continuationSeparator" w:id="0">
    <w:p w:rsidR="00755592" w:rsidRPr="00D36D7B" w:rsidRDefault="00755592" w:rsidP="00D36D7B">
      <w:pPr>
        <w:pStyle w:val="FootnoteText"/>
        <w:rPr>
          <w:rFonts w:ascii="Calibri" w:eastAsia="Calibri" w:hAnsi="Calibri"/>
          <w:sz w:val="22"/>
          <w:szCs w:val="22"/>
        </w:rPr>
      </w:pPr>
      <w:r>
        <w:continuationSeparator/>
      </w:r>
    </w:p>
  </w:footnote>
  <w:footnote w:id="1">
    <w:p w:rsidR="003F1C8E" w:rsidRPr="004C3DF1" w:rsidRDefault="003F1C8E">
      <w:pPr>
        <w:pStyle w:val="FootnoteText"/>
        <w:rPr>
          <w:rFonts w:asciiTheme="minorHAnsi" w:hAnsiTheme="minorHAnsi" w:cstheme="minorHAnsi"/>
          <w:sz w:val="18"/>
          <w:szCs w:val="18"/>
          <w:lang w:val="ro-RO"/>
        </w:rPr>
      </w:pPr>
      <w:r>
        <w:rPr>
          <w:rStyle w:val="FootnoteReference"/>
        </w:rPr>
        <w:footnoteRef/>
      </w:r>
      <w:r w:rsidRPr="00EF7465">
        <w:rPr>
          <w:lang w:val="fr-FR"/>
        </w:rPr>
        <w:t xml:space="preserve"> </w:t>
      </w:r>
      <w:r w:rsidRPr="004C3DF1">
        <w:rPr>
          <w:rFonts w:asciiTheme="minorHAnsi" w:hAnsiTheme="minorHAnsi" w:cstheme="minorHAnsi"/>
          <w:sz w:val="18"/>
          <w:szCs w:val="18"/>
          <w:lang w:val="ro-RO"/>
        </w:rPr>
        <w:t>Agenția Națională de Siguranță Alimentară</w:t>
      </w:r>
    </w:p>
  </w:footnote>
  <w:footnote w:id="2">
    <w:p w:rsidR="003F1C8E" w:rsidRPr="00E22BB5" w:rsidRDefault="003F1C8E">
      <w:pPr>
        <w:pStyle w:val="FootnoteText"/>
        <w:rPr>
          <w:lang w:val="ro-RO"/>
        </w:rPr>
      </w:pPr>
      <w:r w:rsidRPr="004C3DF1">
        <w:rPr>
          <w:rStyle w:val="FootnoteReference"/>
          <w:rFonts w:asciiTheme="minorHAnsi" w:hAnsiTheme="minorHAnsi" w:cstheme="minorHAnsi"/>
          <w:sz w:val="18"/>
          <w:szCs w:val="18"/>
        </w:rPr>
        <w:footnoteRef/>
      </w:r>
      <w:r w:rsidRPr="00EF7465">
        <w:rPr>
          <w:rFonts w:asciiTheme="minorHAnsi" w:hAnsiTheme="minorHAnsi" w:cstheme="minorHAnsi"/>
          <w:sz w:val="18"/>
          <w:szCs w:val="18"/>
          <w:lang w:val="fr-FR"/>
        </w:rPr>
        <w:t xml:space="preserve"> </w:t>
      </w:r>
      <w:r w:rsidRPr="004C3DF1">
        <w:rPr>
          <w:rFonts w:asciiTheme="minorHAnsi" w:hAnsiTheme="minorHAnsi" w:cstheme="minorHAnsi"/>
          <w:sz w:val="18"/>
          <w:szCs w:val="18"/>
          <w:lang w:val="ro-RO"/>
        </w:rPr>
        <w:t>Managementul Durabil al Terenurilor</w:t>
      </w:r>
    </w:p>
  </w:footnote>
  <w:footnote w:id="3">
    <w:p w:rsidR="003F1C8E" w:rsidRPr="00AA29A1" w:rsidRDefault="003F1C8E">
      <w:pPr>
        <w:pStyle w:val="FootnoteText"/>
        <w:rPr>
          <w:rFonts w:asciiTheme="minorHAnsi" w:hAnsiTheme="minorHAnsi"/>
          <w:sz w:val="18"/>
          <w:szCs w:val="18"/>
          <w:lang w:val="ro-RO"/>
        </w:rPr>
      </w:pPr>
      <w:r>
        <w:rPr>
          <w:rStyle w:val="FootnoteReference"/>
        </w:rPr>
        <w:footnoteRef/>
      </w:r>
      <w:r w:rsidRPr="00786B4B">
        <w:rPr>
          <w:lang w:val="ro-RO"/>
        </w:rPr>
        <w:t xml:space="preserve"> </w:t>
      </w:r>
      <w:r w:rsidRPr="006652BF">
        <w:rPr>
          <w:rFonts w:asciiTheme="minorHAnsi" w:hAnsiTheme="minorHAnsi"/>
          <w:sz w:val="18"/>
          <w:szCs w:val="18"/>
          <w:lang w:val="ro-RO"/>
        </w:rPr>
        <w:t>Bugetul estimativ este alocat doar pentru serviciile de asistență tehnică în cadrul componentei. Suplimentar vor fi debursați 7 mln</w:t>
      </w:r>
      <w:r>
        <w:rPr>
          <w:rFonts w:asciiTheme="minorHAnsi" w:hAnsiTheme="minorHAnsi"/>
          <w:sz w:val="18"/>
          <w:szCs w:val="18"/>
          <w:lang w:val="ro-RO"/>
        </w:rPr>
        <w:t>.</w:t>
      </w:r>
      <w:r w:rsidRPr="006652BF">
        <w:rPr>
          <w:rFonts w:asciiTheme="minorHAnsi" w:hAnsiTheme="minorHAnsi"/>
          <w:sz w:val="18"/>
          <w:szCs w:val="18"/>
          <w:lang w:val="ro-RO"/>
        </w:rPr>
        <w:t xml:space="preserve"> dolari SUA pentru programul de granturi investiționale pentru dezvoltarea infrastructurii post-recoltă pentru grupurile de producători.</w:t>
      </w:r>
      <w:r>
        <w:rPr>
          <w:rFonts w:asciiTheme="minorHAnsi" w:hAnsiTheme="minorHAnsi"/>
          <w:sz w:val="18"/>
          <w:szCs w:val="18"/>
          <w:lang w:val="ro-RO"/>
        </w:rPr>
        <w:t xml:space="preserve">   </w:t>
      </w:r>
      <w:r w:rsidRPr="00AA29A1">
        <w:rPr>
          <w:rFonts w:asciiTheme="minorHAnsi" w:hAnsiTheme="minorHAnsi"/>
          <w:sz w:val="18"/>
          <w:szCs w:val="18"/>
          <w:lang w:val="ro-RO"/>
        </w:rPr>
        <w:t xml:space="preserve">  </w:t>
      </w:r>
    </w:p>
  </w:footnote>
  <w:footnote w:id="4">
    <w:p w:rsidR="003F1C8E" w:rsidRPr="007722A2" w:rsidRDefault="003F1C8E" w:rsidP="0068454B">
      <w:pPr>
        <w:pStyle w:val="FootnoteText"/>
        <w:rPr>
          <w:sz w:val="16"/>
          <w:szCs w:val="16"/>
          <w:lang w:val="ro-RO"/>
        </w:rPr>
      </w:pPr>
      <w:r w:rsidRPr="00316721">
        <w:rPr>
          <w:rStyle w:val="FootnoteReference"/>
          <w:sz w:val="16"/>
          <w:szCs w:val="16"/>
        </w:rPr>
        <w:footnoteRef/>
      </w:r>
      <w:r w:rsidRPr="00316721">
        <w:rPr>
          <w:sz w:val="16"/>
          <w:szCs w:val="16"/>
          <w:lang w:val="fr-FR"/>
        </w:rPr>
        <w:t xml:space="preserve"> </w:t>
      </w:r>
      <w:r w:rsidRPr="007722A2">
        <w:rPr>
          <w:sz w:val="16"/>
          <w:szCs w:val="16"/>
          <w:lang w:val="ro-RO"/>
        </w:rPr>
        <w:t>Datele pentru grâul de toamnă sunt fixe și reprezintă suprafața reală plantată în 2012. Cifrele pentru porumb sunt estimate în baza suprafeței plantate în 2012. Valoarea totală a subvențiilor pentru plantații de porumb va fi stabilită după consolidarea datelor de către MAIA în 2013.</w:t>
      </w:r>
    </w:p>
  </w:footnote>
  <w:footnote w:id="5">
    <w:p w:rsidR="003F1C8E" w:rsidRPr="00940DB6" w:rsidRDefault="003F1C8E" w:rsidP="0068454B">
      <w:pPr>
        <w:pStyle w:val="FootnoteText"/>
        <w:rPr>
          <w:lang w:val="ro-RO"/>
        </w:rPr>
      </w:pPr>
      <w:r w:rsidRPr="007722A2">
        <w:rPr>
          <w:rStyle w:val="FootnoteReference"/>
          <w:sz w:val="16"/>
          <w:szCs w:val="16"/>
          <w:lang w:val="ro-RO"/>
        </w:rPr>
        <w:footnoteRef/>
      </w:r>
      <w:r w:rsidRPr="007722A2">
        <w:rPr>
          <w:sz w:val="16"/>
          <w:szCs w:val="16"/>
          <w:lang w:val="ro-RO"/>
        </w:rPr>
        <w:t xml:space="preserve"> Programe de alocare a subvențiilor monetare în situații de urgență: bun</w:t>
      </w:r>
      <w:r>
        <w:rPr>
          <w:sz w:val="16"/>
          <w:szCs w:val="16"/>
          <w:lang w:val="ro-RO"/>
        </w:rPr>
        <w:t xml:space="preserve">ele practici și note orientative </w:t>
      </w:r>
      <w:r w:rsidRPr="007722A2">
        <w:rPr>
          <w:sz w:val="16"/>
          <w:szCs w:val="16"/>
          <w:lang w:val="ro-RO"/>
        </w:rPr>
        <w:t>3 iunie 2008</w:t>
      </w:r>
    </w:p>
  </w:footnote>
  <w:footnote w:id="6">
    <w:p w:rsidR="003F1C8E" w:rsidRPr="007722A2" w:rsidRDefault="003F1C8E" w:rsidP="0068454B">
      <w:pPr>
        <w:pStyle w:val="FootnoteText"/>
        <w:rPr>
          <w:sz w:val="16"/>
          <w:szCs w:val="16"/>
          <w:lang w:val="ro-RO"/>
        </w:rPr>
      </w:pPr>
      <w:r>
        <w:rPr>
          <w:rStyle w:val="FootnoteReference"/>
        </w:rPr>
        <w:footnoteRef/>
      </w:r>
      <w:r w:rsidRPr="00940DB6">
        <w:rPr>
          <w:lang w:val="ro-RO"/>
        </w:rPr>
        <w:t xml:space="preserve"> </w:t>
      </w:r>
      <w:r w:rsidRPr="007722A2">
        <w:rPr>
          <w:sz w:val="16"/>
          <w:szCs w:val="16"/>
          <w:lang w:val="ro-RO"/>
        </w:rPr>
        <w:t>Producerea de siloz prezintă un risc de mediu: dacă pentru producerea silozului se folosește porumbul excesiv de umed, se poate produce un  "lichid toxic". Astfel, studiul de fezabilitate va evalua acest risc și măsurile de reducere a impactului. De menționat, că în cadrul cercetării adaptive se vor folosi pungi de plastic de 50 kg și nu va fi nevoie de lucrări de infrastructură.</w:t>
      </w:r>
    </w:p>
  </w:footnote>
  <w:footnote w:id="7">
    <w:p w:rsidR="003F1C8E" w:rsidRPr="00221B90" w:rsidRDefault="003F1C8E" w:rsidP="0068454B">
      <w:pPr>
        <w:pStyle w:val="FootnoteText"/>
        <w:rPr>
          <w:lang w:val="sv-SE"/>
        </w:rPr>
      </w:pPr>
      <w:r w:rsidRPr="007722A2">
        <w:rPr>
          <w:rStyle w:val="FootnoteReference"/>
          <w:sz w:val="16"/>
          <w:szCs w:val="16"/>
          <w:lang w:val="ro-RO"/>
        </w:rPr>
        <w:footnoteRef/>
      </w:r>
      <w:r w:rsidRPr="007722A2">
        <w:rPr>
          <w:sz w:val="16"/>
          <w:szCs w:val="16"/>
          <w:lang w:val="ro-RO"/>
        </w:rPr>
        <w:t xml:space="preserve"> UCIMPA a fost creată în 1999, în baza Hotărârii Guvernului nr.878 și deține mai mult de 10 ani de experiență în acordarea sprijinului fiduciar în implementarea proiectelor finanțate de Bancă în sectorul rural al Moldovei.</w:t>
      </w:r>
    </w:p>
  </w:footnote>
  <w:footnote w:id="8">
    <w:p w:rsidR="003F1C8E" w:rsidRDefault="003F1C8E" w:rsidP="005B21D2">
      <w:pPr>
        <w:pStyle w:val="FootnoteText"/>
      </w:pPr>
      <w:r>
        <w:rPr>
          <w:rStyle w:val="FootnoteReference"/>
        </w:rPr>
        <w:footnoteRef/>
      </w:r>
      <w:r>
        <w:t xml:space="preserve"> Oră academică (45 minute)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1C8E" w:rsidRDefault="003F1C8E">
    <w:pPr>
      <w:pStyle w:val="Header"/>
    </w:pPr>
  </w:p>
  <w:p w:rsidR="003F1C8E" w:rsidRDefault="003F1C8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16"/>
    <w:multiLevelType w:val="multilevel"/>
    <w:tmpl w:val="00000016"/>
    <w:name w:val="WW8Num22"/>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1">
    <w:nsid w:val="00000017"/>
    <w:multiLevelType w:val="multilevel"/>
    <w:tmpl w:val="00000017"/>
    <w:name w:val="WW8Num23"/>
    <w:lvl w:ilvl="0">
      <w:start w:val="1"/>
      <w:numFmt w:val="bullet"/>
      <w:lvlText w:val=""/>
      <w:lvlJc w:val="left"/>
      <w:pPr>
        <w:tabs>
          <w:tab w:val="num" w:pos="720"/>
        </w:tabs>
        <w:ind w:left="720" w:hanging="360"/>
      </w:pPr>
      <w:rPr>
        <w:rFonts w:ascii="Symbol" w:hAnsi="Symbol"/>
      </w:rPr>
    </w:lvl>
    <w:lvl w:ilvl="1">
      <w:start w:val="1"/>
      <w:numFmt w:val="bullet"/>
      <w:lvlText w:val="◦"/>
      <w:lvlJc w:val="left"/>
      <w:pPr>
        <w:tabs>
          <w:tab w:val="num" w:pos="1080"/>
        </w:tabs>
        <w:ind w:left="1080" w:hanging="360"/>
      </w:pPr>
      <w:rPr>
        <w:rFonts w:ascii="OpenSymbol" w:hAnsi="OpenSymbol"/>
      </w:rPr>
    </w:lvl>
    <w:lvl w:ilvl="2">
      <w:start w:val="1"/>
      <w:numFmt w:val="bullet"/>
      <w:lvlText w:val="▪"/>
      <w:lvlJc w:val="left"/>
      <w:pPr>
        <w:tabs>
          <w:tab w:val="num" w:pos="1440"/>
        </w:tabs>
        <w:ind w:left="1440" w:hanging="360"/>
      </w:pPr>
      <w:rPr>
        <w:rFonts w:ascii="OpenSymbol" w:hAnsi="OpenSymbol"/>
      </w:rPr>
    </w:lvl>
    <w:lvl w:ilvl="3">
      <w:start w:val="1"/>
      <w:numFmt w:val="bullet"/>
      <w:lvlText w:val=""/>
      <w:lvlJc w:val="left"/>
      <w:pPr>
        <w:tabs>
          <w:tab w:val="num" w:pos="1800"/>
        </w:tabs>
        <w:ind w:left="1800" w:hanging="360"/>
      </w:pPr>
      <w:rPr>
        <w:rFonts w:ascii="Symbol" w:hAnsi="Symbol"/>
      </w:rPr>
    </w:lvl>
    <w:lvl w:ilvl="4">
      <w:start w:val="1"/>
      <w:numFmt w:val="bullet"/>
      <w:lvlText w:val="◦"/>
      <w:lvlJc w:val="left"/>
      <w:pPr>
        <w:tabs>
          <w:tab w:val="num" w:pos="2160"/>
        </w:tabs>
        <w:ind w:left="2160" w:hanging="360"/>
      </w:pPr>
      <w:rPr>
        <w:rFonts w:ascii="OpenSymbol" w:hAnsi="OpenSymbol"/>
      </w:rPr>
    </w:lvl>
    <w:lvl w:ilvl="5">
      <w:start w:val="1"/>
      <w:numFmt w:val="bullet"/>
      <w:lvlText w:val="▪"/>
      <w:lvlJc w:val="left"/>
      <w:pPr>
        <w:tabs>
          <w:tab w:val="num" w:pos="2520"/>
        </w:tabs>
        <w:ind w:left="2520" w:hanging="360"/>
      </w:pPr>
      <w:rPr>
        <w:rFonts w:ascii="OpenSymbol" w:hAnsi="OpenSymbol"/>
      </w:rPr>
    </w:lvl>
    <w:lvl w:ilvl="6">
      <w:start w:val="1"/>
      <w:numFmt w:val="bullet"/>
      <w:lvlText w:val=""/>
      <w:lvlJc w:val="left"/>
      <w:pPr>
        <w:tabs>
          <w:tab w:val="num" w:pos="2880"/>
        </w:tabs>
        <w:ind w:left="2880" w:hanging="360"/>
      </w:pPr>
      <w:rPr>
        <w:rFonts w:ascii="Symbol" w:hAnsi="Symbol"/>
      </w:rPr>
    </w:lvl>
    <w:lvl w:ilvl="7">
      <w:start w:val="1"/>
      <w:numFmt w:val="bullet"/>
      <w:lvlText w:val="◦"/>
      <w:lvlJc w:val="left"/>
      <w:pPr>
        <w:tabs>
          <w:tab w:val="num" w:pos="3240"/>
        </w:tabs>
        <w:ind w:left="3240" w:hanging="360"/>
      </w:pPr>
      <w:rPr>
        <w:rFonts w:ascii="OpenSymbol" w:hAnsi="OpenSymbol"/>
      </w:rPr>
    </w:lvl>
    <w:lvl w:ilvl="8">
      <w:start w:val="1"/>
      <w:numFmt w:val="bullet"/>
      <w:lvlText w:val="▪"/>
      <w:lvlJc w:val="left"/>
      <w:pPr>
        <w:tabs>
          <w:tab w:val="num" w:pos="3600"/>
        </w:tabs>
        <w:ind w:left="3600" w:hanging="360"/>
      </w:pPr>
      <w:rPr>
        <w:rFonts w:ascii="OpenSymbol" w:hAnsi="OpenSymbol"/>
      </w:rPr>
    </w:lvl>
  </w:abstractNum>
  <w:abstractNum w:abstractNumId="2">
    <w:nsid w:val="00000018"/>
    <w:multiLevelType w:val="multilevel"/>
    <w:tmpl w:val="00000018"/>
    <w:name w:val="WW8Num24"/>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013922AE"/>
    <w:multiLevelType w:val="hybridMultilevel"/>
    <w:tmpl w:val="50B6DF76"/>
    <w:lvl w:ilvl="0" w:tplc="8FE2671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1596B99"/>
    <w:multiLevelType w:val="hybridMultilevel"/>
    <w:tmpl w:val="40FA10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0225724F"/>
    <w:multiLevelType w:val="hybridMultilevel"/>
    <w:tmpl w:val="2E1A1208"/>
    <w:lvl w:ilvl="0" w:tplc="DB04C592">
      <w:start w:val="1"/>
      <w:numFmt w:val="decimal"/>
      <w:lvlText w:val="%1."/>
      <w:lvlJc w:val="left"/>
      <w:pPr>
        <w:ind w:left="1098" w:hanging="360"/>
      </w:pPr>
      <w:rPr>
        <w:rFonts w:hint="default"/>
      </w:rPr>
    </w:lvl>
    <w:lvl w:ilvl="1" w:tplc="04180019">
      <w:start w:val="1"/>
      <w:numFmt w:val="lowerLetter"/>
      <w:lvlText w:val="%2."/>
      <w:lvlJc w:val="left"/>
      <w:pPr>
        <w:ind w:left="1818" w:hanging="360"/>
      </w:pPr>
    </w:lvl>
    <w:lvl w:ilvl="2" w:tplc="0418001B" w:tentative="1">
      <w:start w:val="1"/>
      <w:numFmt w:val="lowerRoman"/>
      <w:lvlText w:val="%3."/>
      <w:lvlJc w:val="right"/>
      <w:pPr>
        <w:ind w:left="2538" w:hanging="180"/>
      </w:pPr>
    </w:lvl>
    <w:lvl w:ilvl="3" w:tplc="0418000F" w:tentative="1">
      <w:start w:val="1"/>
      <w:numFmt w:val="decimal"/>
      <w:lvlText w:val="%4."/>
      <w:lvlJc w:val="left"/>
      <w:pPr>
        <w:ind w:left="3258" w:hanging="360"/>
      </w:pPr>
    </w:lvl>
    <w:lvl w:ilvl="4" w:tplc="04180019" w:tentative="1">
      <w:start w:val="1"/>
      <w:numFmt w:val="lowerLetter"/>
      <w:lvlText w:val="%5."/>
      <w:lvlJc w:val="left"/>
      <w:pPr>
        <w:ind w:left="3978" w:hanging="360"/>
      </w:pPr>
    </w:lvl>
    <w:lvl w:ilvl="5" w:tplc="0418001B" w:tentative="1">
      <w:start w:val="1"/>
      <w:numFmt w:val="lowerRoman"/>
      <w:lvlText w:val="%6."/>
      <w:lvlJc w:val="right"/>
      <w:pPr>
        <w:ind w:left="4698" w:hanging="180"/>
      </w:pPr>
    </w:lvl>
    <w:lvl w:ilvl="6" w:tplc="0418000F" w:tentative="1">
      <w:start w:val="1"/>
      <w:numFmt w:val="decimal"/>
      <w:lvlText w:val="%7."/>
      <w:lvlJc w:val="left"/>
      <w:pPr>
        <w:ind w:left="5418" w:hanging="360"/>
      </w:pPr>
    </w:lvl>
    <w:lvl w:ilvl="7" w:tplc="04180019" w:tentative="1">
      <w:start w:val="1"/>
      <w:numFmt w:val="lowerLetter"/>
      <w:lvlText w:val="%8."/>
      <w:lvlJc w:val="left"/>
      <w:pPr>
        <w:ind w:left="6138" w:hanging="360"/>
      </w:pPr>
    </w:lvl>
    <w:lvl w:ilvl="8" w:tplc="0418001B" w:tentative="1">
      <w:start w:val="1"/>
      <w:numFmt w:val="lowerRoman"/>
      <w:lvlText w:val="%9."/>
      <w:lvlJc w:val="right"/>
      <w:pPr>
        <w:ind w:left="6858" w:hanging="180"/>
      </w:pPr>
    </w:lvl>
  </w:abstractNum>
  <w:abstractNum w:abstractNumId="6">
    <w:nsid w:val="0DA22366"/>
    <w:multiLevelType w:val="hybridMultilevel"/>
    <w:tmpl w:val="AB92A37A"/>
    <w:lvl w:ilvl="0" w:tplc="132255B2">
      <w:start w:val="1"/>
      <w:numFmt w:val="decimal"/>
      <w:lvlText w:val="%1."/>
      <w:lvlJc w:val="left"/>
      <w:pPr>
        <w:ind w:left="720" w:hanging="360"/>
      </w:pPr>
      <w:rPr>
        <w:b/>
      </w:rPr>
    </w:lvl>
    <w:lvl w:ilvl="1" w:tplc="0996F8AA">
      <w:start w:val="1"/>
      <w:numFmt w:val="lowerLetter"/>
      <w:lvlText w:val="%2)"/>
      <w:lvlJc w:val="left"/>
      <w:pPr>
        <w:ind w:left="1440" w:hanging="36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DB22300"/>
    <w:multiLevelType w:val="hybridMultilevel"/>
    <w:tmpl w:val="FE78CF74"/>
    <w:lvl w:ilvl="0" w:tplc="04090001">
      <w:start w:val="1"/>
      <w:numFmt w:val="bullet"/>
      <w:lvlText w:val=""/>
      <w:lvlJc w:val="left"/>
      <w:pPr>
        <w:tabs>
          <w:tab w:val="num" w:pos="360"/>
        </w:tabs>
        <w:ind w:left="0" w:firstLine="0"/>
      </w:pPr>
      <w:rPr>
        <w:rFonts w:ascii="Symbol" w:hAnsi="Symbol" w:hint="default"/>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15D71F63"/>
    <w:multiLevelType w:val="multilevel"/>
    <w:tmpl w:val="95C8A58E"/>
    <w:lvl w:ilvl="0">
      <w:start w:val="1"/>
      <w:numFmt w:val="decimal"/>
      <w:lvlText w:val="%1."/>
      <w:lvlJc w:val="left"/>
      <w:pPr>
        <w:ind w:left="360" w:hanging="360"/>
      </w:pPr>
      <w:rPr>
        <w:rFonts w:hint="default"/>
        <w:color w:val="4F81BD"/>
      </w:rPr>
    </w:lvl>
    <w:lvl w:ilvl="1">
      <w:start w:val="1"/>
      <w:numFmt w:val="decimal"/>
      <w:lvlText w:val="%1.%2."/>
      <w:lvlJc w:val="left"/>
      <w:pPr>
        <w:ind w:left="720" w:hanging="720"/>
      </w:pPr>
      <w:rPr>
        <w:rFonts w:hint="default"/>
        <w:color w:val="4F81BD"/>
      </w:rPr>
    </w:lvl>
    <w:lvl w:ilvl="2">
      <w:start w:val="1"/>
      <w:numFmt w:val="decimal"/>
      <w:lvlText w:val="%1.%2.%3."/>
      <w:lvlJc w:val="left"/>
      <w:pPr>
        <w:ind w:left="720" w:hanging="720"/>
      </w:pPr>
      <w:rPr>
        <w:rFonts w:hint="default"/>
        <w:color w:val="4F81BD"/>
      </w:rPr>
    </w:lvl>
    <w:lvl w:ilvl="3">
      <w:start w:val="1"/>
      <w:numFmt w:val="decimal"/>
      <w:lvlText w:val="%1.%2.%3.%4."/>
      <w:lvlJc w:val="left"/>
      <w:pPr>
        <w:ind w:left="1080" w:hanging="1080"/>
      </w:pPr>
      <w:rPr>
        <w:rFonts w:hint="default"/>
        <w:color w:val="4F81BD"/>
      </w:rPr>
    </w:lvl>
    <w:lvl w:ilvl="4">
      <w:start w:val="1"/>
      <w:numFmt w:val="decimal"/>
      <w:lvlText w:val="%1.%2.%3.%4.%5."/>
      <w:lvlJc w:val="left"/>
      <w:pPr>
        <w:ind w:left="1080" w:hanging="1080"/>
      </w:pPr>
      <w:rPr>
        <w:rFonts w:hint="default"/>
        <w:color w:val="4F81BD"/>
      </w:rPr>
    </w:lvl>
    <w:lvl w:ilvl="5">
      <w:start w:val="1"/>
      <w:numFmt w:val="decimal"/>
      <w:lvlText w:val="%1.%2.%3.%4.%5.%6."/>
      <w:lvlJc w:val="left"/>
      <w:pPr>
        <w:ind w:left="1440" w:hanging="1440"/>
      </w:pPr>
      <w:rPr>
        <w:rFonts w:hint="default"/>
        <w:color w:val="4F81BD"/>
      </w:rPr>
    </w:lvl>
    <w:lvl w:ilvl="6">
      <w:start w:val="1"/>
      <w:numFmt w:val="decimal"/>
      <w:lvlText w:val="%1.%2.%3.%4.%5.%6.%7."/>
      <w:lvlJc w:val="left"/>
      <w:pPr>
        <w:ind w:left="1440" w:hanging="1440"/>
      </w:pPr>
      <w:rPr>
        <w:rFonts w:hint="default"/>
        <w:color w:val="4F81BD"/>
      </w:rPr>
    </w:lvl>
    <w:lvl w:ilvl="7">
      <w:start w:val="1"/>
      <w:numFmt w:val="decimal"/>
      <w:lvlText w:val="%1.%2.%3.%4.%5.%6.%7.%8."/>
      <w:lvlJc w:val="left"/>
      <w:pPr>
        <w:ind w:left="1800" w:hanging="1800"/>
      </w:pPr>
      <w:rPr>
        <w:rFonts w:hint="default"/>
        <w:color w:val="4F81BD"/>
      </w:rPr>
    </w:lvl>
    <w:lvl w:ilvl="8">
      <w:start w:val="1"/>
      <w:numFmt w:val="decimal"/>
      <w:lvlText w:val="%1.%2.%3.%4.%5.%6.%7.%8.%9."/>
      <w:lvlJc w:val="left"/>
      <w:pPr>
        <w:ind w:left="1800" w:hanging="1800"/>
      </w:pPr>
      <w:rPr>
        <w:rFonts w:hint="default"/>
        <w:color w:val="4F81BD"/>
      </w:rPr>
    </w:lvl>
  </w:abstractNum>
  <w:abstractNum w:abstractNumId="9">
    <w:nsid w:val="15DD6276"/>
    <w:multiLevelType w:val="hybridMultilevel"/>
    <w:tmpl w:val="344CABF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17025CCC"/>
    <w:multiLevelType w:val="hybridMultilevel"/>
    <w:tmpl w:val="7A2C5150"/>
    <w:lvl w:ilvl="0" w:tplc="83A23DF2">
      <w:start w:val="2"/>
      <w:numFmt w:val="bullet"/>
      <w:lvlText w:val="-"/>
      <w:lvlJc w:val="left"/>
      <w:pPr>
        <w:ind w:left="1080" w:hanging="360"/>
      </w:pPr>
      <w:rPr>
        <w:rFonts w:ascii="Times New Roman" w:eastAsia="Times New Roman" w:hAnsi="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1">
    <w:nsid w:val="19602A4C"/>
    <w:multiLevelType w:val="hybridMultilevel"/>
    <w:tmpl w:val="D3863592"/>
    <w:lvl w:ilvl="0" w:tplc="F9A6165C">
      <w:numFmt w:val="bullet"/>
      <w:lvlText w:val="-"/>
      <w:lvlJc w:val="left"/>
      <w:pPr>
        <w:ind w:left="1533" w:hanging="360"/>
      </w:pPr>
      <w:rPr>
        <w:rFonts w:ascii="Times New Roman" w:eastAsia="Times New Roman" w:hAnsi="Times New Roman" w:hint="default"/>
      </w:rPr>
    </w:lvl>
    <w:lvl w:ilvl="1" w:tplc="04180003" w:tentative="1">
      <w:start w:val="1"/>
      <w:numFmt w:val="bullet"/>
      <w:lvlText w:val="o"/>
      <w:lvlJc w:val="left"/>
      <w:pPr>
        <w:ind w:left="2253" w:hanging="360"/>
      </w:pPr>
      <w:rPr>
        <w:rFonts w:ascii="Courier New" w:hAnsi="Courier New" w:cs="Courier New" w:hint="default"/>
      </w:rPr>
    </w:lvl>
    <w:lvl w:ilvl="2" w:tplc="04180005" w:tentative="1">
      <w:start w:val="1"/>
      <w:numFmt w:val="bullet"/>
      <w:lvlText w:val=""/>
      <w:lvlJc w:val="left"/>
      <w:pPr>
        <w:ind w:left="2973" w:hanging="360"/>
      </w:pPr>
      <w:rPr>
        <w:rFonts w:ascii="Wingdings" w:hAnsi="Wingdings" w:hint="default"/>
      </w:rPr>
    </w:lvl>
    <w:lvl w:ilvl="3" w:tplc="04180001" w:tentative="1">
      <w:start w:val="1"/>
      <w:numFmt w:val="bullet"/>
      <w:lvlText w:val=""/>
      <w:lvlJc w:val="left"/>
      <w:pPr>
        <w:ind w:left="3693" w:hanging="360"/>
      </w:pPr>
      <w:rPr>
        <w:rFonts w:ascii="Symbol" w:hAnsi="Symbol" w:hint="default"/>
      </w:rPr>
    </w:lvl>
    <w:lvl w:ilvl="4" w:tplc="04180003" w:tentative="1">
      <w:start w:val="1"/>
      <w:numFmt w:val="bullet"/>
      <w:lvlText w:val="o"/>
      <w:lvlJc w:val="left"/>
      <w:pPr>
        <w:ind w:left="4413" w:hanging="360"/>
      </w:pPr>
      <w:rPr>
        <w:rFonts w:ascii="Courier New" w:hAnsi="Courier New" w:cs="Courier New" w:hint="default"/>
      </w:rPr>
    </w:lvl>
    <w:lvl w:ilvl="5" w:tplc="04180005" w:tentative="1">
      <w:start w:val="1"/>
      <w:numFmt w:val="bullet"/>
      <w:lvlText w:val=""/>
      <w:lvlJc w:val="left"/>
      <w:pPr>
        <w:ind w:left="5133" w:hanging="360"/>
      </w:pPr>
      <w:rPr>
        <w:rFonts w:ascii="Wingdings" w:hAnsi="Wingdings" w:hint="default"/>
      </w:rPr>
    </w:lvl>
    <w:lvl w:ilvl="6" w:tplc="04180001" w:tentative="1">
      <w:start w:val="1"/>
      <w:numFmt w:val="bullet"/>
      <w:lvlText w:val=""/>
      <w:lvlJc w:val="left"/>
      <w:pPr>
        <w:ind w:left="5853" w:hanging="360"/>
      </w:pPr>
      <w:rPr>
        <w:rFonts w:ascii="Symbol" w:hAnsi="Symbol" w:hint="default"/>
      </w:rPr>
    </w:lvl>
    <w:lvl w:ilvl="7" w:tplc="04180003" w:tentative="1">
      <w:start w:val="1"/>
      <w:numFmt w:val="bullet"/>
      <w:lvlText w:val="o"/>
      <w:lvlJc w:val="left"/>
      <w:pPr>
        <w:ind w:left="6573" w:hanging="360"/>
      </w:pPr>
      <w:rPr>
        <w:rFonts w:ascii="Courier New" w:hAnsi="Courier New" w:cs="Courier New" w:hint="default"/>
      </w:rPr>
    </w:lvl>
    <w:lvl w:ilvl="8" w:tplc="04180005" w:tentative="1">
      <w:start w:val="1"/>
      <w:numFmt w:val="bullet"/>
      <w:lvlText w:val=""/>
      <w:lvlJc w:val="left"/>
      <w:pPr>
        <w:ind w:left="7293" w:hanging="360"/>
      </w:pPr>
      <w:rPr>
        <w:rFonts w:ascii="Wingdings" w:hAnsi="Wingdings" w:hint="default"/>
      </w:rPr>
    </w:lvl>
  </w:abstractNum>
  <w:abstractNum w:abstractNumId="12">
    <w:nsid w:val="1F5E229E"/>
    <w:multiLevelType w:val="hybridMultilevel"/>
    <w:tmpl w:val="EE30500E"/>
    <w:lvl w:ilvl="0" w:tplc="88F6D000">
      <w:start w:val="1"/>
      <w:numFmt w:val="lowerLetter"/>
      <w:lvlText w:val="%1)"/>
      <w:lvlJc w:val="left"/>
      <w:pPr>
        <w:ind w:left="720" w:hanging="360"/>
      </w:pPr>
      <w:rPr>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26B1E3D"/>
    <w:multiLevelType w:val="hybridMultilevel"/>
    <w:tmpl w:val="795AD97E"/>
    <w:lvl w:ilvl="0" w:tplc="83A23DF2">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nsid w:val="25CC3E3F"/>
    <w:multiLevelType w:val="hybridMultilevel"/>
    <w:tmpl w:val="842631F2"/>
    <w:lvl w:ilvl="0" w:tplc="83A23DF2">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28EA655E"/>
    <w:multiLevelType w:val="hybridMultilevel"/>
    <w:tmpl w:val="4776F6F8"/>
    <w:lvl w:ilvl="0" w:tplc="83A23DF2">
      <w:start w:val="2"/>
      <w:numFmt w:val="bullet"/>
      <w:lvlText w:val="-"/>
      <w:lvlJc w:val="left"/>
      <w:pPr>
        <w:ind w:left="1080" w:hanging="360"/>
      </w:pPr>
      <w:rPr>
        <w:rFonts w:ascii="Times New Roman" w:eastAsia="Times New Roman" w:hAnsi="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29944ED9"/>
    <w:multiLevelType w:val="hybridMultilevel"/>
    <w:tmpl w:val="8BD8761A"/>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
    <w:nsid w:val="2E164421"/>
    <w:multiLevelType w:val="hybridMultilevel"/>
    <w:tmpl w:val="D8D6013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EAE7D69"/>
    <w:multiLevelType w:val="hybridMultilevel"/>
    <w:tmpl w:val="61F0A2D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09F766A"/>
    <w:multiLevelType w:val="hybridMultilevel"/>
    <w:tmpl w:val="B948811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0">
    <w:nsid w:val="31530191"/>
    <w:multiLevelType w:val="hybridMultilevel"/>
    <w:tmpl w:val="B088DC9E"/>
    <w:lvl w:ilvl="0" w:tplc="041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34943F57"/>
    <w:multiLevelType w:val="hybridMultilevel"/>
    <w:tmpl w:val="405EE96A"/>
    <w:lvl w:ilvl="0" w:tplc="83A23DF2">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37A315EE"/>
    <w:multiLevelType w:val="hybridMultilevel"/>
    <w:tmpl w:val="0400C2AE"/>
    <w:lvl w:ilvl="0" w:tplc="B7EC8C16">
      <w:start w:val="1"/>
      <w:numFmt w:val="bullet"/>
      <w:lvlText w:val="-"/>
      <w:lvlJc w:val="left"/>
      <w:pPr>
        <w:ind w:left="1098" w:hanging="360"/>
      </w:pPr>
      <w:rPr>
        <w:rFonts w:ascii="Times New Roman" w:eastAsia="Times New Roman" w:hAnsi="Times New Roman" w:cs="Times New Roman" w:hint="default"/>
      </w:rPr>
    </w:lvl>
    <w:lvl w:ilvl="1" w:tplc="04180019">
      <w:start w:val="1"/>
      <w:numFmt w:val="lowerLetter"/>
      <w:lvlText w:val="%2."/>
      <w:lvlJc w:val="left"/>
      <w:pPr>
        <w:ind w:left="1818" w:hanging="360"/>
      </w:pPr>
    </w:lvl>
    <w:lvl w:ilvl="2" w:tplc="0418001B" w:tentative="1">
      <w:start w:val="1"/>
      <w:numFmt w:val="lowerRoman"/>
      <w:lvlText w:val="%3."/>
      <w:lvlJc w:val="right"/>
      <w:pPr>
        <w:ind w:left="2538" w:hanging="180"/>
      </w:pPr>
    </w:lvl>
    <w:lvl w:ilvl="3" w:tplc="0418000F" w:tentative="1">
      <w:start w:val="1"/>
      <w:numFmt w:val="decimal"/>
      <w:lvlText w:val="%4."/>
      <w:lvlJc w:val="left"/>
      <w:pPr>
        <w:ind w:left="3258" w:hanging="360"/>
      </w:pPr>
    </w:lvl>
    <w:lvl w:ilvl="4" w:tplc="04180019" w:tentative="1">
      <w:start w:val="1"/>
      <w:numFmt w:val="lowerLetter"/>
      <w:lvlText w:val="%5."/>
      <w:lvlJc w:val="left"/>
      <w:pPr>
        <w:ind w:left="3978" w:hanging="360"/>
      </w:pPr>
    </w:lvl>
    <w:lvl w:ilvl="5" w:tplc="0418001B" w:tentative="1">
      <w:start w:val="1"/>
      <w:numFmt w:val="lowerRoman"/>
      <w:lvlText w:val="%6."/>
      <w:lvlJc w:val="right"/>
      <w:pPr>
        <w:ind w:left="4698" w:hanging="180"/>
      </w:pPr>
    </w:lvl>
    <w:lvl w:ilvl="6" w:tplc="0418000F" w:tentative="1">
      <w:start w:val="1"/>
      <w:numFmt w:val="decimal"/>
      <w:lvlText w:val="%7."/>
      <w:lvlJc w:val="left"/>
      <w:pPr>
        <w:ind w:left="5418" w:hanging="360"/>
      </w:pPr>
    </w:lvl>
    <w:lvl w:ilvl="7" w:tplc="04180019" w:tentative="1">
      <w:start w:val="1"/>
      <w:numFmt w:val="lowerLetter"/>
      <w:lvlText w:val="%8."/>
      <w:lvlJc w:val="left"/>
      <w:pPr>
        <w:ind w:left="6138" w:hanging="360"/>
      </w:pPr>
    </w:lvl>
    <w:lvl w:ilvl="8" w:tplc="0418001B" w:tentative="1">
      <w:start w:val="1"/>
      <w:numFmt w:val="lowerRoman"/>
      <w:lvlText w:val="%9."/>
      <w:lvlJc w:val="right"/>
      <w:pPr>
        <w:ind w:left="6858" w:hanging="180"/>
      </w:pPr>
    </w:lvl>
  </w:abstractNum>
  <w:abstractNum w:abstractNumId="23">
    <w:nsid w:val="384F7175"/>
    <w:multiLevelType w:val="hybridMultilevel"/>
    <w:tmpl w:val="BD32DDA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3B334D0B"/>
    <w:multiLevelType w:val="hybridMultilevel"/>
    <w:tmpl w:val="AB4052B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3DB50143"/>
    <w:multiLevelType w:val="hybridMultilevel"/>
    <w:tmpl w:val="119CF14E"/>
    <w:lvl w:ilvl="0" w:tplc="04090001">
      <w:start w:val="1"/>
      <w:numFmt w:val="bullet"/>
      <w:lvlText w:val=""/>
      <w:lvlJc w:val="left"/>
      <w:pPr>
        <w:tabs>
          <w:tab w:val="num" w:pos="360"/>
        </w:tabs>
        <w:ind w:left="0" w:firstLine="0"/>
      </w:pPr>
      <w:rPr>
        <w:rFonts w:ascii="Symbol" w:hAnsi="Symbol" w:hint="default"/>
      </w:rPr>
    </w:lvl>
    <w:lvl w:ilvl="1" w:tplc="E4B21D22">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nsid w:val="3F8A44BB"/>
    <w:multiLevelType w:val="hybridMultilevel"/>
    <w:tmpl w:val="992E0EC0"/>
    <w:lvl w:ilvl="0" w:tplc="EB5A86EE">
      <w:start w:val="1"/>
      <w:numFmt w:val="bullet"/>
      <w:pStyle w:val="Bulletfindings"/>
      <w:lvlText w:val=""/>
      <w:lvlJc w:val="left"/>
      <w:pPr>
        <w:tabs>
          <w:tab w:val="num" w:pos="720"/>
        </w:tabs>
        <w:ind w:left="720" w:hanging="432"/>
      </w:pPr>
      <w:rPr>
        <w:rFonts w:ascii="Symbol" w:hAnsi="Symbol" w:hint="default"/>
      </w:rPr>
    </w:lvl>
    <w:lvl w:ilvl="1" w:tplc="08090019">
      <w:start w:val="1"/>
      <w:numFmt w:val="bullet"/>
      <w:lvlText w:val="o"/>
      <w:lvlJc w:val="left"/>
      <w:pPr>
        <w:tabs>
          <w:tab w:val="num" w:pos="-720"/>
        </w:tabs>
        <w:ind w:left="-720" w:hanging="360"/>
      </w:pPr>
      <w:rPr>
        <w:rFonts w:ascii="Courier New" w:hAnsi="Courier New" w:hint="default"/>
      </w:rPr>
    </w:lvl>
    <w:lvl w:ilvl="2" w:tplc="0809001B">
      <w:start w:val="1"/>
      <w:numFmt w:val="bullet"/>
      <w:lvlText w:val=""/>
      <w:lvlJc w:val="left"/>
      <w:pPr>
        <w:tabs>
          <w:tab w:val="num" w:pos="0"/>
        </w:tabs>
        <w:ind w:hanging="360"/>
      </w:pPr>
      <w:rPr>
        <w:rFonts w:ascii="Wingdings" w:hAnsi="Wingdings" w:hint="default"/>
      </w:rPr>
    </w:lvl>
    <w:lvl w:ilvl="3" w:tplc="0809000F">
      <w:start w:val="1"/>
      <w:numFmt w:val="bullet"/>
      <w:lvlText w:val=""/>
      <w:lvlJc w:val="left"/>
      <w:pPr>
        <w:tabs>
          <w:tab w:val="num" w:pos="720"/>
        </w:tabs>
        <w:ind w:left="720" w:hanging="360"/>
      </w:pPr>
      <w:rPr>
        <w:rFonts w:ascii="Symbol" w:hAnsi="Symbol" w:hint="default"/>
      </w:rPr>
    </w:lvl>
    <w:lvl w:ilvl="4" w:tplc="08090019">
      <w:start w:val="1"/>
      <w:numFmt w:val="bullet"/>
      <w:lvlText w:val="o"/>
      <w:lvlJc w:val="left"/>
      <w:pPr>
        <w:tabs>
          <w:tab w:val="num" w:pos="1440"/>
        </w:tabs>
        <w:ind w:left="1440" w:hanging="360"/>
      </w:pPr>
      <w:rPr>
        <w:rFonts w:ascii="Courier New" w:hAnsi="Courier New" w:hint="default"/>
      </w:rPr>
    </w:lvl>
    <w:lvl w:ilvl="5" w:tplc="0809001B" w:tentative="1">
      <w:start w:val="1"/>
      <w:numFmt w:val="bullet"/>
      <w:lvlText w:val=""/>
      <w:lvlJc w:val="left"/>
      <w:pPr>
        <w:tabs>
          <w:tab w:val="num" w:pos="2160"/>
        </w:tabs>
        <w:ind w:left="2160" w:hanging="360"/>
      </w:pPr>
      <w:rPr>
        <w:rFonts w:ascii="Wingdings" w:hAnsi="Wingdings" w:hint="default"/>
      </w:rPr>
    </w:lvl>
    <w:lvl w:ilvl="6" w:tplc="0809000F" w:tentative="1">
      <w:start w:val="1"/>
      <w:numFmt w:val="bullet"/>
      <w:lvlText w:val=""/>
      <w:lvlJc w:val="left"/>
      <w:pPr>
        <w:tabs>
          <w:tab w:val="num" w:pos="2880"/>
        </w:tabs>
        <w:ind w:left="2880" w:hanging="360"/>
      </w:pPr>
      <w:rPr>
        <w:rFonts w:ascii="Symbol" w:hAnsi="Symbol" w:hint="default"/>
      </w:rPr>
    </w:lvl>
    <w:lvl w:ilvl="7" w:tplc="08090019" w:tentative="1">
      <w:start w:val="1"/>
      <w:numFmt w:val="bullet"/>
      <w:lvlText w:val="o"/>
      <w:lvlJc w:val="left"/>
      <w:pPr>
        <w:tabs>
          <w:tab w:val="num" w:pos="3600"/>
        </w:tabs>
        <w:ind w:left="3600" w:hanging="360"/>
      </w:pPr>
      <w:rPr>
        <w:rFonts w:ascii="Courier New" w:hAnsi="Courier New" w:hint="default"/>
      </w:rPr>
    </w:lvl>
    <w:lvl w:ilvl="8" w:tplc="0809001B" w:tentative="1">
      <w:start w:val="1"/>
      <w:numFmt w:val="bullet"/>
      <w:lvlText w:val=""/>
      <w:lvlJc w:val="left"/>
      <w:pPr>
        <w:tabs>
          <w:tab w:val="num" w:pos="4320"/>
        </w:tabs>
        <w:ind w:left="4320" w:hanging="360"/>
      </w:pPr>
      <w:rPr>
        <w:rFonts w:ascii="Wingdings" w:hAnsi="Wingdings" w:hint="default"/>
      </w:rPr>
    </w:lvl>
  </w:abstractNum>
  <w:abstractNum w:abstractNumId="27">
    <w:nsid w:val="40332A09"/>
    <w:multiLevelType w:val="hybridMultilevel"/>
    <w:tmpl w:val="C922D9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4EC520F"/>
    <w:multiLevelType w:val="hybridMultilevel"/>
    <w:tmpl w:val="69A8DB68"/>
    <w:lvl w:ilvl="0" w:tplc="2F2C201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5755D9B"/>
    <w:multiLevelType w:val="hybridMultilevel"/>
    <w:tmpl w:val="8BBAF2B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47FC5518"/>
    <w:multiLevelType w:val="hybridMultilevel"/>
    <w:tmpl w:val="64966A5E"/>
    <w:lvl w:ilvl="0" w:tplc="8FE26716">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4885547C"/>
    <w:multiLevelType w:val="hybridMultilevel"/>
    <w:tmpl w:val="DBA02DF2"/>
    <w:lvl w:ilvl="0" w:tplc="041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nsid w:val="49D3798D"/>
    <w:multiLevelType w:val="hybridMultilevel"/>
    <w:tmpl w:val="F616608C"/>
    <w:lvl w:ilvl="0" w:tplc="2F2C201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4A80484C"/>
    <w:multiLevelType w:val="hybridMultilevel"/>
    <w:tmpl w:val="822C44A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4E652CDA"/>
    <w:multiLevelType w:val="multilevel"/>
    <w:tmpl w:val="EA78C338"/>
    <w:lvl w:ilvl="0">
      <w:start w:val="2"/>
      <w:numFmt w:val="decimal"/>
      <w:lvlText w:val="%1."/>
      <w:lvlJc w:val="left"/>
      <w:pPr>
        <w:ind w:left="360" w:hanging="360"/>
      </w:pPr>
      <w:rPr>
        <w:rFonts w:hint="default"/>
        <w:color w:val="4F81BD"/>
      </w:rPr>
    </w:lvl>
    <w:lvl w:ilvl="1">
      <w:start w:val="2"/>
      <w:numFmt w:val="decimal"/>
      <w:lvlText w:val="%1.%2."/>
      <w:lvlJc w:val="left"/>
      <w:pPr>
        <w:ind w:left="720" w:hanging="720"/>
      </w:pPr>
      <w:rPr>
        <w:rFonts w:hint="default"/>
        <w:color w:val="4F81BD"/>
      </w:rPr>
    </w:lvl>
    <w:lvl w:ilvl="2">
      <w:start w:val="1"/>
      <w:numFmt w:val="decimal"/>
      <w:lvlText w:val="%1.%2.%3."/>
      <w:lvlJc w:val="left"/>
      <w:pPr>
        <w:ind w:left="720" w:hanging="720"/>
      </w:pPr>
      <w:rPr>
        <w:rFonts w:hint="default"/>
        <w:color w:val="4F81BD"/>
      </w:rPr>
    </w:lvl>
    <w:lvl w:ilvl="3">
      <w:start w:val="1"/>
      <w:numFmt w:val="decimal"/>
      <w:lvlText w:val="%1.%2.%3.%4."/>
      <w:lvlJc w:val="left"/>
      <w:pPr>
        <w:ind w:left="1080" w:hanging="1080"/>
      </w:pPr>
      <w:rPr>
        <w:rFonts w:hint="default"/>
        <w:color w:val="4F81BD"/>
      </w:rPr>
    </w:lvl>
    <w:lvl w:ilvl="4">
      <w:start w:val="1"/>
      <w:numFmt w:val="decimal"/>
      <w:lvlText w:val="%1.%2.%3.%4.%5."/>
      <w:lvlJc w:val="left"/>
      <w:pPr>
        <w:ind w:left="1080" w:hanging="1080"/>
      </w:pPr>
      <w:rPr>
        <w:rFonts w:hint="default"/>
        <w:color w:val="4F81BD"/>
      </w:rPr>
    </w:lvl>
    <w:lvl w:ilvl="5">
      <w:start w:val="1"/>
      <w:numFmt w:val="decimal"/>
      <w:lvlText w:val="%1.%2.%3.%4.%5.%6."/>
      <w:lvlJc w:val="left"/>
      <w:pPr>
        <w:ind w:left="1440" w:hanging="1440"/>
      </w:pPr>
      <w:rPr>
        <w:rFonts w:hint="default"/>
        <w:color w:val="4F81BD"/>
      </w:rPr>
    </w:lvl>
    <w:lvl w:ilvl="6">
      <w:start w:val="1"/>
      <w:numFmt w:val="decimal"/>
      <w:lvlText w:val="%1.%2.%3.%4.%5.%6.%7."/>
      <w:lvlJc w:val="left"/>
      <w:pPr>
        <w:ind w:left="1440" w:hanging="1440"/>
      </w:pPr>
      <w:rPr>
        <w:rFonts w:hint="default"/>
        <w:color w:val="4F81BD"/>
      </w:rPr>
    </w:lvl>
    <w:lvl w:ilvl="7">
      <w:start w:val="1"/>
      <w:numFmt w:val="decimal"/>
      <w:lvlText w:val="%1.%2.%3.%4.%5.%6.%7.%8."/>
      <w:lvlJc w:val="left"/>
      <w:pPr>
        <w:ind w:left="1800" w:hanging="1800"/>
      </w:pPr>
      <w:rPr>
        <w:rFonts w:hint="default"/>
        <w:color w:val="4F81BD"/>
      </w:rPr>
    </w:lvl>
    <w:lvl w:ilvl="8">
      <w:start w:val="1"/>
      <w:numFmt w:val="decimal"/>
      <w:lvlText w:val="%1.%2.%3.%4.%5.%6.%7.%8.%9."/>
      <w:lvlJc w:val="left"/>
      <w:pPr>
        <w:ind w:left="1800" w:hanging="1800"/>
      </w:pPr>
      <w:rPr>
        <w:rFonts w:hint="default"/>
        <w:color w:val="4F81BD"/>
      </w:rPr>
    </w:lvl>
  </w:abstractNum>
  <w:abstractNum w:abstractNumId="35">
    <w:nsid w:val="54A0568B"/>
    <w:multiLevelType w:val="hybridMultilevel"/>
    <w:tmpl w:val="A150082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5AED0710"/>
    <w:multiLevelType w:val="hybridMultilevel"/>
    <w:tmpl w:val="2DD6C1AE"/>
    <w:lvl w:ilvl="0" w:tplc="83A23DF2">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5D2E6BC0"/>
    <w:multiLevelType w:val="hybridMultilevel"/>
    <w:tmpl w:val="118C965E"/>
    <w:lvl w:ilvl="0" w:tplc="F9A6165C">
      <w:numFmt w:val="bullet"/>
      <w:lvlText w:val="-"/>
      <w:lvlJc w:val="left"/>
      <w:pPr>
        <w:ind w:left="738" w:hanging="360"/>
      </w:pPr>
      <w:rPr>
        <w:rFonts w:ascii="Times New Roman" w:eastAsia="Times New Roman" w:hAnsi="Times New Roman" w:cs="Times New Roman" w:hint="default"/>
      </w:rPr>
    </w:lvl>
    <w:lvl w:ilvl="1" w:tplc="04190003" w:tentative="1">
      <w:start w:val="1"/>
      <w:numFmt w:val="bullet"/>
      <w:lvlText w:val="o"/>
      <w:lvlJc w:val="left"/>
      <w:pPr>
        <w:ind w:left="1458" w:hanging="360"/>
      </w:pPr>
      <w:rPr>
        <w:rFonts w:ascii="Courier New" w:hAnsi="Courier New" w:cs="Courier New" w:hint="default"/>
      </w:rPr>
    </w:lvl>
    <w:lvl w:ilvl="2" w:tplc="04190005" w:tentative="1">
      <w:start w:val="1"/>
      <w:numFmt w:val="bullet"/>
      <w:lvlText w:val=""/>
      <w:lvlJc w:val="left"/>
      <w:pPr>
        <w:ind w:left="2178" w:hanging="360"/>
      </w:pPr>
      <w:rPr>
        <w:rFonts w:ascii="Wingdings" w:hAnsi="Wingdings" w:hint="default"/>
      </w:rPr>
    </w:lvl>
    <w:lvl w:ilvl="3" w:tplc="04190001" w:tentative="1">
      <w:start w:val="1"/>
      <w:numFmt w:val="bullet"/>
      <w:lvlText w:val=""/>
      <w:lvlJc w:val="left"/>
      <w:pPr>
        <w:ind w:left="2898" w:hanging="360"/>
      </w:pPr>
      <w:rPr>
        <w:rFonts w:ascii="Symbol" w:hAnsi="Symbol" w:hint="default"/>
      </w:rPr>
    </w:lvl>
    <w:lvl w:ilvl="4" w:tplc="04190003" w:tentative="1">
      <w:start w:val="1"/>
      <w:numFmt w:val="bullet"/>
      <w:lvlText w:val="o"/>
      <w:lvlJc w:val="left"/>
      <w:pPr>
        <w:ind w:left="3618" w:hanging="360"/>
      </w:pPr>
      <w:rPr>
        <w:rFonts w:ascii="Courier New" w:hAnsi="Courier New" w:cs="Courier New" w:hint="default"/>
      </w:rPr>
    </w:lvl>
    <w:lvl w:ilvl="5" w:tplc="04190005" w:tentative="1">
      <w:start w:val="1"/>
      <w:numFmt w:val="bullet"/>
      <w:lvlText w:val=""/>
      <w:lvlJc w:val="left"/>
      <w:pPr>
        <w:ind w:left="4338" w:hanging="360"/>
      </w:pPr>
      <w:rPr>
        <w:rFonts w:ascii="Wingdings" w:hAnsi="Wingdings" w:hint="default"/>
      </w:rPr>
    </w:lvl>
    <w:lvl w:ilvl="6" w:tplc="04190001" w:tentative="1">
      <w:start w:val="1"/>
      <w:numFmt w:val="bullet"/>
      <w:lvlText w:val=""/>
      <w:lvlJc w:val="left"/>
      <w:pPr>
        <w:ind w:left="5058" w:hanging="360"/>
      </w:pPr>
      <w:rPr>
        <w:rFonts w:ascii="Symbol" w:hAnsi="Symbol" w:hint="default"/>
      </w:rPr>
    </w:lvl>
    <w:lvl w:ilvl="7" w:tplc="04190003" w:tentative="1">
      <w:start w:val="1"/>
      <w:numFmt w:val="bullet"/>
      <w:lvlText w:val="o"/>
      <w:lvlJc w:val="left"/>
      <w:pPr>
        <w:ind w:left="5778" w:hanging="360"/>
      </w:pPr>
      <w:rPr>
        <w:rFonts w:ascii="Courier New" w:hAnsi="Courier New" w:cs="Courier New" w:hint="default"/>
      </w:rPr>
    </w:lvl>
    <w:lvl w:ilvl="8" w:tplc="04190005" w:tentative="1">
      <w:start w:val="1"/>
      <w:numFmt w:val="bullet"/>
      <w:lvlText w:val=""/>
      <w:lvlJc w:val="left"/>
      <w:pPr>
        <w:ind w:left="6498" w:hanging="360"/>
      </w:pPr>
      <w:rPr>
        <w:rFonts w:ascii="Wingdings" w:hAnsi="Wingdings" w:hint="default"/>
      </w:rPr>
    </w:lvl>
  </w:abstractNum>
  <w:abstractNum w:abstractNumId="38">
    <w:nsid w:val="68571848"/>
    <w:multiLevelType w:val="hybridMultilevel"/>
    <w:tmpl w:val="5BF6446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685A0CDA"/>
    <w:multiLevelType w:val="hybridMultilevel"/>
    <w:tmpl w:val="725A6A8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6A1903BE"/>
    <w:multiLevelType w:val="hybridMultilevel"/>
    <w:tmpl w:val="82C41D4C"/>
    <w:lvl w:ilvl="0" w:tplc="83A23DF2">
      <w:start w:val="2"/>
      <w:numFmt w:val="bullet"/>
      <w:lvlText w:val="-"/>
      <w:lvlJc w:val="left"/>
      <w:pPr>
        <w:ind w:left="1080" w:hanging="360"/>
      </w:pPr>
      <w:rPr>
        <w:rFonts w:ascii="Times New Roman" w:eastAsia="Times New Roman" w:hAnsi="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6B975013"/>
    <w:multiLevelType w:val="hybridMultilevel"/>
    <w:tmpl w:val="822C44A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6CAA0C35"/>
    <w:multiLevelType w:val="hybridMultilevel"/>
    <w:tmpl w:val="0624D688"/>
    <w:lvl w:ilvl="0" w:tplc="2F2C201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1801813"/>
    <w:multiLevelType w:val="hybridMultilevel"/>
    <w:tmpl w:val="822C44A2"/>
    <w:lvl w:ilvl="0" w:tplc="0419001B">
      <w:start w:val="1"/>
      <w:numFmt w:val="low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750174A3"/>
    <w:multiLevelType w:val="hybridMultilevel"/>
    <w:tmpl w:val="DF1AAB9C"/>
    <w:lvl w:ilvl="0" w:tplc="2F2C2010">
      <w:start w:val="4"/>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76D643B7"/>
    <w:multiLevelType w:val="hybridMultilevel"/>
    <w:tmpl w:val="EBBAD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
    <w:nsid w:val="7B693E55"/>
    <w:multiLevelType w:val="hybridMultilevel"/>
    <w:tmpl w:val="4234232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26"/>
  </w:num>
  <w:num w:numId="3">
    <w:abstractNumId w:val="25"/>
  </w:num>
  <w:num w:numId="4">
    <w:abstractNumId w:val="7"/>
  </w:num>
  <w:num w:numId="5">
    <w:abstractNumId w:val="24"/>
  </w:num>
  <w:num w:numId="6">
    <w:abstractNumId w:val="34"/>
  </w:num>
  <w:num w:numId="7">
    <w:abstractNumId w:val="8"/>
  </w:num>
  <w:num w:numId="8">
    <w:abstractNumId w:val="23"/>
  </w:num>
  <w:num w:numId="9">
    <w:abstractNumId w:val="28"/>
  </w:num>
  <w:num w:numId="10">
    <w:abstractNumId w:val="12"/>
  </w:num>
  <w:num w:numId="11">
    <w:abstractNumId w:val="6"/>
  </w:num>
  <w:num w:numId="12">
    <w:abstractNumId w:val="32"/>
  </w:num>
  <w:num w:numId="13">
    <w:abstractNumId w:val="42"/>
  </w:num>
  <w:num w:numId="14">
    <w:abstractNumId w:val="39"/>
  </w:num>
  <w:num w:numId="15">
    <w:abstractNumId w:val="44"/>
  </w:num>
  <w:num w:numId="16">
    <w:abstractNumId w:val="4"/>
  </w:num>
  <w:num w:numId="17">
    <w:abstractNumId w:val="36"/>
  </w:num>
  <w:num w:numId="18">
    <w:abstractNumId w:val="40"/>
  </w:num>
  <w:num w:numId="19">
    <w:abstractNumId w:val="13"/>
  </w:num>
  <w:num w:numId="20">
    <w:abstractNumId w:val="15"/>
  </w:num>
  <w:num w:numId="21">
    <w:abstractNumId w:val="14"/>
  </w:num>
  <w:num w:numId="22">
    <w:abstractNumId w:val="21"/>
  </w:num>
  <w:num w:numId="23">
    <w:abstractNumId w:val="10"/>
  </w:num>
  <w:num w:numId="24">
    <w:abstractNumId w:val="9"/>
  </w:num>
  <w:num w:numId="25">
    <w:abstractNumId w:val="35"/>
  </w:num>
  <w:num w:numId="26">
    <w:abstractNumId w:val="45"/>
  </w:num>
  <w:num w:numId="27">
    <w:abstractNumId w:val="33"/>
  </w:num>
  <w:num w:numId="28">
    <w:abstractNumId w:val="41"/>
  </w:num>
  <w:num w:numId="29">
    <w:abstractNumId w:val="43"/>
  </w:num>
  <w:num w:numId="30">
    <w:abstractNumId w:val="18"/>
  </w:num>
  <w:num w:numId="31">
    <w:abstractNumId w:val="19"/>
  </w:num>
  <w:num w:numId="32">
    <w:abstractNumId w:val="16"/>
  </w:num>
  <w:num w:numId="33">
    <w:abstractNumId w:val="27"/>
  </w:num>
  <w:num w:numId="34">
    <w:abstractNumId w:val="38"/>
  </w:num>
  <w:num w:numId="35">
    <w:abstractNumId w:val="46"/>
  </w:num>
  <w:num w:numId="36">
    <w:abstractNumId w:val="37"/>
  </w:num>
  <w:num w:numId="37">
    <w:abstractNumId w:val="31"/>
  </w:num>
  <w:num w:numId="38">
    <w:abstractNumId w:val="5"/>
  </w:num>
  <w:num w:numId="39">
    <w:abstractNumId w:val="11"/>
  </w:num>
  <w:num w:numId="40">
    <w:abstractNumId w:val="22"/>
  </w:num>
  <w:num w:numId="41">
    <w:abstractNumId w:val="29"/>
  </w:num>
  <w:num w:numId="42">
    <w:abstractNumId w:val="20"/>
  </w:num>
  <w:num w:numId="43">
    <w:abstractNumId w:val="30"/>
  </w:num>
  <w:num w:numId="44">
    <w:abstractNumId w:val="3"/>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1EBC"/>
    <w:rsid w:val="00001026"/>
    <w:rsid w:val="000021B1"/>
    <w:rsid w:val="00002FD6"/>
    <w:rsid w:val="0000345D"/>
    <w:rsid w:val="000035F8"/>
    <w:rsid w:val="00007815"/>
    <w:rsid w:val="00007CF6"/>
    <w:rsid w:val="00011CCA"/>
    <w:rsid w:val="00012EBA"/>
    <w:rsid w:val="000141B0"/>
    <w:rsid w:val="00014AD2"/>
    <w:rsid w:val="000158D0"/>
    <w:rsid w:val="00016347"/>
    <w:rsid w:val="00021093"/>
    <w:rsid w:val="00027906"/>
    <w:rsid w:val="00027E76"/>
    <w:rsid w:val="0003117F"/>
    <w:rsid w:val="00035C6E"/>
    <w:rsid w:val="00040698"/>
    <w:rsid w:val="00043103"/>
    <w:rsid w:val="00045165"/>
    <w:rsid w:val="0004551D"/>
    <w:rsid w:val="0004641C"/>
    <w:rsid w:val="00047F08"/>
    <w:rsid w:val="00051A44"/>
    <w:rsid w:val="00051FFD"/>
    <w:rsid w:val="000531E3"/>
    <w:rsid w:val="00053786"/>
    <w:rsid w:val="00053D5D"/>
    <w:rsid w:val="0005416A"/>
    <w:rsid w:val="0005437C"/>
    <w:rsid w:val="00056302"/>
    <w:rsid w:val="000564FE"/>
    <w:rsid w:val="00057971"/>
    <w:rsid w:val="00057A07"/>
    <w:rsid w:val="000614DF"/>
    <w:rsid w:val="00065717"/>
    <w:rsid w:val="00067588"/>
    <w:rsid w:val="00067F07"/>
    <w:rsid w:val="0007114D"/>
    <w:rsid w:val="00072A8A"/>
    <w:rsid w:val="000737E4"/>
    <w:rsid w:val="00077CF7"/>
    <w:rsid w:val="0008033C"/>
    <w:rsid w:val="00082989"/>
    <w:rsid w:val="00084185"/>
    <w:rsid w:val="0008775E"/>
    <w:rsid w:val="00090846"/>
    <w:rsid w:val="0009148C"/>
    <w:rsid w:val="00091B8E"/>
    <w:rsid w:val="00092590"/>
    <w:rsid w:val="00093899"/>
    <w:rsid w:val="00096A81"/>
    <w:rsid w:val="00097FA3"/>
    <w:rsid w:val="000A120F"/>
    <w:rsid w:val="000A1C34"/>
    <w:rsid w:val="000A3431"/>
    <w:rsid w:val="000A45FF"/>
    <w:rsid w:val="000A59BA"/>
    <w:rsid w:val="000A63D7"/>
    <w:rsid w:val="000A6A2F"/>
    <w:rsid w:val="000A75D1"/>
    <w:rsid w:val="000B014A"/>
    <w:rsid w:val="000B1E94"/>
    <w:rsid w:val="000B2320"/>
    <w:rsid w:val="000B2509"/>
    <w:rsid w:val="000B44F3"/>
    <w:rsid w:val="000B772F"/>
    <w:rsid w:val="000C07EF"/>
    <w:rsid w:val="000C187D"/>
    <w:rsid w:val="000C222D"/>
    <w:rsid w:val="000C4FDB"/>
    <w:rsid w:val="000C5E35"/>
    <w:rsid w:val="000C6A83"/>
    <w:rsid w:val="000C796A"/>
    <w:rsid w:val="000C7F93"/>
    <w:rsid w:val="000D0394"/>
    <w:rsid w:val="000D21EE"/>
    <w:rsid w:val="000D466A"/>
    <w:rsid w:val="000D510B"/>
    <w:rsid w:val="000D71CC"/>
    <w:rsid w:val="000E0D85"/>
    <w:rsid w:val="000E55DC"/>
    <w:rsid w:val="000E7E07"/>
    <w:rsid w:val="000E7E2B"/>
    <w:rsid w:val="000F23D9"/>
    <w:rsid w:val="000F37E7"/>
    <w:rsid w:val="000F5482"/>
    <w:rsid w:val="001002A3"/>
    <w:rsid w:val="001009B9"/>
    <w:rsid w:val="001016F8"/>
    <w:rsid w:val="00101723"/>
    <w:rsid w:val="001018E3"/>
    <w:rsid w:val="00101FF4"/>
    <w:rsid w:val="0010306B"/>
    <w:rsid w:val="00103599"/>
    <w:rsid w:val="00106FC3"/>
    <w:rsid w:val="00107A0C"/>
    <w:rsid w:val="001133E5"/>
    <w:rsid w:val="0011548A"/>
    <w:rsid w:val="00115C64"/>
    <w:rsid w:val="0011641D"/>
    <w:rsid w:val="001167FA"/>
    <w:rsid w:val="001216CC"/>
    <w:rsid w:val="00124606"/>
    <w:rsid w:val="00125E0C"/>
    <w:rsid w:val="00131972"/>
    <w:rsid w:val="001334B6"/>
    <w:rsid w:val="00137D34"/>
    <w:rsid w:val="00140B4E"/>
    <w:rsid w:val="00143538"/>
    <w:rsid w:val="00145B96"/>
    <w:rsid w:val="00146830"/>
    <w:rsid w:val="001471AE"/>
    <w:rsid w:val="00147331"/>
    <w:rsid w:val="00147DCE"/>
    <w:rsid w:val="00150074"/>
    <w:rsid w:val="001502FD"/>
    <w:rsid w:val="00150576"/>
    <w:rsid w:val="00156E0D"/>
    <w:rsid w:val="001608A2"/>
    <w:rsid w:val="001637E5"/>
    <w:rsid w:val="0016534B"/>
    <w:rsid w:val="001674BB"/>
    <w:rsid w:val="00167F73"/>
    <w:rsid w:val="00172B4A"/>
    <w:rsid w:val="00173F71"/>
    <w:rsid w:val="00174A8D"/>
    <w:rsid w:val="0018078A"/>
    <w:rsid w:val="001837D1"/>
    <w:rsid w:val="001851DD"/>
    <w:rsid w:val="00186A89"/>
    <w:rsid w:val="00187969"/>
    <w:rsid w:val="00187D37"/>
    <w:rsid w:val="001914F8"/>
    <w:rsid w:val="0019331F"/>
    <w:rsid w:val="00196AE8"/>
    <w:rsid w:val="00197042"/>
    <w:rsid w:val="001A23C1"/>
    <w:rsid w:val="001A49C9"/>
    <w:rsid w:val="001A752A"/>
    <w:rsid w:val="001A7FF2"/>
    <w:rsid w:val="001B1ECA"/>
    <w:rsid w:val="001B221D"/>
    <w:rsid w:val="001B323B"/>
    <w:rsid w:val="001C067F"/>
    <w:rsid w:val="001C0F19"/>
    <w:rsid w:val="001C15CD"/>
    <w:rsid w:val="001C2CEA"/>
    <w:rsid w:val="001C3F00"/>
    <w:rsid w:val="001D0126"/>
    <w:rsid w:val="001D0D96"/>
    <w:rsid w:val="001D2572"/>
    <w:rsid w:val="001D31A3"/>
    <w:rsid w:val="001D54A0"/>
    <w:rsid w:val="001D6161"/>
    <w:rsid w:val="001D6246"/>
    <w:rsid w:val="001D6258"/>
    <w:rsid w:val="001D68A6"/>
    <w:rsid w:val="001E0032"/>
    <w:rsid w:val="001E235B"/>
    <w:rsid w:val="001E3485"/>
    <w:rsid w:val="001E50D5"/>
    <w:rsid w:val="001E55BB"/>
    <w:rsid w:val="001E5603"/>
    <w:rsid w:val="001E5F64"/>
    <w:rsid w:val="001E7855"/>
    <w:rsid w:val="001E7BB0"/>
    <w:rsid w:val="001F1A76"/>
    <w:rsid w:val="001F29A1"/>
    <w:rsid w:val="001F3630"/>
    <w:rsid w:val="001F3824"/>
    <w:rsid w:val="001F3DB0"/>
    <w:rsid w:val="001F5537"/>
    <w:rsid w:val="001F6A65"/>
    <w:rsid w:val="001F7204"/>
    <w:rsid w:val="001F7A45"/>
    <w:rsid w:val="00200602"/>
    <w:rsid w:val="00200AAD"/>
    <w:rsid w:val="00200E34"/>
    <w:rsid w:val="002018F8"/>
    <w:rsid w:val="0020239F"/>
    <w:rsid w:val="0020446C"/>
    <w:rsid w:val="00204BD8"/>
    <w:rsid w:val="00210BF0"/>
    <w:rsid w:val="00212085"/>
    <w:rsid w:val="002120AD"/>
    <w:rsid w:val="00213184"/>
    <w:rsid w:val="00214349"/>
    <w:rsid w:val="00214444"/>
    <w:rsid w:val="00216FFF"/>
    <w:rsid w:val="00220708"/>
    <w:rsid w:val="00222C71"/>
    <w:rsid w:val="0022335E"/>
    <w:rsid w:val="00225B20"/>
    <w:rsid w:val="00226E36"/>
    <w:rsid w:val="00227DAB"/>
    <w:rsid w:val="002306C4"/>
    <w:rsid w:val="002306CD"/>
    <w:rsid w:val="00234C36"/>
    <w:rsid w:val="00234D91"/>
    <w:rsid w:val="0023631D"/>
    <w:rsid w:val="0024026F"/>
    <w:rsid w:val="002414DA"/>
    <w:rsid w:val="00241EC8"/>
    <w:rsid w:val="00243E9F"/>
    <w:rsid w:val="00244FC3"/>
    <w:rsid w:val="0025023B"/>
    <w:rsid w:val="0025143A"/>
    <w:rsid w:val="00251B33"/>
    <w:rsid w:val="00256492"/>
    <w:rsid w:val="00257429"/>
    <w:rsid w:val="00257ADB"/>
    <w:rsid w:val="002614D5"/>
    <w:rsid w:val="00262C75"/>
    <w:rsid w:val="00263344"/>
    <w:rsid w:val="00263512"/>
    <w:rsid w:val="00264781"/>
    <w:rsid w:val="00266D15"/>
    <w:rsid w:val="00267EE6"/>
    <w:rsid w:val="00270852"/>
    <w:rsid w:val="00273389"/>
    <w:rsid w:val="002745B8"/>
    <w:rsid w:val="0027474C"/>
    <w:rsid w:val="00274840"/>
    <w:rsid w:val="00275A8E"/>
    <w:rsid w:val="00275D83"/>
    <w:rsid w:val="002760A0"/>
    <w:rsid w:val="002771BB"/>
    <w:rsid w:val="00280B7C"/>
    <w:rsid w:val="002832B4"/>
    <w:rsid w:val="002870BD"/>
    <w:rsid w:val="002874BB"/>
    <w:rsid w:val="00292E35"/>
    <w:rsid w:val="0029336A"/>
    <w:rsid w:val="002954D2"/>
    <w:rsid w:val="00295D90"/>
    <w:rsid w:val="00296DD1"/>
    <w:rsid w:val="002A1001"/>
    <w:rsid w:val="002A15A9"/>
    <w:rsid w:val="002A3FAF"/>
    <w:rsid w:val="002A4C8B"/>
    <w:rsid w:val="002A4EB7"/>
    <w:rsid w:val="002A55B4"/>
    <w:rsid w:val="002A63D6"/>
    <w:rsid w:val="002A68FF"/>
    <w:rsid w:val="002B2C39"/>
    <w:rsid w:val="002B3E79"/>
    <w:rsid w:val="002B4E05"/>
    <w:rsid w:val="002C1405"/>
    <w:rsid w:val="002C1BD6"/>
    <w:rsid w:val="002C22B4"/>
    <w:rsid w:val="002C399D"/>
    <w:rsid w:val="002C3E15"/>
    <w:rsid w:val="002C5150"/>
    <w:rsid w:val="002C6994"/>
    <w:rsid w:val="002C7391"/>
    <w:rsid w:val="002E1746"/>
    <w:rsid w:val="002E1889"/>
    <w:rsid w:val="002E348E"/>
    <w:rsid w:val="002E3A00"/>
    <w:rsid w:val="002E568C"/>
    <w:rsid w:val="002F01F2"/>
    <w:rsid w:val="002F05D8"/>
    <w:rsid w:val="002F1583"/>
    <w:rsid w:val="002F5133"/>
    <w:rsid w:val="002F57E9"/>
    <w:rsid w:val="002F5E96"/>
    <w:rsid w:val="002F618F"/>
    <w:rsid w:val="002F6284"/>
    <w:rsid w:val="002F6E1F"/>
    <w:rsid w:val="002F6E92"/>
    <w:rsid w:val="00300D36"/>
    <w:rsid w:val="00302882"/>
    <w:rsid w:val="00303CC5"/>
    <w:rsid w:val="003048CE"/>
    <w:rsid w:val="003111DB"/>
    <w:rsid w:val="00311EEB"/>
    <w:rsid w:val="0031314F"/>
    <w:rsid w:val="00315AE4"/>
    <w:rsid w:val="00316721"/>
    <w:rsid w:val="00320085"/>
    <w:rsid w:val="003217A5"/>
    <w:rsid w:val="00321CE4"/>
    <w:rsid w:val="003243AD"/>
    <w:rsid w:val="0033025A"/>
    <w:rsid w:val="003315AD"/>
    <w:rsid w:val="003331DB"/>
    <w:rsid w:val="003331EB"/>
    <w:rsid w:val="0033587A"/>
    <w:rsid w:val="00340276"/>
    <w:rsid w:val="003407B1"/>
    <w:rsid w:val="00341E98"/>
    <w:rsid w:val="00343C48"/>
    <w:rsid w:val="003471CE"/>
    <w:rsid w:val="00352EFC"/>
    <w:rsid w:val="00354557"/>
    <w:rsid w:val="003559E9"/>
    <w:rsid w:val="0036008B"/>
    <w:rsid w:val="00360719"/>
    <w:rsid w:val="00361B0C"/>
    <w:rsid w:val="00361D2C"/>
    <w:rsid w:val="00363A38"/>
    <w:rsid w:val="00365E45"/>
    <w:rsid w:val="0037040D"/>
    <w:rsid w:val="00370792"/>
    <w:rsid w:val="00370910"/>
    <w:rsid w:val="00372073"/>
    <w:rsid w:val="00373B90"/>
    <w:rsid w:val="00373F07"/>
    <w:rsid w:val="00375672"/>
    <w:rsid w:val="00377C2C"/>
    <w:rsid w:val="00380903"/>
    <w:rsid w:val="00381A7E"/>
    <w:rsid w:val="00382106"/>
    <w:rsid w:val="00383856"/>
    <w:rsid w:val="00386CFC"/>
    <w:rsid w:val="003876E3"/>
    <w:rsid w:val="003902AB"/>
    <w:rsid w:val="00390883"/>
    <w:rsid w:val="00391237"/>
    <w:rsid w:val="00393C59"/>
    <w:rsid w:val="00394061"/>
    <w:rsid w:val="00394435"/>
    <w:rsid w:val="0039771C"/>
    <w:rsid w:val="003A1B5F"/>
    <w:rsid w:val="003A327A"/>
    <w:rsid w:val="003A33C5"/>
    <w:rsid w:val="003A35D7"/>
    <w:rsid w:val="003A392F"/>
    <w:rsid w:val="003A410D"/>
    <w:rsid w:val="003A4D23"/>
    <w:rsid w:val="003B3130"/>
    <w:rsid w:val="003B3C1F"/>
    <w:rsid w:val="003B4A3A"/>
    <w:rsid w:val="003C0064"/>
    <w:rsid w:val="003C034E"/>
    <w:rsid w:val="003C038C"/>
    <w:rsid w:val="003C0860"/>
    <w:rsid w:val="003C13C3"/>
    <w:rsid w:val="003D4CCB"/>
    <w:rsid w:val="003D7C64"/>
    <w:rsid w:val="003E26A5"/>
    <w:rsid w:val="003F13C3"/>
    <w:rsid w:val="003F1A95"/>
    <w:rsid w:val="003F1C8E"/>
    <w:rsid w:val="003F2F06"/>
    <w:rsid w:val="003F5A96"/>
    <w:rsid w:val="003F7B99"/>
    <w:rsid w:val="0040313C"/>
    <w:rsid w:val="00404D4B"/>
    <w:rsid w:val="00405E22"/>
    <w:rsid w:val="004103CB"/>
    <w:rsid w:val="00410735"/>
    <w:rsid w:val="00413537"/>
    <w:rsid w:val="004218A3"/>
    <w:rsid w:val="00424D42"/>
    <w:rsid w:val="004253F3"/>
    <w:rsid w:val="00425B6A"/>
    <w:rsid w:val="004262BF"/>
    <w:rsid w:val="0043142B"/>
    <w:rsid w:val="00433608"/>
    <w:rsid w:val="00433C3D"/>
    <w:rsid w:val="00435422"/>
    <w:rsid w:val="004364FE"/>
    <w:rsid w:val="00443399"/>
    <w:rsid w:val="00443C70"/>
    <w:rsid w:val="004450F8"/>
    <w:rsid w:val="00447017"/>
    <w:rsid w:val="004473CF"/>
    <w:rsid w:val="004509F5"/>
    <w:rsid w:val="00451D62"/>
    <w:rsid w:val="00452627"/>
    <w:rsid w:val="0045368F"/>
    <w:rsid w:val="00454B77"/>
    <w:rsid w:val="00454D89"/>
    <w:rsid w:val="00454F50"/>
    <w:rsid w:val="00456C1C"/>
    <w:rsid w:val="00457BD2"/>
    <w:rsid w:val="004610DD"/>
    <w:rsid w:val="0046549B"/>
    <w:rsid w:val="004662A6"/>
    <w:rsid w:val="004671BB"/>
    <w:rsid w:val="00467681"/>
    <w:rsid w:val="004724EC"/>
    <w:rsid w:val="004766A2"/>
    <w:rsid w:val="004819F8"/>
    <w:rsid w:val="00484438"/>
    <w:rsid w:val="00485BA1"/>
    <w:rsid w:val="004878E2"/>
    <w:rsid w:val="0049012D"/>
    <w:rsid w:val="00490B99"/>
    <w:rsid w:val="00490D42"/>
    <w:rsid w:val="0049172D"/>
    <w:rsid w:val="00492D3F"/>
    <w:rsid w:val="00494E8D"/>
    <w:rsid w:val="0049651C"/>
    <w:rsid w:val="00497C55"/>
    <w:rsid w:val="00497F4A"/>
    <w:rsid w:val="00497FCF"/>
    <w:rsid w:val="004A0227"/>
    <w:rsid w:val="004A06AB"/>
    <w:rsid w:val="004A0912"/>
    <w:rsid w:val="004A09AE"/>
    <w:rsid w:val="004A39FD"/>
    <w:rsid w:val="004A45D4"/>
    <w:rsid w:val="004A5C2C"/>
    <w:rsid w:val="004A5EBB"/>
    <w:rsid w:val="004B0405"/>
    <w:rsid w:val="004B09A0"/>
    <w:rsid w:val="004B3D81"/>
    <w:rsid w:val="004B4566"/>
    <w:rsid w:val="004C3DF1"/>
    <w:rsid w:val="004C53A3"/>
    <w:rsid w:val="004D0D22"/>
    <w:rsid w:val="004D1459"/>
    <w:rsid w:val="004D1FA4"/>
    <w:rsid w:val="004D23FB"/>
    <w:rsid w:val="004D24E5"/>
    <w:rsid w:val="004D2771"/>
    <w:rsid w:val="004E0D0D"/>
    <w:rsid w:val="004E1C0F"/>
    <w:rsid w:val="004E3493"/>
    <w:rsid w:val="004E4744"/>
    <w:rsid w:val="004E49E9"/>
    <w:rsid w:val="004E4B71"/>
    <w:rsid w:val="004E6FB2"/>
    <w:rsid w:val="004E7319"/>
    <w:rsid w:val="004F4078"/>
    <w:rsid w:val="004F4305"/>
    <w:rsid w:val="004F487C"/>
    <w:rsid w:val="004F5221"/>
    <w:rsid w:val="004F63D1"/>
    <w:rsid w:val="00502523"/>
    <w:rsid w:val="00502593"/>
    <w:rsid w:val="00504F88"/>
    <w:rsid w:val="00505603"/>
    <w:rsid w:val="005129E7"/>
    <w:rsid w:val="005130EB"/>
    <w:rsid w:val="00513209"/>
    <w:rsid w:val="005206FB"/>
    <w:rsid w:val="00521A9A"/>
    <w:rsid w:val="005230B3"/>
    <w:rsid w:val="00524DAC"/>
    <w:rsid w:val="00525086"/>
    <w:rsid w:val="00525384"/>
    <w:rsid w:val="00526437"/>
    <w:rsid w:val="00526EEC"/>
    <w:rsid w:val="005270EB"/>
    <w:rsid w:val="00530979"/>
    <w:rsid w:val="00531119"/>
    <w:rsid w:val="005401E1"/>
    <w:rsid w:val="005410D2"/>
    <w:rsid w:val="0054160E"/>
    <w:rsid w:val="00541708"/>
    <w:rsid w:val="0054333C"/>
    <w:rsid w:val="005446E3"/>
    <w:rsid w:val="00546CE8"/>
    <w:rsid w:val="00546D5F"/>
    <w:rsid w:val="00546F40"/>
    <w:rsid w:val="005471F5"/>
    <w:rsid w:val="005478D2"/>
    <w:rsid w:val="00551AA3"/>
    <w:rsid w:val="00552E4C"/>
    <w:rsid w:val="00556201"/>
    <w:rsid w:val="00557B0D"/>
    <w:rsid w:val="00560ED1"/>
    <w:rsid w:val="00562EFC"/>
    <w:rsid w:val="00563558"/>
    <w:rsid w:val="0056390C"/>
    <w:rsid w:val="00563C3A"/>
    <w:rsid w:val="005646B8"/>
    <w:rsid w:val="005664E7"/>
    <w:rsid w:val="005667E5"/>
    <w:rsid w:val="00575B61"/>
    <w:rsid w:val="00577D2D"/>
    <w:rsid w:val="0058206C"/>
    <w:rsid w:val="00582A1B"/>
    <w:rsid w:val="00583932"/>
    <w:rsid w:val="00583C89"/>
    <w:rsid w:val="0058533A"/>
    <w:rsid w:val="0059007A"/>
    <w:rsid w:val="00590C70"/>
    <w:rsid w:val="00593477"/>
    <w:rsid w:val="00593B3C"/>
    <w:rsid w:val="00593FCD"/>
    <w:rsid w:val="00595CFA"/>
    <w:rsid w:val="005963E0"/>
    <w:rsid w:val="00597783"/>
    <w:rsid w:val="00597EC7"/>
    <w:rsid w:val="005A040A"/>
    <w:rsid w:val="005A1F88"/>
    <w:rsid w:val="005A295B"/>
    <w:rsid w:val="005A300C"/>
    <w:rsid w:val="005A3571"/>
    <w:rsid w:val="005A3EF5"/>
    <w:rsid w:val="005A43F7"/>
    <w:rsid w:val="005A46D2"/>
    <w:rsid w:val="005A6056"/>
    <w:rsid w:val="005A7D7E"/>
    <w:rsid w:val="005B0811"/>
    <w:rsid w:val="005B21D2"/>
    <w:rsid w:val="005B2BBD"/>
    <w:rsid w:val="005B4D17"/>
    <w:rsid w:val="005C0E3C"/>
    <w:rsid w:val="005C1A4C"/>
    <w:rsid w:val="005C1E26"/>
    <w:rsid w:val="005C6021"/>
    <w:rsid w:val="005C7689"/>
    <w:rsid w:val="005C7AD0"/>
    <w:rsid w:val="005D14C5"/>
    <w:rsid w:val="005D1927"/>
    <w:rsid w:val="005D5E42"/>
    <w:rsid w:val="005D63D7"/>
    <w:rsid w:val="005E0642"/>
    <w:rsid w:val="005E0CD0"/>
    <w:rsid w:val="005E1856"/>
    <w:rsid w:val="005E58E7"/>
    <w:rsid w:val="005E6427"/>
    <w:rsid w:val="005F07E0"/>
    <w:rsid w:val="005F3873"/>
    <w:rsid w:val="005F7059"/>
    <w:rsid w:val="006002AD"/>
    <w:rsid w:val="00601715"/>
    <w:rsid w:val="0060478F"/>
    <w:rsid w:val="0060575F"/>
    <w:rsid w:val="0060579C"/>
    <w:rsid w:val="006067BC"/>
    <w:rsid w:val="00611DA0"/>
    <w:rsid w:val="00612B99"/>
    <w:rsid w:val="006134EA"/>
    <w:rsid w:val="0061378E"/>
    <w:rsid w:val="00613AC9"/>
    <w:rsid w:val="00613D7F"/>
    <w:rsid w:val="00613FFB"/>
    <w:rsid w:val="00614303"/>
    <w:rsid w:val="00614E65"/>
    <w:rsid w:val="0061503C"/>
    <w:rsid w:val="00616F4D"/>
    <w:rsid w:val="006201E1"/>
    <w:rsid w:val="006202B6"/>
    <w:rsid w:val="006209B8"/>
    <w:rsid w:val="00620B25"/>
    <w:rsid w:val="006244D2"/>
    <w:rsid w:val="0062496C"/>
    <w:rsid w:val="00625C80"/>
    <w:rsid w:val="0063333B"/>
    <w:rsid w:val="00634E4D"/>
    <w:rsid w:val="00635B19"/>
    <w:rsid w:val="0063630F"/>
    <w:rsid w:val="0064070C"/>
    <w:rsid w:val="00641C42"/>
    <w:rsid w:val="00641E68"/>
    <w:rsid w:val="00643A3C"/>
    <w:rsid w:val="00644BB3"/>
    <w:rsid w:val="00644CE8"/>
    <w:rsid w:val="00644E0C"/>
    <w:rsid w:val="00644EE8"/>
    <w:rsid w:val="00645D2E"/>
    <w:rsid w:val="00647689"/>
    <w:rsid w:val="00647A76"/>
    <w:rsid w:val="00652AA6"/>
    <w:rsid w:val="00654B2A"/>
    <w:rsid w:val="00655F74"/>
    <w:rsid w:val="00660D2A"/>
    <w:rsid w:val="00661A75"/>
    <w:rsid w:val="0066348E"/>
    <w:rsid w:val="00664C02"/>
    <w:rsid w:val="006652BF"/>
    <w:rsid w:val="00666BAE"/>
    <w:rsid w:val="0067045F"/>
    <w:rsid w:val="006734BB"/>
    <w:rsid w:val="00676851"/>
    <w:rsid w:val="0068038F"/>
    <w:rsid w:val="00681351"/>
    <w:rsid w:val="0068241B"/>
    <w:rsid w:val="006829F6"/>
    <w:rsid w:val="006837A1"/>
    <w:rsid w:val="006840E0"/>
    <w:rsid w:val="0068454B"/>
    <w:rsid w:val="006850AD"/>
    <w:rsid w:val="00687737"/>
    <w:rsid w:val="006909A7"/>
    <w:rsid w:val="00693106"/>
    <w:rsid w:val="0069522C"/>
    <w:rsid w:val="0069734C"/>
    <w:rsid w:val="006A08AF"/>
    <w:rsid w:val="006A4279"/>
    <w:rsid w:val="006A4C0B"/>
    <w:rsid w:val="006A528D"/>
    <w:rsid w:val="006A5D18"/>
    <w:rsid w:val="006A782C"/>
    <w:rsid w:val="006B268F"/>
    <w:rsid w:val="006B3195"/>
    <w:rsid w:val="006B422F"/>
    <w:rsid w:val="006B433A"/>
    <w:rsid w:val="006B4943"/>
    <w:rsid w:val="006B6F32"/>
    <w:rsid w:val="006C2357"/>
    <w:rsid w:val="006C379B"/>
    <w:rsid w:val="006C3FE6"/>
    <w:rsid w:val="006C4D04"/>
    <w:rsid w:val="006C5437"/>
    <w:rsid w:val="006D0698"/>
    <w:rsid w:val="006D2E1C"/>
    <w:rsid w:val="006D428C"/>
    <w:rsid w:val="006E0557"/>
    <w:rsid w:val="006E0FA4"/>
    <w:rsid w:val="006E2359"/>
    <w:rsid w:val="006E2F35"/>
    <w:rsid w:val="006E750A"/>
    <w:rsid w:val="006E78E2"/>
    <w:rsid w:val="006F126E"/>
    <w:rsid w:val="006F1CED"/>
    <w:rsid w:val="006F2D44"/>
    <w:rsid w:val="006F5447"/>
    <w:rsid w:val="00703868"/>
    <w:rsid w:val="00703EAF"/>
    <w:rsid w:val="0070461F"/>
    <w:rsid w:val="0070506E"/>
    <w:rsid w:val="00710045"/>
    <w:rsid w:val="00711247"/>
    <w:rsid w:val="00711613"/>
    <w:rsid w:val="00715DC5"/>
    <w:rsid w:val="00720D91"/>
    <w:rsid w:val="00724104"/>
    <w:rsid w:val="007308A1"/>
    <w:rsid w:val="00731C50"/>
    <w:rsid w:val="00731D9B"/>
    <w:rsid w:val="00736311"/>
    <w:rsid w:val="007406F5"/>
    <w:rsid w:val="0074090B"/>
    <w:rsid w:val="00740EB7"/>
    <w:rsid w:val="007479A6"/>
    <w:rsid w:val="0075136A"/>
    <w:rsid w:val="00753058"/>
    <w:rsid w:val="00753F9B"/>
    <w:rsid w:val="00755592"/>
    <w:rsid w:val="00755807"/>
    <w:rsid w:val="007575DC"/>
    <w:rsid w:val="00761F75"/>
    <w:rsid w:val="00763F5A"/>
    <w:rsid w:val="00764E39"/>
    <w:rsid w:val="0076743C"/>
    <w:rsid w:val="00771143"/>
    <w:rsid w:val="007722A2"/>
    <w:rsid w:val="00773BB0"/>
    <w:rsid w:val="00780C5E"/>
    <w:rsid w:val="00786B4B"/>
    <w:rsid w:val="00786CA7"/>
    <w:rsid w:val="00791025"/>
    <w:rsid w:val="0079447E"/>
    <w:rsid w:val="007948A9"/>
    <w:rsid w:val="00794F54"/>
    <w:rsid w:val="00795C47"/>
    <w:rsid w:val="00795E93"/>
    <w:rsid w:val="007A038E"/>
    <w:rsid w:val="007A2885"/>
    <w:rsid w:val="007A74F0"/>
    <w:rsid w:val="007B0C8F"/>
    <w:rsid w:val="007B21B4"/>
    <w:rsid w:val="007C2B5B"/>
    <w:rsid w:val="007C2C21"/>
    <w:rsid w:val="007C3D48"/>
    <w:rsid w:val="007C70E0"/>
    <w:rsid w:val="007D059D"/>
    <w:rsid w:val="007D1DEE"/>
    <w:rsid w:val="007D62A9"/>
    <w:rsid w:val="007E46C3"/>
    <w:rsid w:val="007E53B0"/>
    <w:rsid w:val="007E7EDE"/>
    <w:rsid w:val="007F3311"/>
    <w:rsid w:val="007F58C1"/>
    <w:rsid w:val="007F5FC7"/>
    <w:rsid w:val="007F666F"/>
    <w:rsid w:val="007F6A0C"/>
    <w:rsid w:val="007F78F8"/>
    <w:rsid w:val="00804B47"/>
    <w:rsid w:val="008056A8"/>
    <w:rsid w:val="00810264"/>
    <w:rsid w:val="008118BA"/>
    <w:rsid w:val="0081243C"/>
    <w:rsid w:val="00814551"/>
    <w:rsid w:val="00816F84"/>
    <w:rsid w:val="00817481"/>
    <w:rsid w:val="00817D06"/>
    <w:rsid w:val="008244B4"/>
    <w:rsid w:val="0082639D"/>
    <w:rsid w:val="008278CA"/>
    <w:rsid w:val="0083064F"/>
    <w:rsid w:val="00831C31"/>
    <w:rsid w:val="00837363"/>
    <w:rsid w:val="008445B8"/>
    <w:rsid w:val="0084508A"/>
    <w:rsid w:val="00846FC0"/>
    <w:rsid w:val="00850F21"/>
    <w:rsid w:val="00851E44"/>
    <w:rsid w:val="0085305C"/>
    <w:rsid w:val="008534AB"/>
    <w:rsid w:val="00854FA9"/>
    <w:rsid w:val="008631EC"/>
    <w:rsid w:val="00863CB5"/>
    <w:rsid w:val="00865996"/>
    <w:rsid w:val="00871F7C"/>
    <w:rsid w:val="0087235A"/>
    <w:rsid w:val="00873B45"/>
    <w:rsid w:val="00874751"/>
    <w:rsid w:val="0087542E"/>
    <w:rsid w:val="008762C4"/>
    <w:rsid w:val="00877870"/>
    <w:rsid w:val="00880175"/>
    <w:rsid w:val="0088071E"/>
    <w:rsid w:val="00884DCD"/>
    <w:rsid w:val="008878DE"/>
    <w:rsid w:val="00892BB6"/>
    <w:rsid w:val="00893B56"/>
    <w:rsid w:val="0089545B"/>
    <w:rsid w:val="00895572"/>
    <w:rsid w:val="00895E3C"/>
    <w:rsid w:val="008A0389"/>
    <w:rsid w:val="008A24CF"/>
    <w:rsid w:val="008A41EE"/>
    <w:rsid w:val="008A6826"/>
    <w:rsid w:val="008B1EBC"/>
    <w:rsid w:val="008B2D1E"/>
    <w:rsid w:val="008B608B"/>
    <w:rsid w:val="008B6D06"/>
    <w:rsid w:val="008C15E6"/>
    <w:rsid w:val="008C2BE1"/>
    <w:rsid w:val="008C30B5"/>
    <w:rsid w:val="008C6EC9"/>
    <w:rsid w:val="008D0A51"/>
    <w:rsid w:val="008D1248"/>
    <w:rsid w:val="008D287B"/>
    <w:rsid w:val="008D3473"/>
    <w:rsid w:val="008D40D2"/>
    <w:rsid w:val="008D4F65"/>
    <w:rsid w:val="008D5766"/>
    <w:rsid w:val="008D6026"/>
    <w:rsid w:val="008D6FF4"/>
    <w:rsid w:val="008D730C"/>
    <w:rsid w:val="008D7369"/>
    <w:rsid w:val="008D7D0D"/>
    <w:rsid w:val="008E03E7"/>
    <w:rsid w:val="008E08C7"/>
    <w:rsid w:val="008E0F46"/>
    <w:rsid w:val="008E240F"/>
    <w:rsid w:val="008E4721"/>
    <w:rsid w:val="008E715F"/>
    <w:rsid w:val="008E7458"/>
    <w:rsid w:val="008F13C1"/>
    <w:rsid w:val="008F5C92"/>
    <w:rsid w:val="008F72B4"/>
    <w:rsid w:val="00901D51"/>
    <w:rsid w:val="00902155"/>
    <w:rsid w:val="00902526"/>
    <w:rsid w:val="00903040"/>
    <w:rsid w:val="00904005"/>
    <w:rsid w:val="00911CA5"/>
    <w:rsid w:val="00912F16"/>
    <w:rsid w:val="00913D8B"/>
    <w:rsid w:val="00915071"/>
    <w:rsid w:val="0091569C"/>
    <w:rsid w:val="009160BA"/>
    <w:rsid w:val="0092349D"/>
    <w:rsid w:val="0092503C"/>
    <w:rsid w:val="009273CF"/>
    <w:rsid w:val="00927C05"/>
    <w:rsid w:val="009351DE"/>
    <w:rsid w:val="00936A26"/>
    <w:rsid w:val="00940A1D"/>
    <w:rsid w:val="00940DB6"/>
    <w:rsid w:val="00941602"/>
    <w:rsid w:val="009457DE"/>
    <w:rsid w:val="00951123"/>
    <w:rsid w:val="009521BF"/>
    <w:rsid w:val="009553E9"/>
    <w:rsid w:val="009559AD"/>
    <w:rsid w:val="009568BD"/>
    <w:rsid w:val="009648D6"/>
    <w:rsid w:val="00965318"/>
    <w:rsid w:val="00972C39"/>
    <w:rsid w:val="00972F01"/>
    <w:rsid w:val="00974DA8"/>
    <w:rsid w:val="009763D7"/>
    <w:rsid w:val="00977C63"/>
    <w:rsid w:val="00980B68"/>
    <w:rsid w:val="00980E7A"/>
    <w:rsid w:val="00981A14"/>
    <w:rsid w:val="0098491C"/>
    <w:rsid w:val="00986E7B"/>
    <w:rsid w:val="00987F2C"/>
    <w:rsid w:val="00990364"/>
    <w:rsid w:val="00991318"/>
    <w:rsid w:val="00994332"/>
    <w:rsid w:val="009961D1"/>
    <w:rsid w:val="00996EE8"/>
    <w:rsid w:val="009A17F8"/>
    <w:rsid w:val="009A346F"/>
    <w:rsid w:val="009A41B7"/>
    <w:rsid w:val="009A4CD4"/>
    <w:rsid w:val="009A5509"/>
    <w:rsid w:val="009A58E2"/>
    <w:rsid w:val="009A5D10"/>
    <w:rsid w:val="009A5D8E"/>
    <w:rsid w:val="009A762C"/>
    <w:rsid w:val="009A77E0"/>
    <w:rsid w:val="009B1887"/>
    <w:rsid w:val="009B1957"/>
    <w:rsid w:val="009B3089"/>
    <w:rsid w:val="009B4233"/>
    <w:rsid w:val="009B4B51"/>
    <w:rsid w:val="009B78C1"/>
    <w:rsid w:val="009C19E6"/>
    <w:rsid w:val="009C1C86"/>
    <w:rsid w:val="009C2229"/>
    <w:rsid w:val="009C2260"/>
    <w:rsid w:val="009C4981"/>
    <w:rsid w:val="009C5CEC"/>
    <w:rsid w:val="009C5EED"/>
    <w:rsid w:val="009C6657"/>
    <w:rsid w:val="009D0A73"/>
    <w:rsid w:val="009D0C18"/>
    <w:rsid w:val="009D1611"/>
    <w:rsid w:val="009D1A79"/>
    <w:rsid w:val="009D4635"/>
    <w:rsid w:val="009D4716"/>
    <w:rsid w:val="009D4B0E"/>
    <w:rsid w:val="009D73DA"/>
    <w:rsid w:val="009E2126"/>
    <w:rsid w:val="009E2462"/>
    <w:rsid w:val="009E452C"/>
    <w:rsid w:val="009E4748"/>
    <w:rsid w:val="009E678E"/>
    <w:rsid w:val="009F0754"/>
    <w:rsid w:val="009F317A"/>
    <w:rsid w:val="009F45D7"/>
    <w:rsid w:val="009F5356"/>
    <w:rsid w:val="009F57CF"/>
    <w:rsid w:val="009F583B"/>
    <w:rsid w:val="009F61AD"/>
    <w:rsid w:val="00A03021"/>
    <w:rsid w:val="00A0419A"/>
    <w:rsid w:val="00A0459B"/>
    <w:rsid w:val="00A04E8F"/>
    <w:rsid w:val="00A1065C"/>
    <w:rsid w:val="00A11D54"/>
    <w:rsid w:val="00A14260"/>
    <w:rsid w:val="00A16007"/>
    <w:rsid w:val="00A16CE8"/>
    <w:rsid w:val="00A2037E"/>
    <w:rsid w:val="00A20B5E"/>
    <w:rsid w:val="00A20C1C"/>
    <w:rsid w:val="00A222EF"/>
    <w:rsid w:val="00A232CB"/>
    <w:rsid w:val="00A2561B"/>
    <w:rsid w:val="00A30243"/>
    <w:rsid w:val="00A31455"/>
    <w:rsid w:val="00A31F04"/>
    <w:rsid w:val="00A328C6"/>
    <w:rsid w:val="00A33A4A"/>
    <w:rsid w:val="00A35C05"/>
    <w:rsid w:val="00A4190B"/>
    <w:rsid w:val="00A45FC9"/>
    <w:rsid w:val="00A4696F"/>
    <w:rsid w:val="00A47AC7"/>
    <w:rsid w:val="00A54B1E"/>
    <w:rsid w:val="00A6178B"/>
    <w:rsid w:val="00A61FDA"/>
    <w:rsid w:val="00A628FD"/>
    <w:rsid w:val="00A70FDA"/>
    <w:rsid w:val="00A7140A"/>
    <w:rsid w:val="00A71DEA"/>
    <w:rsid w:val="00A7472E"/>
    <w:rsid w:val="00A76616"/>
    <w:rsid w:val="00A76E4B"/>
    <w:rsid w:val="00A775E2"/>
    <w:rsid w:val="00A82F10"/>
    <w:rsid w:val="00A84F99"/>
    <w:rsid w:val="00A869B2"/>
    <w:rsid w:val="00A876FE"/>
    <w:rsid w:val="00A90061"/>
    <w:rsid w:val="00AA0084"/>
    <w:rsid w:val="00AA06A5"/>
    <w:rsid w:val="00AA153A"/>
    <w:rsid w:val="00AA1E66"/>
    <w:rsid w:val="00AA29A1"/>
    <w:rsid w:val="00AA4710"/>
    <w:rsid w:val="00AA4F2A"/>
    <w:rsid w:val="00AA6A0D"/>
    <w:rsid w:val="00AA6FD2"/>
    <w:rsid w:val="00AA7056"/>
    <w:rsid w:val="00AA7BA1"/>
    <w:rsid w:val="00AB19EB"/>
    <w:rsid w:val="00AB1E16"/>
    <w:rsid w:val="00AB42DC"/>
    <w:rsid w:val="00AB59C2"/>
    <w:rsid w:val="00AB6481"/>
    <w:rsid w:val="00AB6CC4"/>
    <w:rsid w:val="00AC1DD2"/>
    <w:rsid w:val="00AC4103"/>
    <w:rsid w:val="00AC49BC"/>
    <w:rsid w:val="00AC5796"/>
    <w:rsid w:val="00AC724A"/>
    <w:rsid w:val="00AD0672"/>
    <w:rsid w:val="00AD2987"/>
    <w:rsid w:val="00AD2BFB"/>
    <w:rsid w:val="00AD3592"/>
    <w:rsid w:val="00AE2439"/>
    <w:rsid w:val="00AE36B7"/>
    <w:rsid w:val="00AE5057"/>
    <w:rsid w:val="00AE60B7"/>
    <w:rsid w:val="00AF0F56"/>
    <w:rsid w:val="00AF6DBE"/>
    <w:rsid w:val="00B00381"/>
    <w:rsid w:val="00B02652"/>
    <w:rsid w:val="00B03BD1"/>
    <w:rsid w:val="00B05A64"/>
    <w:rsid w:val="00B05B53"/>
    <w:rsid w:val="00B05ED1"/>
    <w:rsid w:val="00B06BBD"/>
    <w:rsid w:val="00B07A22"/>
    <w:rsid w:val="00B07EC7"/>
    <w:rsid w:val="00B10A95"/>
    <w:rsid w:val="00B1247E"/>
    <w:rsid w:val="00B15228"/>
    <w:rsid w:val="00B153BD"/>
    <w:rsid w:val="00B20293"/>
    <w:rsid w:val="00B212A8"/>
    <w:rsid w:val="00B24FB6"/>
    <w:rsid w:val="00B25F36"/>
    <w:rsid w:val="00B268B9"/>
    <w:rsid w:val="00B3279C"/>
    <w:rsid w:val="00B34167"/>
    <w:rsid w:val="00B3508E"/>
    <w:rsid w:val="00B411AA"/>
    <w:rsid w:val="00B41336"/>
    <w:rsid w:val="00B4171E"/>
    <w:rsid w:val="00B45200"/>
    <w:rsid w:val="00B45584"/>
    <w:rsid w:val="00B45D60"/>
    <w:rsid w:val="00B5027C"/>
    <w:rsid w:val="00B51818"/>
    <w:rsid w:val="00B5249C"/>
    <w:rsid w:val="00B552B8"/>
    <w:rsid w:val="00B55AB2"/>
    <w:rsid w:val="00B57DAF"/>
    <w:rsid w:val="00B60782"/>
    <w:rsid w:val="00B610A1"/>
    <w:rsid w:val="00B62EC3"/>
    <w:rsid w:val="00B63FC0"/>
    <w:rsid w:val="00B64C79"/>
    <w:rsid w:val="00B667C3"/>
    <w:rsid w:val="00B66A74"/>
    <w:rsid w:val="00B670C5"/>
    <w:rsid w:val="00B70BED"/>
    <w:rsid w:val="00B7360D"/>
    <w:rsid w:val="00B742CF"/>
    <w:rsid w:val="00B75AD2"/>
    <w:rsid w:val="00B77B44"/>
    <w:rsid w:val="00B80416"/>
    <w:rsid w:val="00B83E8C"/>
    <w:rsid w:val="00B85226"/>
    <w:rsid w:val="00B85AFD"/>
    <w:rsid w:val="00B86B0D"/>
    <w:rsid w:val="00B87A0E"/>
    <w:rsid w:val="00B87D62"/>
    <w:rsid w:val="00B9082E"/>
    <w:rsid w:val="00B92532"/>
    <w:rsid w:val="00B92D3B"/>
    <w:rsid w:val="00B948FF"/>
    <w:rsid w:val="00B96AF5"/>
    <w:rsid w:val="00BA00E2"/>
    <w:rsid w:val="00BA2983"/>
    <w:rsid w:val="00BA3068"/>
    <w:rsid w:val="00BA73F0"/>
    <w:rsid w:val="00BB0788"/>
    <w:rsid w:val="00BB2946"/>
    <w:rsid w:val="00BB2971"/>
    <w:rsid w:val="00BB3051"/>
    <w:rsid w:val="00BB42F6"/>
    <w:rsid w:val="00BB4B41"/>
    <w:rsid w:val="00BB4C22"/>
    <w:rsid w:val="00BB7CA4"/>
    <w:rsid w:val="00BC1EF5"/>
    <w:rsid w:val="00BD0531"/>
    <w:rsid w:val="00BD3743"/>
    <w:rsid w:val="00BD37E0"/>
    <w:rsid w:val="00BD6517"/>
    <w:rsid w:val="00BD6ABE"/>
    <w:rsid w:val="00BD7729"/>
    <w:rsid w:val="00BD7C5C"/>
    <w:rsid w:val="00BE00D2"/>
    <w:rsid w:val="00BE0AC7"/>
    <w:rsid w:val="00BE2049"/>
    <w:rsid w:val="00BE2AC0"/>
    <w:rsid w:val="00BE37A3"/>
    <w:rsid w:val="00BE4815"/>
    <w:rsid w:val="00BE6B44"/>
    <w:rsid w:val="00BE6BB1"/>
    <w:rsid w:val="00BF28B1"/>
    <w:rsid w:val="00BF404D"/>
    <w:rsid w:val="00BF5ED7"/>
    <w:rsid w:val="00BF60CC"/>
    <w:rsid w:val="00BF61EF"/>
    <w:rsid w:val="00BF6F30"/>
    <w:rsid w:val="00C003EE"/>
    <w:rsid w:val="00C00462"/>
    <w:rsid w:val="00C006FD"/>
    <w:rsid w:val="00C02661"/>
    <w:rsid w:val="00C032E2"/>
    <w:rsid w:val="00C03503"/>
    <w:rsid w:val="00C11E0B"/>
    <w:rsid w:val="00C12248"/>
    <w:rsid w:val="00C12E71"/>
    <w:rsid w:val="00C13977"/>
    <w:rsid w:val="00C139DE"/>
    <w:rsid w:val="00C153C2"/>
    <w:rsid w:val="00C1661D"/>
    <w:rsid w:val="00C17CFA"/>
    <w:rsid w:val="00C2055B"/>
    <w:rsid w:val="00C20BF0"/>
    <w:rsid w:val="00C22554"/>
    <w:rsid w:val="00C239FD"/>
    <w:rsid w:val="00C23E1D"/>
    <w:rsid w:val="00C25742"/>
    <w:rsid w:val="00C261A8"/>
    <w:rsid w:val="00C26BB3"/>
    <w:rsid w:val="00C27A3D"/>
    <w:rsid w:val="00C3055C"/>
    <w:rsid w:val="00C30902"/>
    <w:rsid w:val="00C311B0"/>
    <w:rsid w:val="00C33328"/>
    <w:rsid w:val="00C368C3"/>
    <w:rsid w:val="00C40D2E"/>
    <w:rsid w:val="00C41BC2"/>
    <w:rsid w:val="00C41EF6"/>
    <w:rsid w:val="00C41FEE"/>
    <w:rsid w:val="00C42658"/>
    <w:rsid w:val="00C43665"/>
    <w:rsid w:val="00C441A0"/>
    <w:rsid w:val="00C44B48"/>
    <w:rsid w:val="00C45B18"/>
    <w:rsid w:val="00C45B3F"/>
    <w:rsid w:val="00C45CBA"/>
    <w:rsid w:val="00C47F27"/>
    <w:rsid w:val="00C501CE"/>
    <w:rsid w:val="00C5337C"/>
    <w:rsid w:val="00C54224"/>
    <w:rsid w:val="00C54C51"/>
    <w:rsid w:val="00C57333"/>
    <w:rsid w:val="00C57DC5"/>
    <w:rsid w:val="00C6070D"/>
    <w:rsid w:val="00C60BC2"/>
    <w:rsid w:val="00C631C2"/>
    <w:rsid w:val="00C6403A"/>
    <w:rsid w:val="00C65120"/>
    <w:rsid w:val="00C66F38"/>
    <w:rsid w:val="00C7188A"/>
    <w:rsid w:val="00C71D3E"/>
    <w:rsid w:val="00C7357F"/>
    <w:rsid w:val="00C746ED"/>
    <w:rsid w:val="00C76149"/>
    <w:rsid w:val="00C76AA2"/>
    <w:rsid w:val="00C77013"/>
    <w:rsid w:val="00C779B6"/>
    <w:rsid w:val="00C77AB9"/>
    <w:rsid w:val="00C80845"/>
    <w:rsid w:val="00C8138E"/>
    <w:rsid w:val="00C82463"/>
    <w:rsid w:val="00C84FCE"/>
    <w:rsid w:val="00C874EF"/>
    <w:rsid w:val="00C9022B"/>
    <w:rsid w:val="00C93E63"/>
    <w:rsid w:val="00C94044"/>
    <w:rsid w:val="00C97D7C"/>
    <w:rsid w:val="00CA06AF"/>
    <w:rsid w:val="00CA0A17"/>
    <w:rsid w:val="00CA2162"/>
    <w:rsid w:val="00CA3269"/>
    <w:rsid w:val="00CA466B"/>
    <w:rsid w:val="00CB3AF5"/>
    <w:rsid w:val="00CC20AC"/>
    <w:rsid w:val="00CC2DCE"/>
    <w:rsid w:val="00CC4DF3"/>
    <w:rsid w:val="00CC5502"/>
    <w:rsid w:val="00CC586B"/>
    <w:rsid w:val="00CC6DA9"/>
    <w:rsid w:val="00CD19F0"/>
    <w:rsid w:val="00CD2A0F"/>
    <w:rsid w:val="00CD2D6C"/>
    <w:rsid w:val="00CD5501"/>
    <w:rsid w:val="00CE0F3B"/>
    <w:rsid w:val="00CE1710"/>
    <w:rsid w:val="00CE2548"/>
    <w:rsid w:val="00CE3F9A"/>
    <w:rsid w:val="00CE7C6A"/>
    <w:rsid w:val="00CF01AB"/>
    <w:rsid w:val="00CF0329"/>
    <w:rsid w:val="00CF1E3D"/>
    <w:rsid w:val="00CF3593"/>
    <w:rsid w:val="00CF61B2"/>
    <w:rsid w:val="00CF6600"/>
    <w:rsid w:val="00CF68C1"/>
    <w:rsid w:val="00D01AEA"/>
    <w:rsid w:val="00D03095"/>
    <w:rsid w:val="00D04F2D"/>
    <w:rsid w:val="00D07399"/>
    <w:rsid w:val="00D112F2"/>
    <w:rsid w:val="00D128AF"/>
    <w:rsid w:val="00D13CEE"/>
    <w:rsid w:val="00D1529C"/>
    <w:rsid w:val="00D178E1"/>
    <w:rsid w:val="00D219E1"/>
    <w:rsid w:val="00D252D3"/>
    <w:rsid w:val="00D2542A"/>
    <w:rsid w:val="00D25A43"/>
    <w:rsid w:val="00D26664"/>
    <w:rsid w:val="00D26DBF"/>
    <w:rsid w:val="00D2724D"/>
    <w:rsid w:val="00D303BA"/>
    <w:rsid w:val="00D30778"/>
    <w:rsid w:val="00D31F85"/>
    <w:rsid w:val="00D33B9C"/>
    <w:rsid w:val="00D36BC2"/>
    <w:rsid w:val="00D36D7B"/>
    <w:rsid w:val="00D40432"/>
    <w:rsid w:val="00D410A2"/>
    <w:rsid w:val="00D41437"/>
    <w:rsid w:val="00D42D8F"/>
    <w:rsid w:val="00D43AB7"/>
    <w:rsid w:val="00D43D3A"/>
    <w:rsid w:val="00D4575E"/>
    <w:rsid w:val="00D46A81"/>
    <w:rsid w:val="00D47F07"/>
    <w:rsid w:val="00D50AEF"/>
    <w:rsid w:val="00D53617"/>
    <w:rsid w:val="00D54C47"/>
    <w:rsid w:val="00D565AA"/>
    <w:rsid w:val="00D5699B"/>
    <w:rsid w:val="00D56A8E"/>
    <w:rsid w:val="00D57D18"/>
    <w:rsid w:val="00D57D8D"/>
    <w:rsid w:val="00D602E4"/>
    <w:rsid w:val="00D602FC"/>
    <w:rsid w:val="00D61BEE"/>
    <w:rsid w:val="00D668DB"/>
    <w:rsid w:val="00D67D47"/>
    <w:rsid w:val="00D67F51"/>
    <w:rsid w:val="00D67FBB"/>
    <w:rsid w:val="00D715A5"/>
    <w:rsid w:val="00D72593"/>
    <w:rsid w:val="00D73162"/>
    <w:rsid w:val="00D74057"/>
    <w:rsid w:val="00D77863"/>
    <w:rsid w:val="00D81AB7"/>
    <w:rsid w:val="00D82115"/>
    <w:rsid w:val="00D82FD1"/>
    <w:rsid w:val="00D845D0"/>
    <w:rsid w:val="00D85A96"/>
    <w:rsid w:val="00D86D78"/>
    <w:rsid w:val="00D86DBB"/>
    <w:rsid w:val="00D91D30"/>
    <w:rsid w:val="00D93FA6"/>
    <w:rsid w:val="00DA09F0"/>
    <w:rsid w:val="00DA1CBF"/>
    <w:rsid w:val="00DA2B33"/>
    <w:rsid w:val="00DA5370"/>
    <w:rsid w:val="00DA765F"/>
    <w:rsid w:val="00DB2D51"/>
    <w:rsid w:val="00DB44C8"/>
    <w:rsid w:val="00DB4513"/>
    <w:rsid w:val="00DB526B"/>
    <w:rsid w:val="00DB5DF8"/>
    <w:rsid w:val="00DB5FCE"/>
    <w:rsid w:val="00DC28D8"/>
    <w:rsid w:val="00DC32DB"/>
    <w:rsid w:val="00DC42C8"/>
    <w:rsid w:val="00DC457B"/>
    <w:rsid w:val="00DC7199"/>
    <w:rsid w:val="00DC784C"/>
    <w:rsid w:val="00DD11F7"/>
    <w:rsid w:val="00DD293B"/>
    <w:rsid w:val="00DD37EF"/>
    <w:rsid w:val="00DD4204"/>
    <w:rsid w:val="00DD7401"/>
    <w:rsid w:val="00DE003C"/>
    <w:rsid w:val="00DE26A6"/>
    <w:rsid w:val="00DE79B0"/>
    <w:rsid w:val="00DE7F6D"/>
    <w:rsid w:val="00DF247B"/>
    <w:rsid w:val="00DF2E97"/>
    <w:rsid w:val="00DF496E"/>
    <w:rsid w:val="00DF56B8"/>
    <w:rsid w:val="00DF7E94"/>
    <w:rsid w:val="00E011CD"/>
    <w:rsid w:val="00E01C85"/>
    <w:rsid w:val="00E03004"/>
    <w:rsid w:val="00E033A6"/>
    <w:rsid w:val="00E05E56"/>
    <w:rsid w:val="00E120A1"/>
    <w:rsid w:val="00E14098"/>
    <w:rsid w:val="00E17598"/>
    <w:rsid w:val="00E22BB5"/>
    <w:rsid w:val="00E24B05"/>
    <w:rsid w:val="00E2513E"/>
    <w:rsid w:val="00E2564F"/>
    <w:rsid w:val="00E2615F"/>
    <w:rsid w:val="00E26AC6"/>
    <w:rsid w:val="00E26FF8"/>
    <w:rsid w:val="00E27757"/>
    <w:rsid w:val="00E30251"/>
    <w:rsid w:val="00E30D42"/>
    <w:rsid w:val="00E37131"/>
    <w:rsid w:val="00E37136"/>
    <w:rsid w:val="00E4029D"/>
    <w:rsid w:val="00E4151C"/>
    <w:rsid w:val="00E41CAD"/>
    <w:rsid w:val="00E42F44"/>
    <w:rsid w:val="00E45453"/>
    <w:rsid w:val="00E511AA"/>
    <w:rsid w:val="00E52E1C"/>
    <w:rsid w:val="00E53CBC"/>
    <w:rsid w:val="00E56104"/>
    <w:rsid w:val="00E56A11"/>
    <w:rsid w:val="00E576C4"/>
    <w:rsid w:val="00E5797F"/>
    <w:rsid w:val="00E609F7"/>
    <w:rsid w:val="00E61ABF"/>
    <w:rsid w:val="00E64837"/>
    <w:rsid w:val="00E65FCB"/>
    <w:rsid w:val="00E674DA"/>
    <w:rsid w:val="00E67714"/>
    <w:rsid w:val="00E67E3A"/>
    <w:rsid w:val="00E71ED0"/>
    <w:rsid w:val="00E72E41"/>
    <w:rsid w:val="00E72E58"/>
    <w:rsid w:val="00E74F06"/>
    <w:rsid w:val="00E80CB7"/>
    <w:rsid w:val="00E82CD1"/>
    <w:rsid w:val="00E85348"/>
    <w:rsid w:val="00E8684C"/>
    <w:rsid w:val="00E9031E"/>
    <w:rsid w:val="00E92B89"/>
    <w:rsid w:val="00E950C9"/>
    <w:rsid w:val="00EA032C"/>
    <w:rsid w:val="00EA0B56"/>
    <w:rsid w:val="00EA5A28"/>
    <w:rsid w:val="00EB7AA4"/>
    <w:rsid w:val="00EC31AE"/>
    <w:rsid w:val="00EC3E63"/>
    <w:rsid w:val="00EC5A6C"/>
    <w:rsid w:val="00EC6C9F"/>
    <w:rsid w:val="00EC769F"/>
    <w:rsid w:val="00ED16FD"/>
    <w:rsid w:val="00ED1F83"/>
    <w:rsid w:val="00ED2CA2"/>
    <w:rsid w:val="00ED390F"/>
    <w:rsid w:val="00ED69CF"/>
    <w:rsid w:val="00EE02B8"/>
    <w:rsid w:val="00EE16ED"/>
    <w:rsid w:val="00EE22E1"/>
    <w:rsid w:val="00EE346E"/>
    <w:rsid w:val="00EE35FA"/>
    <w:rsid w:val="00EE6C20"/>
    <w:rsid w:val="00EF0F34"/>
    <w:rsid w:val="00EF1F02"/>
    <w:rsid w:val="00EF2E6E"/>
    <w:rsid w:val="00EF4BF8"/>
    <w:rsid w:val="00EF509D"/>
    <w:rsid w:val="00EF5EA9"/>
    <w:rsid w:val="00EF7465"/>
    <w:rsid w:val="00EF775D"/>
    <w:rsid w:val="00F002A9"/>
    <w:rsid w:val="00F04291"/>
    <w:rsid w:val="00F06A75"/>
    <w:rsid w:val="00F105B7"/>
    <w:rsid w:val="00F107E6"/>
    <w:rsid w:val="00F12D70"/>
    <w:rsid w:val="00F13432"/>
    <w:rsid w:val="00F13C9B"/>
    <w:rsid w:val="00F145C0"/>
    <w:rsid w:val="00F152BD"/>
    <w:rsid w:val="00F15B17"/>
    <w:rsid w:val="00F16C45"/>
    <w:rsid w:val="00F21245"/>
    <w:rsid w:val="00F24B5B"/>
    <w:rsid w:val="00F252CB"/>
    <w:rsid w:val="00F26615"/>
    <w:rsid w:val="00F3018C"/>
    <w:rsid w:val="00F321A4"/>
    <w:rsid w:val="00F35AC2"/>
    <w:rsid w:val="00F36647"/>
    <w:rsid w:val="00F40EDE"/>
    <w:rsid w:val="00F47BC6"/>
    <w:rsid w:val="00F47FF0"/>
    <w:rsid w:val="00F50BFE"/>
    <w:rsid w:val="00F5187B"/>
    <w:rsid w:val="00F52EC7"/>
    <w:rsid w:val="00F53B2E"/>
    <w:rsid w:val="00F549D1"/>
    <w:rsid w:val="00F67078"/>
    <w:rsid w:val="00F70D66"/>
    <w:rsid w:val="00F77B29"/>
    <w:rsid w:val="00F77D60"/>
    <w:rsid w:val="00F8194C"/>
    <w:rsid w:val="00F83BA6"/>
    <w:rsid w:val="00F8534E"/>
    <w:rsid w:val="00F86AFE"/>
    <w:rsid w:val="00F945A9"/>
    <w:rsid w:val="00F965AE"/>
    <w:rsid w:val="00FA126C"/>
    <w:rsid w:val="00FB004F"/>
    <w:rsid w:val="00FB2C8E"/>
    <w:rsid w:val="00FC0E9C"/>
    <w:rsid w:val="00FC6D75"/>
    <w:rsid w:val="00FD023C"/>
    <w:rsid w:val="00FD105C"/>
    <w:rsid w:val="00FD1B2D"/>
    <w:rsid w:val="00FD2962"/>
    <w:rsid w:val="00FD4921"/>
    <w:rsid w:val="00FD49A7"/>
    <w:rsid w:val="00FD5302"/>
    <w:rsid w:val="00FD6B08"/>
    <w:rsid w:val="00FD6C48"/>
    <w:rsid w:val="00FD7FC0"/>
    <w:rsid w:val="00FE0EFF"/>
    <w:rsid w:val="00FE4069"/>
    <w:rsid w:val="00FE594C"/>
    <w:rsid w:val="00FE5CC8"/>
    <w:rsid w:val="00FE63F4"/>
    <w:rsid w:val="00FE7020"/>
    <w:rsid w:val="00FE7213"/>
    <w:rsid w:val="00FF2A61"/>
    <w:rsid w:val="00FF2A72"/>
    <w:rsid w:val="00FF32CD"/>
    <w:rsid w:val="00FF3EFA"/>
    <w:rsid w:val="00FF4C65"/>
    <w:rsid w:val="00FF5A68"/>
    <w:rsid w:val="00FF64A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9FED66E4-EE0B-4E04-8377-CE5D3BA28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0D66"/>
    <w:pPr>
      <w:spacing w:after="200" w:line="276" w:lineRule="auto"/>
    </w:pPr>
    <w:rPr>
      <w:sz w:val="22"/>
      <w:szCs w:val="22"/>
    </w:rPr>
  </w:style>
  <w:style w:type="paragraph" w:styleId="Heading1">
    <w:name w:val="heading 1"/>
    <w:basedOn w:val="Normal"/>
    <w:next w:val="Normal"/>
    <w:link w:val="Heading1Char"/>
    <w:uiPriority w:val="99"/>
    <w:qFormat/>
    <w:rsid w:val="00854FA9"/>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9"/>
    <w:unhideWhenUsed/>
    <w:qFormat/>
    <w:rsid w:val="00854FA9"/>
    <w:pPr>
      <w:keepNext/>
      <w:keepLines/>
      <w:spacing w:before="200" w:after="0"/>
      <w:outlineLvl w:val="1"/>
    </w:pPr>
    <w:rPr>
      <w:rFonts w:ascii="Cambria" w:eastAsia="Times New Roman" w:hAnsi="Cambria"/>
      <w:b/>
      <w:bCs/>
      <w:color w:val="4F81BD"/>
      <w:sz w:val="26"/>
      <w:szCs w:val="26"/>
    </w:rPr>
  </w:style>
  <w:style w:type="paragraph" w:styleId="Heading3">
    <w:name w:val="heading 3"/>
    <w:basedOn w:val="Normal"/>
    <w:next w:val="Normal"/>
    <w:link w:val="Heading3Char"/>
    <w:unhideWhenUsed/>
    <w:qFormat/>
    <w:rsid w:val="00854FA9"/>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nhideWhenUsed/>
    <w:qFormat/>
    <w:rsid w:val="00854FA9"/>
    <w:pPr>
      <w:keepNext/>
      <w:keepLines/>
      <w:spacing w:before="200" w:after="0"/>
      <w:outlineLvl w:val="3"/>
    </w:pPr>
    <w:rPr>
      <w:rFonts w:ascii="Cambria" w:eastAsia="Times New Roman" w:hAnsi="Cambria"/>
      <w:b/>
      <w:bCs/>
      <w:i/>
      <w:iCs/>
      <w:color w:val="4F81BD"/>
    </w:rPr>
  </w:style>
  <w:style w:type="paragraph" w:styleId="Heading5">
    <w:name w:val="heading 5"/>
    <w:basedOn w:val="Normal"/>
    <w:next w:val="Normal"/>
    <w:link w:val="Heading5Char"/>
    <w:qFormat/>
    <w:rsid w:val="00BB4C22"/>
    <w:pPr>
      <w:spacing w:before="240" w:after="60" w:line="240" w:lineRule="auto"/>
      <w:outlineLvl w:val="4"/>
    </w:pPr>
    <w:rPr>
      <w:rFonts w:ascii="Times New Roman" w:eastAsia="Times New Roman" w:hAnsi="Times New Roman"/>
      <w:b/>
      <w:bCs/>
      <w:i/>
      <w:iCs/>
      <w:sz w:val="26"/>
      <w:szCs w:val="26"/>
      <w:lang w:eastAsia="ru-RU"/>
    </w:rPr>
  </w:style>
  <w:style w:type="paragraph" w:styleId="Heading6">
    <w:name w:val="heading 6"/>
    <w:basedOn w:val="Normal"/>
    <w:next w:val="Normal"/>
    <w:link w:val="Heading6Char"/>
    <w:uiPriority w:val="99"/>
    <w:qFormat/>
    <w:rsid w:val="00BB4C22"/>
    <w:pPr>
      <w:keepNext/>
      <w:spacing w:after="0" w:line="240" w:lineRule="auto"/>
      <w:outlineLvl w:val="5"/>
    </w:pPr>
    <w:rPr>
      <w:rFonts w:ascii="Times New Roman" w:eastAsia="Times New Roman" w:hAnsi="Times New Roman"/>
      <w:b/>
      <w:sz w:val="20"/>
      <w:szCs w:val="20"/>
      <w:lang w:eastAsia="ru-RU"/>
    </w:rPr>
  </w:style>
  <w:style w:type="paragraph" w:styleId="Heading7">
    <w:name w:val="heading 7"/>
    <w:basedOn w:val="Normal"/>
    <w:next w:val="Normal"/>
    <w:link w:val="Heading7Char"/>
    <w:qFormat/>
    <w:rsid w:val="00BB4C22"/>
    <w:pPr>
      <w:keepNext/>
      <w:spacing w:after="0" w:line="360" w:lineRule="auto"/>
      <w:jc w:val="both"/>
      <w:outlineLvl w:val="6"/>
    </w:pPr>
    <w:rPr>
      <w:rFonts w:ascii="Times New Roman" w:eastAsia="Times New Roman" w:hAnsi="Times New Roman"/>
      <w:b/>
      <w:sz w:val="24"/>
      <w:szCs w:val="20"/>
      <w:lang w:val="ro-RO" w:eastAsia="ru-RU"/>
    </w:rPr>
  </w:style>
  <w:style w:type="paragraph" w:styleId="Heading8">
    <w:name w:val="heading 8"/>
    <w:basedOn w:val="Normal"/>
    <w:next w:val="Normal"/>
    <w:link w:val="Heading8Char"/>
    <w:qFormat/>
    <w:rsid w:val="00BB4C22"/>
    <w:pPr>
      <w:spacing w:before="240" w:after="60" w:line="240" w:lineRule="auto"/>
      <w:outlineLvl w:val="7"/>
    </w:pPr>
    <w:rPr>
      <w:rFonts w:ascii="Times New Roman" w:eastAsia="Times New Roman" w:hAnsi="Times New Roman"/>
      <w:i/>
      <w:iCs/>
      <w:sz w:val="24"/>
      <w:szCs w:val="24"/>
      <w:lang w:eastAsia="ru-RU"/>
    </w:rPr>
  </w:style>
  <w:style w:type="paragraph" w:styleId="Heading9">
    <w:name w:val="heading 9"/>
    <w:basedOn w:val="Normal"/>
    <w:next w:val="Normal"/>
    <w:link w:val="Heading9Char"/>
    <w:qFormat/>
    <w:rsid w:val="00BB4C22"/>
    <w:pPr>
      <w:keepNext/>
      <w:spacing w:after="0" w:line="240" w:lineRule="auto"/>
      <w:jc w:val="both"/>
      <w:outlineLvl w:val="8"/>
    </w:pPr>
    <w:rPr>
      <w:rFonts w:ascii="Times New Roman" w:eastAsia="Times New Roman" w:hAnsi="Times New Roman"/>
      <w:b/>
      <w:i/>
      <w:sz w:val="28"/>
      <w:szCs w:val="20"/>
      <w:lang w:val="ro-RO"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ainParanoChapter">
    <w:name w:val="Main Para no Chapter #"/>
    <w:basedOn w:val="Normal"/>
    <w:link w:val="MainParanoChapterChar"/>
    <w:uiPriority w:val="99"/>
    <w:rsid w:val="008B1EBC"/>
    <w:pPr>
      <w:spacing w:after="240" w:line="240" w:lineRule="auto"/>
      <w:jc w:val="both"/>
      <w:outlineLvl w:val="1"/>
    </w:pPr>
    <w:rPr>
      <w:rFonts w:ascii="Times New Roman" w:eastAsia="Times New Roman" w:hAnsi="Times New Roman"/>
    </w:rPr>
  </w:style>
  <w:style w:type="character" w:customStyle="1" w:styleId="MainParanoChapterChar">
    <w:name w:val="Main Para no Chapter # Char"/>
    <w:basedOn w:val="DefaultParagraphFont"/>
    <w:link w:val="MainParanoChapter"/>
    <w:uiPriority w:val="99"/>
    <w:locked/>
    <w:rsid w:val="008B1EBC"/>
    <w:rPr>
      <w:rFonts w:ascii="Times New Roman" w:eastAsia="Times New Roman" w:hAnsi="Times New Roman" w:cs="Times New Roman"/>
    </w:rPr>
  </w:style>
  <w:style w:type="paragraph" w:styleId="FootnoteText">
    <w:name w:val="footnote text"/>
    <w:aliases w:val="single space,FOOTNOTES,fn,Footnote Text Char1,Footnote Text Char2 Char,Footnote Text Char1 Char Char,Footnote Text Char2 Char Char Char,Footnote Text Char1 Char Char Char Char,Footnote Text Char2 Char Char Char Char Char,ft,footnote text,A"/>
    <w:basedOn w:val="Normal"/>
    <w:link w:val="FootnoteTextChar"/>
    <w:uiPriority w:val="99"/>
    <w:rsid w:val="00C9022B"/>
    <w:pPr>
      <w:spacing w:after="0" w:line="240" w:lineRule="auto"/>
    </w:pPr>
    <w:rPr>
      <w:rFonts w:ascii="Times New Roman" w:eastAsia="Times New Roman" w:hAnsi="Times New Roman"/>
      <w:sz w:val="20"/>
      <w:szCs w:val="20"/>
    </w:rPr>
  </w:style>
  <w:style w:type="character" w:customStyle="1" w:styleId="FootnoteTextChar">
    <w:name w:val="Footnote Text Char"/>
    <w:aliases w:val="single space Char,FOOTNOTES Char,fn Char,Footnote Text Char1 Char,Footnote Text Char2 Char Char,Footnote Text Char1 Char Char Char,Footnote Text Char2 Char Char Char Char,Footnote Text Char1 Char Char Char Char Char,ft Char,A Char"/>
    <w:basedOn w:val="DefaultParagraphFont"/>
    <w:link w:val="FootnoteText"/>
    <w:uiPriority w:val="99"/>
    <w:rsid w:val="00C9022B"/>
    <w:rPr>
      <w:rFonts w:ascii="Times New Roman" w:eastAsia="Times New Roman" w:hAnsi="Times New Roman" w:cs="Times New Roman"/>
      <w:sz w:val="20"/>
      <w:szCs w:val="20"/>
    </w:rPr>
  </w:style>
  <w:style w:type="paragraph" w:styleId="Header">
    <w:name w:val="header"/>
    <w:basedOn w:val="Normal"/>
    <w:link w:val="HeaderChar"/>
    <w:uiPriority w:val="99"/>
    <w:unhideWhenUsed/>
    <w:rsid w:val="00D36D7B"/>
    <w:pPr>
      <w:tabs>
        <w:tab w:val="center" w:pos="4844"/>
        <w:tab w:val="right" w:pos="9689"/>
      </w:tabs>
      <w:spacing w:after="0" w:line="240" w:lineRule="auto"/>
    </w:pPr>
  </w:style>
  <w:style w:type="character" w:customStyle="1" w:styleId="HeaderChar">
    <w:name w:val="Header Char"/>
    <w:basedOn w:val="DefaultParagraphFont"/>
    <w:link w:val="Header"/>
    <w:uiPriority w:val="99"/>
    <w:rsid w:val="00D36D7B"/>
  </w:style>
  <w:style w:type="paragraph" w:styleId="Footer">
    <w:name w:val="footer"/>
    <w:basedOn w:val="Normal"/>
    <w:link w:val="FooterChar"/>
    <w:uiPriority w:val="99"/>
    <w:unhideWhenUsed/>
    <w:rsid w:val="00D36D7B"/>
    <w:pPr>
      <w:tabs>
        <w:tab w:val="center" w:pos="4844"/>
        <w:tab w:val="right" w:pos="9689"/>
      </w:tabs>
      <w:spacing w:after="0" w:line="240" w:lineRule="auto"/>
    </w:pPr>
  </w:style>
  <w:style w:type="character" w:customStyle="1" w:styleId="FooterChar">
    <w:name w:val="Footer Char"/>
    <w:basedOn w:val="DefaultParagraphFont"/>
    <w:link w:val="Footer"/>
    <w:uiPriority w:val="99"/>
    <w:rsid w:val="00D36D7B"/>
  </w:style>
  <w:style w:type="paragraph" w:styleId="BalloonText">
    <w:name w:val="Balloon Text"/>
    <w:basedOn w:val="Normal"/>
    <w:link w:val="BalloonTextChar"/>
    <w:uiPriority w:val="99"/>
    <w:unhideWhenUsed/>
    <w:rsid w:val="00D36D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D36D7B"/>
    <w:rPr>
      <w:rFonts w:ascii="Tahoma" w:hAnsi="Tahoma" w:cs="Tahoma"/>
      <w:sz w:val="16"/>
      <w:szCs w:val="16"/>
    </w:rPr>
  </w:style>
  <w:style w:type="paragraph" w:styleId="NoSpacing">
    <w:name w:val="No Spacing"/>
    <w:link w:val="NoSpacingChar"/>
    <w:uiPriority w:val="99"/>
    <w:qFormat/>
    <w:rsid w:val="000C187D"/>
    <w:rPr>
      <w:rFonts w:eastAsia="Times New Roman"/>
      <w:sz w:val="22"/>
      <w:szCs w:val="22"/>
    </w:rPr>
  </w:style>
  <w:style w:type="character" w:customStyle="1" w:styleId="NoSpacingChar">
    <w:name w:val="No Spacing Char"/>
    <w:basedOn w:val="DefaultParagraphFont"/>
    <w:link w:val="NoSpacing"/>
    <w:uiPriority w:val="99"/>
    <w:rsid w:val="000C187D"/>
    <w:rPr>
      <w:rFonts w:eastAsia="Times New Roman"/>
      <w:sz w:val="22"/>
      <w:szCs w:val="22"/>
      <w:lang w:val="en-US" w:eastAsia="en-US" w:bidi="ar-SA"/>
    </w:rPr>
  </w:style>
  <w:style w:type="character" w:customStyle="1" w:styleId="Heading1Char">
    <w:name w:val="Heading 1 Char"/>
    <w:basedOn w:val="DefaultParagraphFont"/>
    <w:link w:val="Heading1"/>
    <w:uiPriority w:val="99"/>
    <w:rsid w:val="00854FA9"/>
    <w:rPr>
      <w:rFonts w:ascii="Cambria" w:eastAsia="Times New Roman" w:hAnsi="Cambria" w:cs="Times New Roman"/>
      <w:b/>
      <w:bCs/>
      <w:color w:val="365F91"/>
      <w:sz w:val="28"/>
      <w:szCs w:val="28"/>
    </w:rPr>
  </w:style>
  <w:style w:type="paragraph" w:styleId="TOCHeading">
    <w:name w:val="TOC Heading"/>
    <w:basedOn w:val="Heading1"/>
    <w:next w:val="Normal"/>
    <w:uiPriority w:val="39"/>
    <w:unhideWhenUsed/>
    <w:qFormat/>
    <w:rsid w:val="00854FA9"/>
    <w:pPr>
      <w:outlineLvl w:val="9"/>
    </w:pPr>
  </w:style>
  <w:style w:type="paragraph" w:styleId="TOC2">
    <w:name w:val="toc 2"/>
    <w:basedOn w:val="Normal"/>
    <w:next w:val="Normal"/>
    <w:autoRedefine/>
    <w:uiPriority w:val="39"/>
    <w:unhideWhenUsed/>
    <w:qFormat/>
    <w:rsid w:val="00660D2A"/>
    <w:pPr>
      <w:tabs>
        <w:tab w:val="right" w:leader="dot" w:pos="9679"/>
      </w:tabs>
      <w:spacing w:after="100"/>
      <w:ind w:left="220"/>
    </w:pPr>
    <w:rPr>
      <w:rFonts w:eastAsia="Times New Roman"/>
      <w:b/>
      <w:noProof/>
    </w:rPr>
  </w:style>
  <w:style w:type="paragraph" w:styleId="TOC1">
    <w:name w:val="toc 1"/>
    <w:basedOn w:val="Normal"/>
    <w:next w:val="Normal"/>
    <w:autoRedefine/>
    <w:uiPriority w:val="39"/>
    <w:unhideWhenUsed/>
    <w:qFormat/>
    <w:rsid w:val="00E72E58"/>
    <w:pPr>
      <w:tabs>
        <w:tab w:val="right" w:leader="dot" w:pos="9679"/>
      </w:tabs>
      <w:spacing w:after="100"/>
    </w:pPr>
    <w:rPr>
      <w:rFonts w:eastAsia="Times New Roman"/>
      <w:b/>
      <w:noProof/>
      <w:lang w:val="ro-RO"/>
    </w:rPr>
  </w:style>
  <w:style w:type="paragraph" w:styleId="TOC3">
    <w:name w:val="toc 3"/>
    <w:basedOn w:val="Normal"/>
    <w:next w:val="Normal"/>
    <w:autoRedefine/>
    <w:uiPriority w:val="39"/>
    <w:unhideWhenUsed/>
    <w:qFormat/>
    <w:rsid w:val="00027E76"/>
    <w:pPr>
      <w:tabs>
        <w:tab w:val="right" w:leader="dot" w:pos="9679"/>
      </w:tabs>
      <w:spacing w:after="100"/>
      <w:ind w:left="440"/>
    </w:pPr>
    <w:rPr>
      <w:rFonts w:eastAsia="Times New Roman"/>
      <w:b/>
      <w:noProof/>
      <w:lang w:val="ro-MD"/>
    </w:rPr>
  </w:style>
  <w:style w:type="paragraph" w:styleId="Subtitle">
    <w:name w:val="Subtitle"/>
    <w:basedOn w:val="Normal"/>
    <w:next w:val="Normal"/>
    <w:link w:val="SubtitleChar"/>
    <w:uiPriority w:val="11"/>
    <w:qFormat/>
    <w:rsid w:val="00854FA9"/>
    <w:pPr>
      <w:numPr>
        <w:ilvl w:val="1"/>
      </w:numPr>
    </w:pPr>
    <w:rPr>
      <w:rFonts w:ascii="Cambria" w:eastAsia="Times New Roman" w:hAnsi="Cambria"/>
      <w:i/>
      <w:iCs/>
      <w:color w:val="4F81BD"/>
      <w:spacing w:val="15"/>
      <w:sz w:val="24"/>
      <w:szCs w:val="24"/>
    </w:rPr>
  </w:style>
  <w:style w:type="character" w:customStyle="1" w:styleId="SubtitleChar">
    <w:name w:val="Subtitle Char"/>
    <w:basedOn w:val="DefaultParagraphFont"/>
    <w:link w:val="Subtitle"/>
    <w:uiPriority w:val="11"/>
    <w:rsid w:val="00854FA9"/>
    <w:rPr>
      <w:rFonts w:ascii="Cambria" w:eastAsia="Times New Roman" w:hAnsi="Cambria" w:cs="Times New Roman"/>
      <w:i/>
      <w:iCs/>
      <w:color w:val="4F81BD"/>
      <w:spacing w:val="15"/>
      <w:sz w:val="24"/>
      <w:szCs w:val="24"/>
    </w:rPr>
  </w:style>
  <w:style w:type="character" w:customStyle="1" w:styleId="Heading2Char">
    <w:name w:val="Heading 2 Char"/>
    <w:basedOn w:val="DefaultParagraphFont"/>
    <w:link w:val="Heading2"/>
    <w:uiPriority w:val="99"/>
    <w:rsid w:val="00854FA9"/>
    <w:rPr>
      <w:rFonts w:ascii="Cambria" w:eastAsia="Times New Roman" w:hAnsi="Cambria" w:cs="Times New Roman"/>
      <w:b/>
      <w:bCs/>
      <w:color w:val="4F81BD"/>
      <w:sz w:val="26"/>
      <w:szCs w:val="26"/>
    </w:rPr>
  </w:style>
  <w:style w:type="character" w:customStyle="1" w:styleId="Heading3Char">
    <w:name w:val="Heading 3 Char"/>
    <w:basedOn w:val="DefaultParagraphFont"/>
    <w:link w:val="Heading3"/>
    <w:rsid w:val="00854FA9"/>
    <w:rPr>
      <w:rFonts w:ascii="Cambria" w:eastAsia="Times New Roman" w:hAnsi="Cambria" w:cs="Times New Roman"/>
      <w:b/>
      <w:bCs/>
      <w:color w:val="4F81BD"/>
    </w:rPr>
  </w:style>
  <w:style w:type="character" w:customStyle="1" w:styleId="Heading4Char">
    <w:name w:val="Heading 4 Char"/>
    <w:basedOn w:val="DefaultParagraphFont"/>
    <w:link w:val="Heading4"/>
    <w:rsid w:val="00854FA9"/>
    <w:rPr>
      <w:rFonts w:ascii="Cambria" w:eastAsia="Times New Roman" w:hAnsi="Cambria" w:cs="Times New Roman"/>
      <w:b/>
      <w:bCs/>
      <w:i/>
      <w:iCs/>
      <w:color w:val="4F81BD"/>
    </w:rPr>
  </w:style>
  <w:style w:type="paragraph" w:customStyle="1" w:styleId="CAPMUReport">
    <w:name w:val="CAPMU Report"/>
    <w:basedOn w:val="Normal"/>
    <w:link w:val="CAPMUReportChar"/>
    <w:qFormat/>
    <w:rsid w:val="00854FA9"/>
    <w:pPr>
      <w:spacing w:before="120" w:after="120" w:line="360" w:lineRule="auto"/>
      <w:jc w:val="both"/>
    </w:pPr>
    <w:rPr>
      <w:rFonts w:ascii="Arial" w:eastAsia="PMingLiU" w:hAnsi="Arial"/>
      <w:color w:val="000000"/>
    </w:rPr>
  </w:style>
  <w:style w:type="character" w:customStyle="1" w:styleId="CAPMUReportChar">
    <w:name w:val="CAPMU Report Char"/>
    <w:basedOn w:val="DefaultParagraphFont"/>
    <w:link w:val="CAPMUReport"/>
    <w:rsid w:val="00854FA9"/>
    <w:rPr>
      <w:rFonts w:ascii="Arial" w:eastAsia="PMingLiU" w:hAnsi="Arial" w:cs="Times New Roman"/>
      <w:color w:val="000000"/>
    </w:rPr>
  </w:style>
  <w:style w:type="paragraph" w:styleId="ListParagraph">
    <w:name w:val="List Paragraph"/>
    <w:basedOn w:val="Normal"/>
    <w:link w:val="ListParagraphChar"/>
    <w:uiPriority w:val="34"/>
    <w:qFormat/>
    <w:rsid w:val="00614E65"/>
    <w:pPr>
      <w:ind w:left="720"/>
      <w:contextualSpacing/>
    </w:pPr>
  </w:style>
  <w:style w:type="table" w:styleId="TableGrid">
    <w:name w:val="Table Grid"/>
    <w:basedOn w:val="TableNormal"/>
    <w:rsid w:val="00200AAD"/>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LightGrid-Accent5">
    <w:name w:val="Light Grid Accent 5"/>
    <w:basedOn w:val="TableNormal"/>
    <w:uiPriority w:val="62"/>
    <w:rsid w:val="00200AAD"/>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MediumGrid3-Accent1">
    <w:name w:val="Medium Grid 3 Accent 1"/>
    <w:basedOn w:val="TableNormal"/>
    <w:uiPriority w:val="69"/>
    <w:rsid w:val="00200AA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Grid3-Accent5">
    <w:name w:val="Medium Grid 3 Accent 5"/>
    <w:basedOn w:val="TableNormal"/>
    <w:uiPriority w:val="69"/>
    <w:rsid w:val="00200AAD"/>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ColorfulGrid-Accent1">
    <w:name w:val="Colorful Grid Accent 1"/>
    <w:basedOn w:val="TableNormal"/>
    <w:uiPriority w:val="73"/>
    <w:rsid w:val="003217A5"/>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DBE5F1"/>
    </w:tcPr>
    <w:tblStylePr w:type="firstRow">
      <w:rPr>
        <w:b/>
        <w:bCs/>
      </w:rPr>
      <w:tblPr/>
      <w:tcPr>
        <w:shd w:val="clear" w:color="auto" w:fill="B8CCE4"/>
      </w:tcPr>
    </w:tblStylePr>
    <w:tblStylePr w:type="lastRow">
      <w:rPr>
        <w:b/>
        <w:bCs/>
        <w:color w:val="000000"/>
      </w:rPr>
      <w:tblPr/>
      <w:tcPr>
        <w:shd w:val="clear" w:color="auto" w:fill="B8CCE4"/>
      </w:tcPr>
    </w:tblStylePr>
    <w:tblStylePr w:type="firstCol">
      <w:rPr>
        <w:color w:val="FFFFFF"/>
      </w:rPr>
      <w:tblPr/>
      <w:tcPr>
        <w:shd w:val="clear" w:color="auto" w:fill="365F91"/>
      </w:tcPr>
    </w:tblStylePr>
    <w:tblStylePr w:type="lastCol">
      <w:rPr>
        <w:color w:val="FFFFFF"/>
      </w:rPr>
      <w:tblPr/>
      <w:tcPr>
        <w:shd w:val="clear" w:color="auto" w:fill="365F91"/>
      </w:tcPr>
    </w:tblStylePr>
    <w:tblStylePr w:type="band1Vert">
      <w:tblPr/>
      <w:tcPr>
        <w:shd w:val="clear" w:color="auto" w:fill="A7BFDE"/>
      </w:tcPr>
    </w:tblStylePr>
    <w:tblStylePr w:type="band1Horz">
      <w:tblPr/>
      <w:tcPr>
        <w:shd w:val="clear" w:color="auto" w:fill="A7BFDE"/>
      </w:tcPr>
    </w:tblStylePr>
  </w:style>
  <w:style w:type="table" w:styleId="MediumGrid1-Accent1">
    <w:name w:val="Medium Grid 1 Accent 1"/>
    <w:basedOn w:val="TableNormal"/>
    <w:uiPriority w:val="67"/>
    <w:rsid w:val="003217A5"/>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MediumList1-Accent11">
    <w:name w:val="Medium List 1 - Accent 11"/>
    <w:basedOn w:val="TableNormal"/>
    <w:uiPriority w:val="65"/>
    <w:rsid w:val="00873B45"/>
    <w:rPr>
      <w:color w:val="00000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table" w:customStyle="1" w:styleId="LightShading-Accent12">
    <w:name w:val="Light Shading - Accent 12"/>
    <w:basedOn w:val="TableNormal"/>
    <w:uiPriority w:val="60"/>
    <w:rsid w:val="00873B45"/>
    <w:rPr>
      <w:color w:val="365F91"/>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1">
    <w:name w:val="Light Shading - Accent 11"/>
    <w:basedOn w:val="TableNormal"/>
    <w:uiPriority w:val="60"/>
    <w:rsid w:val="00B3279C"/>
    <w:rPr>
      <w:color w:val="365F91"/>
      <w:sz w:val="22"/>
      <w:szCs w:val="22"/>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WW8Num1z0">
    <w:name w:val="WW8Num1z0"/>
    <w:rsid w:val="00F8534E"/>
    <w:rPr>
      <w:color w:val="auto"/>
    </w:rPr>
  </w:style>
  <w:style w:type="paragraph" w:styleId="BodyText">
    <w:name w:val="Body Text"/>
    <w:basedOn w:val="Normal"/>
    <w:link w:val="BodyTextChar"/>
    <w:rsid w:val="00F8534E"/>
    <w:pPr>
      <w:suppressAutoHyphens/>
      <w:spacing w:after="240" w:line="240" w:lineRule="atLeast"/>
      <w:ind w:left="1080"/>
      <w:jc w:val="both"/>
    </w:pPr>
    <w:rPr>
      <w:rFonts w:ascii="Arial" w:eastAsia="Times New Roman" w:hAnsi="Arial"/>
      <w:spacing w:val="-5"/>
      <w:sz w:val="20"/>
      <w:szCs w:val="20"/>
      <w:lang w:eastAsia="ar-SA"/>
    </w:rPr>
  </w:style>
  <w:style w:type="character" w:customStyle="1" w:styleId="BodyTextChar">
    <w:name w:val="Body Text Char"/>
    <w:basedOn w:val="DefaultParagraphFont"/>
    <w:link w:val="BodyText"/>
    <w:rsid w:val="00F8534E"/>
    <w:rPr>
      <w:rFonts w:ascii="Arial" w:eastAsia="Times New Roman" w:hAnsi="Arial"/>
      <w:spacing w:val="-5"/>
      <w:lang w:eastAsia="ar-SA"/>
    </w:rPr>
  </w:style>
  <w:style w:type="paragraph" w:styleId="BodyTextIndent3">
    <w:name w:val="Body Text Indent 3"/>
    <w:basedOn w:val="Normal"/>
    <w:link w:val="BodyTextIndent3Char"/>
    <w:unhideWhenUsed/>
    <w:rsid w:val="00373B90"/>
    <w:pPr>
      <w:spacing w:after="120"/>
      <w:ind w:left="360"/>
    </w:pPr>
    <w:rPr>
      <w:sz w:val="16"/>
      <w:szCs w:val="16"/>
    </w:rPr>
  </w:style>
  <w:style w:type="character" w:customStyle="1" w:styleId="BodyTextIndent3Char">
    <w:name w:val="Body Text Indent 3 Char"/>
    <w:basedOn w:val="DefaultParagraphFont"/>
    <w:link w:val="BodyTextIndent3"/>
    <w:rsid w:val="00373B90"/>
    <w:rPr>
      <w:sz w:val="16"/>
      <w:szCs w:val="16"/>
    </w:rPr>
  </w:style>
  <w:style w:type="character" w:styleId="Hyperlink">
    <w:name w:val="Hyperlink"/>
    <w:basedOn w:val="DefaultParagraphFont"/>
    <w:uiPriority w:val="99"/>
    <w:unhideWhenUsed/>
    <w:rsid w:val="0062496C"/>
    <w:rPr>
      <w:color w:val="0000FF"/>
      <w:u w:val="single"/>
    </w:rPr>
  </w:style>
  <w:style w:type="character" w:styleId="CommentReference">
    <w:name w:val="annotation reference"/>
    <w:basedOn w:val="DefaultParagraphFont"/>
    <w:uiPriority w:val="99"/>
    <w:rsid w:val="003A1B5F"/>
    <w:rPr>
      <w:sz w:val="16"/>
      <w:szCs w:val="16"/>
    </w:rPr>
  </w:style>
  <w:style w:type="paragraph" w:styleId="CommentText">
    <w:name w:val="annotation text"/>
    <w:basedOn w:val="Normal"/>
    <w:link w:val="CommentTextChar"/>
    <w:uiPriority w:val="99"/>
    <w:rsid w:val="003A1B5F"/>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rsid w:val="003A1B5F"/>
    <w:rPr>
      <w:rFonts w:ascii="Times New Roman" w:eastAsia="Times New Roman" w:hAnsi="Times New Roman"/>
    </w:rPr>
  </w:style>
  <w:style w:type="paragraph" w:styleId="CommentSubject">
    <w:name w:val="annotation subject"/>
    <w:basedOn w:val="CommentText"/>
    <w:next w:val="CommentText"/>
    <w:link w:val="CommentSubjectChar"/>
    <w:rsid w:val="003A1B5F"/>
    <w:rPr>
      <w:b/>
      <w:bCs/>
    </w:rPr>
  </w:style>
  <w:style w:type="character" w:customStyle="1" w:styleId="CommentSubjectChar">
    <w:name w:val="Comment Subject Char"/>
    <w:basedOn w:val="CommentTextChar"/>
    <w:link w:val="CommentSubject"/>
    <w:rsid w:val="003A1B5F"/>
    <w:rPr>
      <w:rFonts w:ascii="Times New Roman" w:eastAsia="Times New Roman" w:hAnsi="Times New Roman"/>
      <w:b/>
      <w:bCs/>
    </w:rPr>
  </w:style>
  <w:style w:type="character" w:styleId="FootnoteReference">
    <w:name w:val="footnote reference"/>
    <w:aliases w:val="ftref,16 Point,Superscript 6 Point,Footnote Reference Number,Footnote Reference_LVL6,Footnote Reference_LVL61,Footnote Reference_LVL62,Footnote Reference_LVL63,Footnote Reference_LVL64,fr,Знак сноски-FN,Footnote Reference Superscript"/>
    <w:basedOn w:val="DefaultParagraphFont"/>
    <w:uiPriority w:val="99"/>
    <w:rsid w:val="003A1B5F"/>
    <w:rPr>
      <w:vertAlign w:val="superscript"/>
    </w:rPr>
  </w:style>
  <w:style w:type="character" w:styleId="PageNumber">
    <w:name w:val="page number"/>
    <w:basedOn w:val="DefaultParagraphFont"/>
    <w:rsid w:val="003A1B5F"/>
  </w:style>
  <w:style w:type="paragraph" w:styleId="BodyTextIndent2">
    <w:name w:val="Body Text Indent 2"/>
    <w:basedOn w:val="Normal"/>
    <w:link w:val="BodyTextIndent2Char"/>
    <w:rsid w:val="003A1B5F"/>
    <w:pPr>
      <w:spacing w:after="0" w:line="240" w:lineRule="auto"/>
      <w:ind w:firstLine="720"/>
      <w:jc w:val="both"/>
    </w:pPr>
    <w:rPr>
      <w:rFonts w:ascii="Times New Roman" w:eastAsia="Times New Roman" w:hAnsi="Times New Roman"/>
      <w:sz w:val="28"/>
      <w:szCs w:val="20"/>
      <w:lang w:val="ro-RO" w:eastAsia="ru-RU"/>
    </w:rPr>
  </w:style>
  <w:style w:type="character" w:customStyle="1" w:styleId="BodyTextIndent2Char">
    <w:name w:val="Body Text Indent 2 Char"/>
    <w:basedOn w:val="DefaultParagraphFont"/>
    <w:link w:val="BodyTextIndent2"/>
    <w:rsid w:val="003A1B5F"/>
    <w:rPr>
      <w:rFonts w:ascii="Times New Roman" w:eastAsia="Times New Roman" w:hAnsi="Times New Roman"/>
      <w:sz w:val="28"/>
      <w:lang w:val="ro-RO" w:eastAsia="ru-RU"/>
    </w:rPr>
  </w:style>
  <w:style w:type="paragraph" w:styleId="BodyText3">
    <w:name w:val="Body Text 3"/>
    <w:basedOn w:val="Normal"/>
    <w:link w:val="BodyText3Char"/>
    <w:rsid w:val="003A1B5F"/>
    <w:pPr>
      <w:spacing w:after="120" w:line="240" w:lineRule="auto"/>
    </w:pPr>
    <w:rPr>
      <w:rFonts w:ascii="Times New Roman" w:eastAsia="Times New Roman" w:hAnsi="Times New Roman"/>
      <w:sz w:val="16"/>
      <w:szCs w:val="16"/>
      <w:lang w:eastAsia="ru-RU"/>
    </w:rPr>
  </w:style>
  <w:style w:type="character" w:customStyle="1" w:styleId="BodyText3Char">
    <w:name w:val="Body Text 3 Char"/>
    <w:basedOn w:val="DefaultParagraphFont"/>
    <w:link w:val="BodyText3"/>
    <w:rsid w:val="003A1B5F"/>
    <w:rPr>
      <w:rFonts w:ascii="Times New Roman" w:eastAsia="Times New Roman" w:hAnsi="Times New Roman"/>
      <w:sz w:val="16"/>
      <w:szCs w:val="16"/>
      <w:lang w:eastAsia="ru-RU"/>
    </w:rPr>
  </w:style>
  <w:style w:type="paragraph" w:styleId="NormalWeb">
    <w:name w:val="Normal (Web)"/>
    <w:basedOn w:val="Normal"/>
    <w:rsid w:val="003A1B5F"/>
    <w:pPr>
      <w:spacing w:before="100" w:beforeAutospacing="1" w:after="100" w:afterAutospacing="1" w:line="240" w:lineRule="auto"/>
    </w:pPr>
    <w:rPr>
      <w:rFonts w:ascii="Times New Roman" w:eastAsia="Times New Roman" w:hAnsi="Times New Roman"/>
      <w:color w:val="000000"/>
      <w:sz w:val="24"/>
      <w:szCs w:val="24"/>
      <w:lang w:val="ru-RU" w:eastAsia="ru-RU"/>
    </w:rPr>
  </w:style>
  <w:style w:type="character" w:styleId="Emphasis">
    <w:name w:val="Emphasis"/>
    <w:basedOn w:val="DefaultParagraphFont"/>
    <w:qFormat/>
    <w:rsid w:val="001A49C9"/>
    <w:rPr>
      <w:i/>
      <w:iCs/>
    </w:rPr>
  </w:style>
  <w:style w:type="table" w:customStyle="1" w:styleId="LightShading-Accent13">
    <w:name w:val="Light Shading - Accent 13"/>
    <w:basedOn w:val="TableNormal"/>
    <w:uiPriority w:val="60"/>
    <w:rsid w:val="001A49C9"/>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TOC4">
    <w:name w:val="toc 4"/>
    <w:basedOn w:val="Normal"/>
    <w:next w:val="Normal"/>
    <w:autoRedefine/>
    <w:uiPriority w:val="39"/>
    <w:unhideWhenUsed/>
    <w:rsid w:val="00241EC8"/>
    <w:pPr>
      <w:spacing w:after="100"/>
      <w:ind w:left="660"/>
    </w:pPr>
    <w:rPr>
      <w:rFonts w:asciiTheme="minorHAnsi" w:eastAsiaTheme="minorEastAsia" w:hAnsiTheme="minorHAnsi" w:cstheme="minorBidi"/>
    </w:rPr>
  </w:style>
  <w:style w:type="paragraph" w:styleId="TOC5">
    <w:name w:val="toc 5"/>
    <w:basedOn w:val="Normal"/>
    <w:next w:val="Normal"/>
    <w:autoRedefine/>
    <w:uiPriority w:val="39"/>
    <w:unhideWhenUsed/>
    <w:rsid w:val="00241EC8"/>
    <w:pPr>
      <w:spacing w:after="100"/>
      <w:ind w:left="880"/>
    </w:pPr>
    <w:rPr>
      <w:rFonts w:asciiTheme="minorHAnsi" w:eastAsiaTheme="minorEastAsia" w:hAnsiTheme="minorHAnsi" w:cstheme="minorBidi"/>
    </w:rPr>
  </w:style>
  <w:style w:type="paragraph" w:styleId="TOC6">
    <w:name w:val="toc 6"/>
    <w:basedOn w:val="Normal"/>
    <w:next w:val="Normal"/>
    <w:autoRedefine/>
    <w:uiPriority w:val="39"/>
    <w:unhideWhenUsed/>
    <w:rsid w:val="00241EC8"/>
    <w:pPr>
      <w:spacing w:after="100"/>
      <w:ind w:left="1100"/>
    </w:pPr>
    <w:rPr>
      <w:rFonts w:asciiTheme="minorHAnsi" w:eastAsiaTheme="minorEastAsia" w:hAnsiTheme="minorHAnsi" w:cstheme="minorBidi"/>
    </w:rPr>
  </w:style>
  <w:style w:type="paragraph" w:styleId="TOC7">
    <w:name w:val="toc 7"/>
    <w:basedOn w:val="Normal"/>
    <w:next w:val="Normal"/>
    <w:autoRedefine/>
    <w:uiPriority w:val="39"/>
    <w:unhideWhenUsed/>
    <w:rsid w:val="00241EC8"/>
    <w:pPr>
      <w:spacing w:after="100"/>
      <w:ind w:left="1320"/>
    </w:pPr>
    <w:rPr>
      <w:rFonts w:asciiTheme="minorHAnsi" w:eastAsiaTheme="minorEastAsia" w:hAnsiTheme="minorHAnsi" w:cstheme="minorBidi"/>
    </w:rPr>
  </w:style>
  <w:style w:type="paragraph" w:styleId="TOC8">
    <w:name w:val="toc 8"/>
    <w:basedOn w:val="Normal"/>
    <w:next w:val="Normal"/>
    <w:autoRedefine/>
    <w:uiPriority w:val="39"/>
    <w:unhideWhenUsed/>
    <w:rsid w:val="00241EC8"/>
    <w:pPr>
      <w:spacing w:after="100"/>
      <w:ind w:left="1540"/>
    </w:pPr>
    <w:rPr>
      <w:rFonts w:asciiTheme="minorHAnsi" w:eastAsiaTheme="minorEastAsia" w:hAnsiTheme="minorHAnsi" w:cstheme="minorBidi"/>
    </w:rPr>
  </w:style>
  <w:style w:type="paragraph" w:styleId="TOC9">
    <w:name w:val="toc 9"/>
    <w:basedOn w:val="Normal"/>
    <w:next w:val="Normal"/>
    <w:autoRedefine/>
    <w:uiPriority w:val="39"/>
    <w:unhideWhenUsed/>
    <w:rsid w:val="00241EC8"/>
    <w:pPr>
      <w:spacing w:after="100"/>
      <w:ind w:left="1760"/>
    </w:pPr>
    <w:rPr>
      <w:rFonts w:asciiTheme="minorHAnsi" w:eastAsiaTheme="minorEastAsia" w:hAnsiTheme="minorHAnsi" w:cstheme="minorBidi"/>
    </w:rPr>
  </w:style>
  <w:style w:type="table" w:customStyle="1" w:styleId="TableGrid1">
    <w:name w:val="Table Grid1"/>
    <w:basedOn w:val="TableNormal"/>
    <w:next w:val="TableGrid"/>
    <w:rsid w:val="000A120F"/>
    <w:rPr>
      <w:rFonts w:ascii="Times New Roman" w:eastAsia="Times New Roman" w:hAnsi="Times New Roman"/>
      <w:lang w:val="ru-RU"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style-span">
    <w:name w:val="apple-style-span"/>
    <w:basedOn w:val="DefaultParagraphFont"/>
    <w:rsid w:val="00C54C51"/>
  </w:style>
  <w:style w:type="character" w:customStyle="1" w:styleId="hps">
    <w:name w:val="hps"/>
    <w:basedOn w:val="DefaultParagraphFont"/>
    <w:uiPriority w:val="99"/>
    <w:rsid w:val="00C54C51"/>
  </w:style>
  <w:style w:type="character" w:customStyle="1" w:styleId="apple-converted-space">
    <w:name w:val="apple-converted-space"/>
    <w:basedOn w:val="DefaultParagraphFont"/>
    <w:rsid w:val="00C54C51"/>
  </w:style>
  <w:style w:type="paragraph" w:customStyle="1" w:styleId="a">
    <w:name w:val="Заголовок"/>
    <w:basedOn w:val="Normal"/>
    <w:next w:val="BodyText"/>
    <w:rsid w:val="00275A8E"/>
    <w:pPr>
      <w:keepNext/>
      <w:widowControl w:val="0"/>
      <w:suppressAutoHyphens/>
      <w:spacing w:before="240" w:after="120" w:line="240" w:lineRule="auto"/>
    </w:pPr>
    <w:rPr>
      <w:rFonts w:ascii="Arial" w:eastAsia="MS Mincho" w:hAnsi="Arial" w:cs="Tahoma"/>
      <w:kern w:val="1"/>
      <w:sz w:val="28"/>
      <w:szCs w:val="28"/>
      <w:lang w:val="ru-RU"/>
    </w:rPr>
  </w:style>
  <w:style w:type="character" w:customStyle="1" w:styleId="atn">
    <w:name w:val="atn"/>
    <w:basedOn w:val="DefaultParagraphFont"/>
    <w:rsid w:val="00A54B1E"/>
  </w:style>
  <w:style w:type="paragraph" w:styleId="Title">
    <w:name w:val="Title"/>
    <w:basedOn w:val="Normal"/>
    <w:next w:val="Subtitle"/>
    <w:link w:val="TitleChar"/>
    <w:qFormat/>
    <w:rsid w:val="00381A7E"/>
    <w:pPr>
      <w:suppressAutoHyphens/>
      <w:spacing w:after="0" w:line="240" w:lineRule="auto"/>
      <w:jc w:val="center"/>
    </w:pPr>
    <w:rPr>
      <w:rFonts w:ascii="Times New Roman" w:eastAsia="Times New Roman" w:hAnsi="Times New Roman"/>
      <w:b/>
      <w:sz w:val="24"/>
      <w:szCs w:val="20"/>
      <w:lang w:val="ro-RO" w:eastAsia="ar-SA"/>
    </w:rPr>
  </w:style>
  <w:style w:type="character" w:customStyle="1" w:styleId="TitleChar">
    <w:name w:val="Title Char"/>
    <w:basedOn w:val="DefaultParagraphFont"/>
    <w:link w:val="Title"/>
    <w:rsid w:val="00381A7E"/>
    <w:rPr>
      <w:rFonts w:ascii="Times New Roman" w:eastAsia="Times New Roman" w:hAnsi="Times New Roman"/>
      <w:b/>
      <w:sz w:val="24"/>
      <w:lang w:val="ro-RO" w:eastAsia="ar-SA"/>
    </w:rPr>
  </w:style>
  <w:style w:type="paragraph" w:customStyle="1" w:styleId="Heading3Arial">
    <w:name w:val="Heading 3 + Arial"/>
    <w:aliases w:val="12 pt,Justified,Left:  0 cm,Before:  6 pt,After:  6 pt..."/>
    <w:basedOn w:val="BodyText"/>
    <w:rsid w:val="00381A7E"/>
    <w:pPr>
      <w:spacing w:before="120" w:after="120" w:line="360" w:lineRule="auto"/>
      <w:ind w:left="0"/>
    </w:pPr>
    <w:rPr>
      <w:rFonts w:eastAsia="MS Mincho"/>
      <w:b/>
      <w:bCs/>
      <w:kern w:val="1"/>
      <w:lang w:val="ro-RO"/>
    </w:rPr>
  </w:style>
  <w:style w:type="table" w:customStyle="1" w:styleId="LightShading-Accent14">
    <w:name w:val="Light Shading - Accent 14"/>
    <w:basedOn w:val="TableNormal"/>
    <w:uiPriority w:val="60"/>
    <w:rsid w:val="00B64C79"/>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BodyTextIndent">
    <w:name w:val="Body Text Indent"/>
    <w:basedOn w:val="Normal"/>
    <w:link w:val="BodyTextIndentChar"/>
    <w:unhideWhenUsed/>
    <w:rsid w:val="000B2320"/>
    <w:pPr>
      <w:spacing w:after="120"/>
      <w:ind w:left="283"/>
    </w:pPr>
  </w:style>
  <w:style w:type="character" w:customStyle="1" w:styleId="BodyTextIndentChar">
    <w:name w:val="Body Text Indent Char"/>
    <w:basedOn w:val="DefaultParagraphFont"/>
    <w:link w:val="BodyTextIndent"/>
    <w:rsid w:val="000B2320"/>
    <w:rPr>
      <w:sz w:val="22"/>
      <w:szCs w:val="22"/>
    </w:rPr>
  </w:style>
  <w:style w:type="character" w:styleId="EndnoteReference">
    <w:name w:val="endnote reference"/>
    <w:uiPriority w:val="99"/>
    <w:semiHidden/>
    <w:unhideWhenUsed/>
    <w:rsid w:val="00E4151C"/>
    <w:rPr>
      <w:vertAlign w:val="superscript"/>
    </w:rPr>
  </w:style>
  <w:style w:type="paragraph" w:customStyle="1" w:styleId="a0">
    <w:name w:val="a"/>
    <w:basedOn w:val="Normal"/>
    <w:rsid w:val="00D56A8E"/>
    <w:pPr>
      <w:spacing w:before="100" w:beforeAutospacing="1" w:after="100" w:afterAutospacing="1" w:line="240" w:lineRule="auto"/>
    </w:pPr>
    <w:rPr>
      <w:rFonts w:ascii="Times New Roman" w:eastAsia="Times New Roman" w:hAnsi="Times New Roman"/>
      <w:sz w:val="24"/>
      <w:szCs w:val="24"/>
      <w:lang w:val="ru-RU" w:eastAsia="ru-RU"/>
    </w:rPr>
  </w:style>
  <w:style w:type="paragraph" w:customStyle="1" w:styleId="Standard1">
    <w:name w:val="Standard1"/>
    <w:rsid w:val="0083064F"/>
    <w:pPr>
      <w:spacing w:after="120"/>
      <w:jc w:val="both"/>
    </w:pPr>
    <w:rPr>
      <w:rFonts w:ascii="Lucida Grande" w:eastAsia="Times New Roman" w:hAnsi="Lucida Grande"/>
      <w:color w:val="000000"/>
      <w:sz w:val="22"/>
      <w:lang w:val="en-GB" w:eastAsia="de-DE"/>
    </w:rPr>
  </w:style>
  <w:style w:type="paragraph" w:customStyle="1" w:styleId="Flietext">
    <w:name w:val="Fließtext"/>
    <w:basedOn w:val="Normal"/>
    <w:link w:val="FlietextChar"/>
    <w:semiHidden/>
    <w:rsid w:val="0083064F"/>
    <w:pPr>
      <w:spacing w:before="120" w:after="120" w:line="240" w:lineRule="auto"/>
      <w:jc w:val="both"/>
    </w:pPr>
    <w:rPr>
      <w:rFonts w:ascii="Arial" w:eastAsia="Times New Roman" w:hAnsi="Arial"/>
      <w:sz w:val="24"/>
      <w:szCs w:val="20"/>
      <w:lang w:eastAsia="de-DE"/>
    </w:rPr>
  </w:style>
  <w:style w:type="character" w:customStyle="1" w:styleId="FlietextChar">
    <w:name w:val="Fließtext Char"/>
    <w:link w:val="Flietext"/>
    <w:semiHidden/>
    <w:rsid w:val="0083064F"/>
    <w:rPr>
      <w:rFonts w:ascii="Arial" w:eastAsia="Times New Roman" w:hAnsi="Arial"/>
      <w:sz w:val="24"/>
      <w:lang w:eastAsia="de-DE"/>
    </w:rPr>
  </w:style>
  <w:style w:type="character" w:customStyle="1" w:styleId="docheader">
    <w:name w:val="doc_header"/>
    <w:rsid w:val="005646B8"/>
  </w:style>
  <w:style w:type="table" w:customStyle="1" w:styleId="MediumList1-Accent12">
    <w:name w:val="Medium List 1 - Accent 12"/>
    <w:basedOn w:val="TableNormal"/>
    <w:uiPriority w:val="65"/>
    <w:rsid w:val="00D252D3"/>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paragraph" w:customStyle="1" w:styleId="ColorfulList-Accent11">
    <w:name w:val="Colorful List - Accent 11"/>
    <w:basedOn w:val="Normal"/>
    <w:link w:val="ColorfulList-Accent1Char"/>
    <w:qFormat/>
    <w:rsid w:val="00C239FD"/>
    <w:pPr>
      <w:spacing w:after="0" w:line="240" w:lineRule="auto"/>
      <w:ind w:left="720"/>
      <w:contextualSpacing/>
    </w:pPr>
    <w:rPr>
      <w:rFonts w:ascii="Times New Roman" w:eastAsia="Times New Roman" w:hAnsi="Times New Roman"/>
      <w:sz w:val="24"/>
      <w:szCs w:val="24"/>
    </w:rPr>
  </w:style>
  <w:style w:type="character" w:customStyle="1" w:styleId="ColorfulList-Accent1Char">
    <w:name w:val="Colorful List - Accent 1 Char"/>
    <w:basedOn w:val="DefaultParagraphFont"/>
    <w:link w:val="ColorfulList-Accent11"/>
    <w:locked/>
    <w:rsid w:val="00C239FD"/>
    <w:rPr>
      <w:rFonts w:ascii="Times New Roman" w:eastAsia="Times New Roman" w:hAnsi="Times New Roman"/>
      <w:sz w:val="24"/>
      <w:szCs w:val="24"/>
    </w:rPr>
  </w:style>
  <w:style w:type="character" w:customStyle="1" w:styleId="longtext">
    <w:name w:val="long_text"/>
    <w:basedOn w:val="DefaultParagraphFont"/>
    <w:rsid w:val="00082989"/>
  </w:style>
  <w:style w:type="character" w:styleId="IntenseEmphasis">
    <w:name w:val="Intense Emphasis"/>
    <w:basedOn w:val="DefaultParagraphFont"/>
    <w:uiPriority w:val="21"/>
    <w:qFormat/>
    <w:rsid w:val="002F57E9"/>
    <w:rPr>
      <w:b/>
      <w:bCs/>
      <w:i/>
      <w:iCs/>
      <w:color w:val="4F81BD"/>
    </w:rPr>
  </w:style>
  <w:style w:type="character" w:customStyle="1" w:styleId="ListParagraphChar">
    <w:name w:val="List Paragraph Char"/>
    <w:link w:val="ListParagraph"/>
    <w:rsid w:val="003F1A95"/>
    <w:rPr>
      <w:sz w:val="22"/>
      <w:szCs w:val="22"/>
    </w:rPr>
  </w:style>
  <w:style w:type="character" w:customStyle="1" w:styleId="Heading5Char">
    <w:name w:val="Heading 5 Char"/>
    <w:basedOn w:val="DefaultParagraphFont"/>
    <w:link w:val="Heading5"/>
    <w:rsid w:val="00BB4C22"/>
    <w:rPr>
      <w:rFonts w:ascii="Times New Roman" w:eastAsia="Times New Roman" w:hAnsi="Times New Roman"/>
      <w:b/>
      <w:bCs/>
      <w:i/>
      <w:iCs/>
      <w:sz w:val="26"/>
      <w:szCs w:val="26"/>
      <w:lang w:eastAsia="ru-RU"/>
    </w:rPr>
  </w:style>
  <w:style w:type="character" w:customStyle="1" w:styleId="Heading6Char">
    <w:name w:val="Heading 6 Char"/>
    <w:basedOn w:val="DefaultParagraphFont"/>
    <w:link w:val="Heading6"/>
    <w:uiPriority w:val="99"/>
    <w:rsid w:val="00BB4C22"/>
    <w:rPr>
      <w:rFonts w:ascii="Times New Roman" w:eastAsia="Times New Roman" w:hAnsi="Times New Roman"/>
      <w:b/>
      <w:lang w:eastAsia="ru-RU"/>
    </w:rPr>
  </w:style>
  <w:style w:type="character" w:customStyle="1" w:styleId="Heading7Char">
    <w:name w:val="Heading 7 Char"/>
    <w:basedOn w:val="DefaultParagraphFont"/>
    <w:link w:val="Heading7"/>
    <w:rsid w:val="00BB4C22"/>
    <w:rPr>
      <w:rFonts w:ascii="Times New Roman" w:eastAsia="Times New Roman" w:hAnsi="Times New Roman"/>
      <w:b/>
      <w:sz w:val="24"/>
      <w:lang w:val="ro-RO" w:eastAsia="ru-RU"/>
    </w:rPr>
  </w:style>
  <w:style w:type="character" w:customStyle="1" w:styleId="Heading8Char">
    <w:name w:val="Heading 8 Char"/>
    <w:basedOn w:val="DefaultParagraphFont"/>
    <w:link w:val="Heading8"/>
    <w:rsid w:val="00BB4C22"/>
    <w:rPr>
      <w:rFonts w:ascii="Times New Roman" w:eastAsia="Times New Roman" w:hAnsi="Times New Roman"/>
      <w:i/>
      <w:iCs/>
      <w:sz w:val="24"/>
      <w:szCs w:val="24"/>
      <w:lang w:eastAsia="ru-RU"/>
    </w:rPr>
  </w:style>
  <w:style w:type="character" w:customStyle="1" w:styleId="Heading9Char">
    <w:name w:val="Heading 9 Char"/>
    <w:basedOn w:val="DefaultParagraphFont"/>
    <w:link w:val="Heading9"/>
    <w:rsid w:val="00BB4C22"/>
    <w:rPr>
      <w:rFonts w:ascii="Times New Roman" w:eastAsia="Times New Roman" w:hAnsi="Times New Roman"/>
      <w:b/>
      <w:i/>
      <w:sz w:val="28"/>
      <w:lang w:val="ro-RO" w:eastAsia="ru-RU"/>
    </w:rPr>
  </w:style>
  <w:style w:type="numbering" w:customStyle="1" w:styleId="NoList1">
    <w:name w:val="No List1"/>
    <w:next w:val="NoList"/>
    <w:semiHidden/>
    <w:rsid w:val="00BB4C22"/>
  </w:style>
  <w:style w:type="paragraph" w:styleId="BodyText2">
    <w:name w:val="Body Text 2"/>
    <w:basedOn w:val="Normal"/>
    <w:link w:val="BodyText2Char"/>
    <w:rsid w:val="00BB4C22"/>
    <w:pPr>
      <w:spacing w:after="0" w:line="240" w:lineRule="auto"/>
    </w:pPr>
    <w:rPr>
      <w:rFonts w:ascii="Times New Roman" w:eastAsia="Times New Roman" w:hAnsi="Times New Roman"/>
      <w:sz w:val="28"/>
      <w:szCs w:val="20"/>
      <w:lang w:eastAsia="ru-RU"/>
    </w:rPr>
  </w:style>
  <w:style w:type="character" w:customStyle="1" w:styleId="BodyText2Char">
    <w:name w:val="Body Text 2 Char"/>
    <w:basedOn w:val="DefaultParagraphFont"/>
    <w:link w:val="BodyText2"/>
    <w:rsid w:val="00BB4C22"/>
    <w:rPr>
      <w:rFonts w:ascii="Times New Roman" w:eastAsia="Times New Roman" w:hAnsi="Times New Roman"/>
      <w:sz w:val="28"/>
      <w:lang w:eastAsia="ru-RU"/>
    </w:rPr>
  </w:style>
  <w:style w:type="character" w:styleId="Strong">
    <w:name w:val="Strong"/>
    <w:qFormat/>
    <w:rsid w:val="00BB4C22"/>
    <w:rPr>
      <w:b/>
      <w:bCs/>
    </w:rPr>
  </w:style>
  <w:style w:type="paragraph" w:customStyle="1" w:styleId="Normal12pt">
    <w:name w:val="Normal + 12 pt"/>
    <w:basedOn w:val="Normal"/>
    <w:link w:val="Normal12ptChar"/>
    <w:rsid w:val="00BB4C22"/>
    <w:pPr>
      <w:tabs>
        <w:tab w:val="decimal" w:pos="142"/>
      </w:tabs>
      <w:spacing w:after="0" w:line="240" w:lineRule="auto"/>
    </w:pPr>
    <w:rPr>
      <w:rFonts w:ascii="Times New Roman" w:eastAsia="Times New Roman" w:hAnsi="Times New Roman"/>
      <w:sz w:val="24"/>
      <w:szCs w:val="20"/>
      <w:lang w:val="ro-RO" w:eastAsia="ru-RU"/>
    </w:rPr>
  </w:style>
  <w:style w:type="character" w:customStyle="1" w:styleId="Normal12ptChar">
    <w:name w:val="Normal + 12 pt Char"/>
    <w:link w:val="Normal12pt"/>
    <w:rsid w:val="00BB4C22"/>
    <w:rPr>
      <w:rFonts w:ascii="Times New Roman" w:eastAsia="Times New Roman" w:hAnsi="Times New Roman"/>
      <w:sz w:val="24"/>
      <w:lang w:val="ro-RO" w:eastAsia="ru-RU"/>
    </w:rPr>
  </w:style>
  <w:style w:type="paragraph" w:styleId="EndnoteText">
    <w:name w:val="endnote text"/>
    <w:basedOn w:val="Normal"/>
    <w:link w:val="EndnoteTextChar"/>
    <w:uiPriority w:val="99"/>
    <w:semiHidden/>
    <w:rsid w:val="00BB4C22"/>
    <w:pPr>
      <w:spacing w:after="0" w:line="240" w:lineRule="auto"/>
    </w:pPr>
    <w:rPr>
      <w:rFonts w:ascii="Times New Roman" w:eastAsia="Times New Roman" w:hAnsi="Times New Roman"/>
      <w:sz w:val="20"/>
      <w:szCs w:val="20"/>
      <w:lang w:eastAsia="ru-RU"/>
    </w:rPr>
  </w:style>
  <w:style w:type="character" w:customStyle="1" w:styleId="EndnoteTextChar">
    <w:name w:val="Endnote Text Char"/>
    <w:basedOn w:val="DefaultParagraphFont"/>
    <w:link w:val="EndnoteText"/>
    <w:uiPriority w:val="99"/>
    <w:semiHidden/>
    <w:rsid w:val="00BB4C22"/>
    <w:rPr>
      <w:rFonts w:ascii="Times New Roman" w:eastAsia="Times New Roman" w:hAnsi="Times New Roman"/>
      <w:lang w:eastAsia="ru-RU"/>
    </w:rPr>
  </w:style>
  <w:style w:type="character" w:customStyle="1" w:styleId="HTML">
    <w:name w:val="Разметка HTML"/>
    <w:rsid w:val="00BB4C22"/>
    <w:rPr>
      <w:vanish/>
      <w:color w:val="FF0000"/>
    </w:rPr>
  </w:style>
  <w:style w:type="character" w:styleId="LineNumber">
    <w:name w:val="line number"/>
    <w:basedOn w:val="DefaultParagraphFont"/>
    <w:rsid w:val="00BB4C22"/>
  </w:style>
  <w:style w:type="paragraph" w:customStyle="1" w:styleId="ModelNrmlDouble">
    <w:name w:val="ModelNrmlDouble"/>
    <w:basedOn w:val="Normal"/>
    <w:rsid w:val="00BB4C22"/>
    <w:pPr>
      <w:spacing w:after="360" w:line="480" w:lineRule="auto"/>
      <w:ind w:firstLine="720"/>
      <w:jc w:val="both"/>
    </w:pPr>
    <w:rPr>
      <w:rFonts w:ascii="Times New Roman" w:eastAsia="Times New Roman" w:hAnsi="Times New Roman"/>
      <w:szCs w:val="20"/>
    </w:rPr>
  </w:style>
  <w:style w:type="numbering" w:customStyle="1" w:styleId="NoList11">
    <w:name w:val="No List11"/>
    <w:next w:val="NoList"/>
    <w:semiHidden/>
    <w:rsid w:val="00BB4C22"/>
  </w:style>
  <w:style w:type="numbering" w:customStyle="1" w:styleId="NoList2">
    <w:name w:val="No List2"/>
    <w:next w:val="NoList"/>
    <w:semiHidden/>
    <w:rsid w:val="00BB4C22"/>
  </w:style>
  <w:style w:type="numbering" w:customStyle="1" w:styleId="NoList3">
    <w:name w:val="No List3"/>
    <w:next w:val="NoList"/>
    <w:uiPriority w:val="99"/>
    <w:semiHidden/>
    <w:unhideWhenUsed/>
    <w:rsid w:val="00BB4C22"/>
  </w:style>
  <w:style w:type="numbering" w:customStyle="1" w:styleId="NoList111">
    <w:name w:val="No List111"/>
    <w:next w:val="NoList"/>
    <w:semiHidden/>
    <w:rsid w:val="00BB4C22"/>
  </w:style>
  <w:style w:type="numbering" w:customStyle="1" w:styleId="NoList1111">
    <w:name w:val="No List1111"/>
    <w:next w:val="NoList"/>
    <w:semiHidden/>
    <w:rsid w:val="00BB4C22"/>
  </w:style>
  <w:style w:type="numbering" w:customStyle="1" w:styleId="NoList21">
    <w:name w:val="No List21"/>
    <w:next w:val="NoList"/>
    <w:semiHidden/>
    <w:rsid w:val="00BB4C22"/>
  </w:style>
  <w:style w:type="table" w:customStyle="1" w:styleId="MediumShading1-Accent11">
    <w:name w:val="Medium Shading 1 - Accent 11"/>
    <w:basedOn w:val="TableNormal"/>
    <w:uiPriority w:val="63"/>
    <w:rsid w:val="0005416A"/>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ColorfulShading-Accent1">
    <w:name w:val="Colorful Shading Accent 1"/>
    <w:basedOn w:val="TableNormal"/>
    <w:uiPriority w:val="71"/>
    <w:rsid w:val="0005416A"/>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paragraph" w:customStyle="1" w:styleId="Char">
    <w:name w:val="Знак Знак Char Знак Знак"/>
    <w:basedOn w:val="Normal"/>
    <w:rsid w:val="0022335E"/>
    <w:pPr>
      <w:spacing w:after="0" w:line="240" w:lineRule="auto"/>
    </w:pPr>
    <w:rPr>
      <w:rFonts w:ascii="Times New Roman" w:eastAsia="Times New Roman" w:hAnsi="Times New Roman"/>
      <w:sz w:val="24"/>
      <w:szCs w:val="24"/>
      <w:lang w:val="pl-PL" w:eastAsia="pl-PL"/>
    </w:rPr>
  </w:style>
  <w:style w:type="paragraph" w:customStyle="1" w:styleId="Char1">
    <w:name w:val="Знак Знак Char Знак Знак1"/>
    <w:basedOn w:val="Normal"/>
    <w:rsid w:val="00E30251"/>
    <w:pPr>
      <w:spacing w:after="0" w:line="240" w:lineRule="auto"/>
    </w:pPr>
    <w:rPr>
      <w:rFonts w:ascii="Times New Roman" w:eastAsia="Times New Roman" w:hAnsi="Times New Roman"/>
      <w:sz w:val="24"/>
      <w:szCs w:val="24"/>
      <w:lang w:val="pl-PL" w:eastAsia="pl-PL"/>
    </w:rPr>
  </w:style>
  <w:style w:type="paragraph" w:styleId="Caption">
    <w:name w:val="caption"/>
    <w:basedOn w:val="Normal"/>
    <w:next w:val="Normal"/>
    <w:link w:val="CaptionChar"/>
    <w:uiPriority w:val="35"/>
    <w:qFormat/>
    <w:rsid w:val="00A31F04"/>
    <w:pPr>
      <w:spacing w:before="120" w:after="120" w:line="240" w:lineRule="auto"/>
      <w:jc w:val="center"/>
    </w:pPr>
    <w:rPr>
      <w:rFonts w:ascii="Times New Roman" w:eastAsia="Times New Roman" w:hAnsi="Times New Roman"/>
      <w:b/>
      <w:szCs w:val="24"/>
      <w:lang w:val="da-DK"/>
    </w:rPr>
  </w:style>
  <w:style w:type="character" w:customStyle="1" w:styleId="CaptionChar">
    <w:name w:val="Caption Char"/>
    <w:link w:val="Caption"/>
    <w:uiPriority w:val="99"/>
    <w:rsid w:val="00A31F04"/>
    <w:rPr>
      <w:rFonts w:ascii="Times New Roman" w:eastAsia="Times New Roman" w:hAnsi="Times New Roman"/>
      <w:b/>
      <w:sz w:val="22"/>
      <w:szCs w:val="24"/>
      <w:lang w:val="da-DK"/>
    </w:rPr>
  </w:style>
  <w:style w:type="paragraph" w:customStyle="1" w:styleId="Bulletfindings">
    <w:name w:val="Bullet findings"/>
    <w:basedOn w:val="Normal"/>
    <w:uiPriority w:val="99"/>
    <w:rsid w:val="00FA126C"/>
    <w:pPr>
      <w:numPr>
        <w:numId w:val="2"/>
      </w:numPr>
      <w:spacing w:after="120" w:line="240" w:lineRule="auto"/>
      <w:ind w:right="360"/>
      <w:jc w:val="both"/>
    </w:pPr>
    <w:rPr>
      <w:rFonts w:ascii="Times New Roman" w:eastAsia="Times New Roman" w:hAnsi="Times New Roman"/>
      <w:szCs w:val="20"/>
      <w:lang w:val="en-GB" w:eastAsia="fr-FR"/>
    </w:rPr>
  </w:style>
  <w:style w:type="paragraph" w:styleId="Revision">
    <w:name w:val="Revision"/>
    <w:hidden/>
    <w:uiPriority w:val="99"/>
    <w:semiHidden/>
    <w:rsid w:val="00FA126C"/>
    <w:rPr>
      <w:rFonts w:eastAsia="Times New Roman"/>
      <w:sz w:val="22"/>
      <w:szCs w:val="22"/>
    </w:rPr>
  </w:style>
  <w:style w:type="character" w:customStyle="1" w:styleId="text2">
    <w:name w:val="text2"/>
    <w:uiPriority w:val="99"/>
    <w:rsid w:val="00FA126C"/>
    <w:rPr>
      <w:rFonts w:ascii="Verdana" w:hAnsi="Verdana"/>
      <w:color w:val="000000"/>
      <w:spacing w:val="300"/>
      <w:sz w:val="17"/>
      <w:u w:val="none"/>
    </w:rPr>
  </w:style>
  <w:style w:type="paragraph" w:styleId="TableofFigures">
    <w:name w:val="table of figures"/>
    <w:basedOn w:val="Normal"/>
    <w:next w:val="Normal"/>
    <w:uiPriority w:val="99"/>
    <w:rsid w:val="00FA126C"/>
    <w:pPr>
      <w:spacing w:after="0"/>
    </w:pPr>
    <w:rPr>
      <w:rFonts w:eastAsia="Times New Roman"/>
    </w:rPr>
  </w:style>
  <w:style w:type="paragraph" w:customStyle="1" w:styleId="Default">
    <w:name w:val="Default"/>
    <w:rsid w:val="00FA126C"/>
    <w:pPr>
      <w:autoSpaceDE w:val="0"/>
      <w:autoSpaceDN w:val="0"/>
      <w:adjustRightInd w:val="0"/>
    </w:pPr>
    <w:rPr>
      <w:rFonts w:ascii="Times New Roman" w:eastAsia="Times New Roman" w:hAnsi="Times New Roman"/>
      <w:color w:val="000000"/>
      <w:sz w:val="24"/>
      <w:szCs w:val="24"/>
    </w:rPr>
  </w:style>
  <w:style w:type="table" w:styleId="LightList-Accent6">
    <w:name w:val="Light List Accent 6"/>
    <w:basedOn w:val="TableNormal"/>
    <w:uiPriority w:val="61"/>
    <w:rsid w:val="008E7458"/>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character" w:customStyle="1" w:styleId="LightGrid-Accent3Char">
    <w:name w:val="Light Grid - Accent 3 Char"/>
    <w:link w:val="LightGrid-Accent31"/>
    <w:uiPriority w:val="34"/>
    <w:locked/>
    <w:rsid w:val="0068454B"/>
    <w:rPr>
      <w:sz w:val="24"/>
      <w:szCs w:val="24"/>
    </w:rPr>
  </w:style>
  <w:style w:type="paragraph" w:customStyle="1" w:styleId="LightGrid-Accent31">
    <w:name w:val="Light Grid - Accent 31"/>
    <w:basedOn w:val="Normal"/>
    <w:link w:val="LightGrid-Accent3Char"/>
    <w:uiPriority w:val="34"/>
    <w:qFormat/>
    <w:rsid w:val="0068454B"/>
    <w:pPr>
      <w:spacing w:after="0" w:line="240" w:lineRule="auto"/>
      <w:ind w:left="720"/>
      <w:contextualSpacing/>
    </w:pPr>
    <w:rPr>
      <w:sz w:val="24"/>
      <w:szCs w:val="24"/>
    </w:rPr>
  </w:style>
  <w:style w:type="table" w:customStyle="1" w:styleId="MediumShading1-Accent12">
    <w:name w:val="Medium Shading 1 - Accent 12"/>
    <w:basedOn w:val="TableNormal"/>
    <w:uiPriority w:val="63"/>
    <w:rsid w:val="00150576"/>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1">
    <w:name w:val="Light List - Accent 11"/>
    <w:basedOn w:val="TableNormal"/>
    <w:uiPriority w:val="61"/>
    <w:rsid w:val="004766A2"/>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3">
    <w:name w:val="Medium Shading 1 - Accent 13"/>
    <w:basedOn w:val="TableNormal"/>
    <w:uiPriority w:val="63"/>
    <w:rsid w:val="005F7059"/>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cn">
    <w:name w:val="cn"/>
    <w:basedOn w:val="Normal"/>
    <w:rsid w:val="00156E0D"/>
    <w:pPr>
      <w:spacing w:after="0" w:line="240" w:lineRule="auto"/>
      <w:jc w:val="center"/>
    </w:pPr>
    <w:rPr>
      <w:rFonts w:ascii="Times New Roman" w:eastAsia="Times New Roman" w:hAnsi="Times New Roman"/>
      <w:sz w:val="24"/>
      <w:szCs w:val="24"/>
      <w:lang w:val="ru-RU" w:eastAsia="ru-RU"/>
    </w:rPr>
  </w:style>
  <w:style w:type="table" w:customStyle="1" w:styleId="MediumShading1-Accent14">
    <w:name w:val="Medium Shading 1 - Accent 14"/>
    <w:basedOn w:val="TableNormal"/>
    <w:uiPriority w:val="63"/>
    <w:rsid w:val="00EC6C9F"/>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List-Accent12">
    <w:name w:val="Light List - Accent 12"/>
    <w:basedOn w:val="TableNormal"/>
    <w:uiPriority w:val="61"/>
    <w:rsid w:val="00FD492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customStyle="1" w:styleId="MediumShading1-Accent15">
    <w:name w:val="Medium Shading 1 - Accent 15"/>
    <w:basedOn w:val="TableNormal"/>
    <w:uiPriority w:val="63"/>
    <w:rsid w:val="00FD492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customStyle="1" w:styleId="LightShading-Accent15">
    <w:name w:val="Light Shading - Accent 15"/>
    <w:basedOn w:val="TableNormal"/>
    <w:uiPriority w:val="60"/>
    <w:rsid w:val="00583932"/>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MediumList1-Accent13">
    <w:name w:val="Medium List 1 - Accent 13"/>
    <w:basedOn w:val="TableNormal"/>
    <w:uiPriority w:val="65"/>
    <w:rsid w:val="005B21D2"/>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customStyle="1" w:styleId="LightShading-Accent16">
    <w:name w:val="Light Shading - Accent 16"/>
    <w:basedOn w:val="TableNormal"/>
    <w:uiPriority w:val="60"/>
    <w:rsid w:val="0008033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7">
    <w:name w:val="Light Shading - Accent 17"/>
    <w:basedOn w:val="TableNormal"/>
    <w:uiPriority w:val="60"/>
    <w:rsid w:val="0087542E"/>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272123">
      <w:bodyDiv w:val="1"/>
      <w:marLeft w:val="0"/>
      <w:marRight w:val="0"/>
      <w:marTop w:val="0"/>
      <w:marBottom w:val="0"/>
      <w:divBdr>
        <w:top w:val="none" w:sz="0" w:space="0" w:color="auto"/>
        <w:left w:val="none" w:sz="0" w:space="0" w:color="auto"/>
        <w:bottom w:val="none" w:sz="0" w:space="0" w:color="auto"/>
        <w:right w:val="none" w:sz="0" w:space="0" w:color="auto"/>
      </w:divBdr>
      <w:divsChild>
        <w:div w:id="208080697">
          <w:marLeft w:val="0"/>
          <w:marRight w:val="0"/>
          <w:marTop w:val="0"/>
          <w:marBottom w:val="0"/>
          <w:divBdr>
            <w:top w:val="none" w:sz="0" w:space="0" w:color="auto"/>
            <w:left w:val="none" w:sz="0" w:space="0" w:color="auto"/>
            <w:bottom w:val="none" w:sz="0" w:space="0" w:color="auto"/>
            <w:right w:val="none" w:sz="0" w:space="0" w:color="auto"/>
          </w:divBdr>
          <w:divsChild>
            <w:div w:id="32239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092914">
      <w:bodyDiv w:val="1"/>
      <w:marLeft w:val="0"/>
      <w:marRight w:val="0"/>
      <w:marTop w:val="0"/>
      <w:marBottom w:val="0"/>
      <w:divBdr>
        <w:top w:val="none" w:sz="0" w:space="0" w:color="auto"/>
        <w:left w:val="none" w:sz="0" w:space="0" w:color="auto"/>
        <w:bottom w:val="none" w:sz="0" w:space="0" w:color="auto"/>
        <w:right w:val="none" w:sz="0" w:space="0" w:color="auto"/>
      </w:divBdr>
    </w:div>
    <w:div w:id="682434642">
      <w:bodyDiv w:val="1"/>
      <w:marLeft w:val="0"/>
      <w:marRight w:val="0"/>
      <w:marTop w:val="0"/>
      <w:marBottom w:val="0"/>
      <w:divBdr>
        <w:top w:val="none" w:sz="0" w:space="0" w:color="auto"/>
        <w:left w:val="none" w:sz="0" w:space="0" w:color="auto"/>
        <w:bottom w:val="none" w:sz="0" w:space="0" w:color="auto"/>
        <w:right w:val="none" w:sz="0" w:space="0" w:color="auto"/>
      </w:divBdr>
    </w:div>
    <w:div w:id="1007366727">
      <w:bodyDiv w:val="1"/>
      <w:marLeft w:val="0"/>
      <w:marRight w:val="0"/>
      <w:marTop w:val="0"/>
      <w:marBottom w:val="0"/>
      <w:divBdr>
        <w:top w:val="none" w:sz="0" w:space="0" w:color="auto"/>
        <w:left w:val="none" w:sz="0" w:space="0" w:color="auto"/>
        <w:bottom w:val="none" w:sz="0" w:space="0" w:color="auto"/>
        <w:right w:val="none" w:sz="0" w:space="0" w:color="auto"/>
      </w:divBdr>
    </w:div>
    <w:div w:id="1007445076">
      <w:bodyDiv w:val="1"/>
      <w:marLeft w:val="0"/>
      <w:marRight w:val="0"/>
      <w:marTop w:val="0"/>
      <w:marBottom w:val="0"/>
      <w:divBdr>
        <w:top w:val="none" w:sz="0" w:space="0" w:color="auto"/>
        <w:left w:val="none" w:sz="0" w:space="0" w:color="auto"/>
        <w:bottom w:val="none" w:sz="0" w:space="0" w:color="auto"/>
        <w:right w:val="none" w:sz="0" w:space="0" w:color="auto"/>
      </w:divBdr>
    </w:div>
    <w:div w:id="1191146278">
      <w:bodyDiv w:val="1"/>
      <w:marLeft w:val="0"/>
      <w:marRight w:val="0"/>
      <w:marTop w:val="0"/>
      <w:marBottom w:val="0"/>
      <w:divBdr>
        <w:top w:val="none" w:sz="0" w:space="0" w:color="auto"/>
        <w:left w:val="none" w:sz="0" w:space="0" w:color="auto"/>
        <w:bottom w:val="none" w:sz="0" w:space="0" w:color="auto"/>
        <w:right w:val="none" w:sz="0" w:space="0" w:color="auto"/>
      </w:divBdr>
    </w:div>
    <w:div w:id="1239092218">
      <w:bodyDiv w:val="1"/>
      <w:marLeft w:val="0"/>
      <w:marRight w:val="0"/>
      <w:marTop w:val="0"/>
      <w:marBottom w:val="0"/>
      <w:divBdr>
        <w:top w:val="none" w:sz="0" w:space="0" w:color="auto"/>
        <w:left w:val="none" w:sz="0" w:space="0" w:color="auto"/>
        <w:bottom w:val="none" w:sz="0" w:space="0" w:color="auto"/>
        <w:right w:val="none" w:sz="0" w:space="0" w:color="auto"/>
      </w:divBdr>
    </w:div>
    <w:div w:id="1338843590">
      <w:bodyDiv w:val="1"/>
      <w:marLeft w:val="0"/>
      <w:marRight w:val="0"/>
      <w:marTop w:val="0"/>
      <w:marBottom w:val="0"/>
      <w:divBdr>
        <w:top w:val="none" w:sz="0" w:space="0" w:color="auto"/>
        <w:left w:val="none" w:sz="0" w:space="0" w:color="auto"/>
        <w:bottom w:val="none" w:sz="0" w:space="0" w:color="auto"/>
        <w:right w:val="none" w:sz="0" w:space="0" w:color="auto"/>
      </w:divBdr>
    </w:div>
    <w:div w:id="1339966068">
      <w:bodyDiv w:val="1"/>
      <w:marLeft w:val="0"/>
      <w:marRight w:val="0"/>
      <w:marTop w:val="0"/>
      <w:marBottom w:val="0"/>
      <w:divBdr>
        <w:top w:val="none" w:sz="0" w:space="0" w:color="auto"/>
        <w:left w:val="none" w:sz="0" w:space="0" w:color="auto"/>
        <w:bottom w:val="none" w:sz="0" w:space="0" w:color="auto"/>
        <w:right w:val="none" w:sz="0" w:space="0" w:color="auto"/>
      </w:divBdr>
    </w:div>
    <w:div w:id="1343625041">
      <w:bodyDiv w:val="1"/>
      <w:marLeft w:val="0"/>
      <w:marRight w:val="0"/>
      <w:marTop w:val="0"/>
      <w:marBottom w:val="0"/>
      <w:divBdr>
        <w:top w:val="none" w:sz="0" w:space="0" w:color="auto"/>
        <w:left w:val="none" w:sz="0" w:space="0" w:color="auto"/>
        <w:bottom w:val="none" w:sz="0" w:space="0" w:color="auto"/>
        <w:right w:val="none" w:sz="0" w:space="0" w:color="auto"/>
      </w:divBdr>
    </w:div>
    <w:div w:id="1361007709">
      <w:bodyDiv w:val="1"/>
      <w:marLeft w:val="0"/>
      <w:marRight w:val="0"/>
      <w:marTop w:val="0"/>
      <w:marBottom w:val="0"/>
      <w:divBdr>
        <w:top w:val="none" w:sz="0" w:space="0" w:color="auto"/>
        <w:left w:val="none" w:sz="0" w:space="0" w:color="auto"/>
        <w:bottom w:val="none" w:sz="0" w:space="0" w:color="auto"/>
        <w:right w:val="none" w:sz="0" w:space="0" w:color="auto"/>
      </w:divBdr>
    </w:div>
    <w:div w:id="1834490121">
      <w:bodyDiv w:val="1"/>
      <w:marLeft w:val="0"/>
      <w:marRight w:val="0"/>
      <w:marTop w:val="0"/>
      <w:marBottom w:val="0"/>
      <w:divBdr>
        <w:top w:val="none" w:sz="0" w:space="0" w:color="auto"/>
        <w:left w:val="none" w:sz="0" w:space="0" w:color="auto"/>
        <w:bottom w:val="none" w:sz="0" w:space="0" w:color="auto"/>
        <w:right w:val="none" w:sz="0" w:space="0" w:color="auto"/>
      </w:divBdr>
      <w:divsChild>
        <w:div w:id="1081292643">
          <w:marLeft w:val="0"/>
          <w:marRight w:val="0"/>
          <w:marTop w:val="0"/>
          <w:marBottom w:val="0"/>
          <w:divBdr>
            <w:top w:val="single" w:sz="6" w:space="0" w:color="F5F5F5"/>
            <w:left w:val="single" w:sz="6" w:space="0" w:color="F5F5F5"/>
            <w:bottom w:val="single" w:sz="6" w:space="0" w:color="F5F5F5"/>
            <w:right w:val="single" w:sz="6" w:space="0" w:color="F5F5F5"/>
          </w:divBdr>
          <w:divsChild>
            <w:div w:id="416175915">
              <w:marLeft w:val="0"/>
              <w:marRight w:val="0"/>
              <w:marTop w:val="0"/>
              <w:marBottom w:val="0"/>
              <w:divBdr>
                <w:top w:val="none" w:sz="0" w:space="0" w:color="auto"/>
                <w:left w:val="none" w:sz="0" w:space="0" w:color="auto"/>
                <w:bottom w:val="none" w:sz="0" w:space="0" w:color="auto"/>
                <w:right w:val="none" w:sz="0" w:space="0" w:color="auto"/>
              </w:divBdr>
              <w:divsChild>
                <w:div w:id="797528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59556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mailto:veronika213@rambler.ru" TargetMode="External"/><Relationship Id="rId21" Type="http://schemas.openxmlformats.org/officeDocument/2006/relationships/hyperlink" Target="http://www.radiochisinau.md/noi_granturi_pentru_producatorii_agricoli-13167" TargetMode="External"/><Relationship Id="rId42" Type="http://schemas.openxmlformats.org/officeDocument/2006/relationships/hyperlink" Target="mailto:transter_st@mail.ru" TargetMode="External"/><Relationship Id="rId47" Type="http://schemas.openxmlformats.org/officeDocument/2006/relationships/hyperlink" Target="mailto:vrabie_r@mail.ru" TargetMode="External"/><Relationship Id="rId63" Type="http://schemas.openxmlformats.org/officeDocument/2006/relationships/image" Target="media/image22.png"/><Relationship Id="rId68" Type="http://schemas.openxmlformats.org/officeDocument/2006/relationships/image" Target="media/image27.png"/><Relationship Id="rId16" Type="http://schemas.openxmlformats.org/officeDocument/2006/relationships/hyperlink" Target="mailto:bogatuiulian@gmail.com" TargetMode="External"/><Relationship Id="rId11" Type="http://schemas.openxmlformats.org/officeDocument/2006/relationships/image" Target="media/image4.jpeg"/><Relationship Id="rId24" Type="http://schemas.openxmlformats.org/officeDocument/2006/relationships/hyperlink" Target="mailto:basyl_muntean@yahoo.com" TargetMode="External"/><Relationship Id="rId32" Type="http://schemas.openxmlformats.org/officeDocument/2006/relationships/hyperlink" Target="mailto:maria-trifan@yandex.ru" TargetMode="External"/><Relationship Id="rId37" Type="http://schemas.openxmlformats.org/officeDocument/2006/relationships/image" Target="media/image6.jpeg"/><Relationship Id="rId40" Type="http://schemas.openxmlformats.org/officeDocument/2006/relationships/hyperlink" Target="mailto:ELENA_ELENA58@MAIL.RU" TargetMode="External"/><Relationship Id="rId45" Type="http://schemas.openxmlformats.org/officeDocument/2006/relationships/hyperlink" Target="mailto:cciubotaru@hotmail.com" TargetMode="External"/><Relationship Id="rId53" Type="http://schemas.openxmlformats.org/officeDocument/2006/relationships/image" Target="media/image13.png"/><Relationship Id="rId58" Type="http://schemas.openxmlformats.org/officeDocument/2006/relationships/image" Target="media/image17.jpeg"/><Relationship Id="rId66" Type="http://schemas.openxmlformats.org/officeDocument/2006/relationships/image" Target="media/image25.jpeg"/><Relationship Id="rId74" Type="http://schemas.openxmlformats.org/officeDocument/2006/relationships/image" Target="media/image33.jpeg"/><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0.png"/><Relationship Id="rId19" Type="http://schemas.openxmlformats.org/officeDocument/2006/relationships/hyperlink" Target="http://www.agora.md/stiri/702/vasile-bumacov-avem-mai-multi-bani--decat-putem-asimila" TargetMode="External"/><Relationship Id="rId14" Type="http://schemas.openxmlformats.org/officeDocument/2006/relationships/hyperlink" Target="http://trm.md/ro/business-review/business-review-din-16-aprilie-2014-ro/" TargetMode="External"/><Relationship Id="rId22" Type="http://schemas.openxmlformats.org/officeDocument/2006/relationships/hyperlink" Target="mailto:069652220%20azavtoni@yahoo.com" TargetMode="External"/><Relationship Id="rId27" Type="http://schemas.openxmlformats.org/officeDocument/2006/relationships/hyperlink" Target="mailto:galina_codreanu@mail.ru" TargetMode="External"/><Relationship Id="rId30" Type="http://schemas.openxmlformats.org/officeDocument/2006/relationships/hyperlink" Target="mailto:lyubek.igor@mail.ru" TargetMode="External"/><Relationship Id="rId35" Type="http://schemas.openxmlformats.org/officeDocument/2006/relationships/hyperlink" Target="http://www.evz.md/producatorii-agricoli-ar-putea-obtine-granturi-pentru-echipament-tehnologic/" TargetMode="External"/><Relationship Id="rId43" Type="http://schemas.openxmlformats.org/officeDocument/2006/relationships/hyperlink" Target="mailto:basconserv@yahoo.com" TargetMode="External"/><Relationship Id="rId48" Type="http://schemas.openxmlformats.org/officeDocument/2006/relationships/image" Target="media/image8.emf"/><Relationship Id="rId56" Type="http://schemas.openxmlformats.org/officeDocument/2006/relationships/image" Target="media/image16.emf"/><Relationship Id="rId64" Type="http://schemas.openxmlformats.org/officeDocument/2006/relationships/image" Target="media/image23.jpeg"/><Relationship Id="rId69" Type="http://schemas.openxmlformats.org/officeDocument/2006/relationships/image" Target="media/image28.jpeg"/><Relationship Id="rId77" Type="http://schemas.openxmlformats.org/officeDocument/2006/relationships/footer" Target="footer1.xml"/><Relationship Id="rId8" Type="http://schemas.openxmlformats.org/officeDocument/2006/relationships/image" Target="media/image1.jpeg"/><Relationship Id="rId51" Type="http://schemas.openxmlformats.org/officeDocument/2006/relationships/image" Target="media/image11.png"/><Relationship Id="rId72" Type="http://schemas.openxmlformats.org/officeDocument/2006/relationships/image" Target="media/image31.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hyperlink" Target="http://www.moldpres.md/News.aspx?NewsType=eco" TargetMode="External"/><Relationship Id="rId25" Type="http://schemas.openxmlformats.org/officeDocument/2006/relationships/hyperlink" Target="mailto:paholnitschi@komersant.md" TargetMode="External"/><Relationship Id="rId33" Type="http://schemas.openxmlformats.org/officeDocument/2006/relationships/hyperlink" Target="http://www.realitatea.md/granturi-de-pana-la-350-de-mii-de-dolari-pentru-agricultorii-din-moldova_2009.html" TargetMode="External"/><Relationship Id="rId38" Type="http://schemas.openxmlformats.org/officeDocument/2006/relationships/image" Target="media/image7.jpeg"/><Relationship Id="rId46" Type="http://schemas.openxmlformats.org/officeDocument/2006/relationships/hyperlink" Target="mailto:catalina.topa@mail.ru" TargetMode="External"/><Relationship Id="rId59" Type="http://schemas.openxmlformats.org/officeDocument/2006/relationships/image" Target="media/image18.jpeg"/><Relationship Id="rId67" Type="http://schemas.openxmlformats.org/officeDocument/2006/relationships/image" Target="media/image26.jpeg"/><Relationship Id="rId20" Type="http://schemas.openxmlformats.org/officeDocument/2006/relationships/hyperlink" Target="mailto:gituina@yahoo.com" TargetMode="External"/><Relationship Id="rId41" Type="http://schemas.openxmlformats.org/officeDocument/2006/relationships/hyperlink" Target="mailto:acsadrochia@mail.ru" TargetMode="External"/><Relationship Id="rId54" Type="http://schemas.openxmlformats.org/officeDocument/2006/relationships/image" Target="media/image14.emf"/><Relationship Id="rId62" Type="http://schemas.openxmlformats.org/officeDocument/2006/relationships/image" Target="media/image21.jpeg"/><Relationship Id="rId70" Type="http://schemas.openxmlformats.org/officeDocument/2006/relationships/image" Target="media/image29.jpeg"/><Relationship Id="rId75"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timpul.md/articol/bani-pentru-o-agricultura-a-viitorului-58123.html" TargetMode="External"/><Relationship Id="rId23" Type="http://schemas.openxmlformats.org/officeDocument/2006/relationships/hyperlink" Target="http://www.eurotv.md/stire-bani-pentru-agricultori" TargetMode="External"/><Relationship Id="rId28" Type="http://schemas.openxmlformats.org/officeDocument/2006/relationships/hyperlink" Target="mailto:alecu.renita@yahoo.com" TargetMode="External"/><Relationship Id="rId36" Type="http://schemas.openxmlformats.org/officeDocument/2006/relationships/hyperlink" Target="http://www.noi.md/md/news_id/38832" TargetMode="External"/><Relationship Id="rId49" Type="http://schemas.openxmlformats.org/officeDocument/2006/relationships/image" Target="media/image9.png"/><Relationship Id="rId57" Type="http://schemas.openxmlformats.org/officeDocument/2006/relationships/hyperlink" Target="http://aipa.md/index.php/macp" TargetMode="External"/><Relationship Id="rId10" Type="http://schemas.openxmlformats.org/officeDocument/2006/relationships/image" Target="media/image3.png"/><Relationship Id="rId31" Type="http://schemas.openxmlformats.org/officeDocument/2006/relationships/hyperlink" Target="http://www.noi.md/md/news_id/38832" TargetMode="External"/><Relationship Id="rId44" Type="http://schemas.openxmlformats.org/officeDocument/2006/relationships/hyperlink" Target="mailto:mihai_stratan@mail.ru" TargetMode="External"/><Relationship Id="rId52" Type="http://schemas.openxmlformats.org/officeDocument/2006/relationships/image" Target="media/image12.png"/><Relationship Id="rId60" Type="http://schemas.openxmlformats.org/officeDocument/2006/relationships/image" Target="media/image19.jpeg"/><Relationship Id="rId65" Type="http://schemas.openxmlformats.org/officeDocument/2006/relationships/image" Target="media/image24.jpeg"/><Relationship Id="rId73" Type="http://schemas.openxmlformats.org/officeDocument/2006/relationships/image" Target="media/image32.jpeg"/><Relationship Id="rId78"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hyperlink" Target="http://logos.press.md/taxonomy/term/3382" TargetMode="External"/><Relationship Id="rId18" Type="http://schemas.openxmlformats.org/officeDocument/2006/relationships/hyperlink" Target="mailto:060239883%20anastasia.rotaru@interakt.md" TargetMode="External"/><Relationship Id="rId39" Type="http://schemas.openxmlformats.org/officeDocument/2006/relationships/hyperlink" Target="mailto:dimitrii.rahubenco@mail.ru" TargetMode="External"/><Relationship Id="rId34" Type="http://schemas.openxmlformats.org/officeDocument/2006/relationships/hyperlink" Target="http://www.bani.md/vasile-bumacov-3-masuri-pentru-o-agricultura-competitiva/" TargetMode="External"/><Relationship Id="rId50" Type="http://schemas.openxmlformats.org/officeDocument/2006/relationships/image" Target="media/image10.png"/><Relationship Id="rId55" Type="http://schemas.openxmlformats.org/officeDocument/2006/relationships/image" Target="media/image15.emf"/><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0.jpeg"/><Relationship Id="rId2" Type="http://schemas.openxmlformats.org/officeDocument/2006/relationships/numbering" Target="numbering.xml"/><Relationship Id="rId29" Type="http://schemas.openxmlformats.org/officeDocument/2006/relationships/hyperlink" Target="mailto:olteanu1515@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0B3BEFA-5124-4650-8F66-7BB727B1D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20852</Words>
  <Characters>120948</Characters>
  <Application>Microsoft Office Word</Application>
  <DocSecurity>0</DocSecurity>
  <Lines>1007</Lines>
  <Paragraphs>283</Paragraphs>
  <ScaleCrop>false</ScaleCrop>
  <HeadingPairs>
    <vt:vector size="2" baseType="variant">
      <vt:variant>
        <vt:lpstr>Title</vt:lpstr>
      </vt:variant>
      <vt:variant>
        <vt:i4>1</vt:i4>
      </vt:variant>
    </vt:vector>
  </HeadingPairs>
  <TitlesOfParts>
    <vt:vector size="1" baseType="lpstr">
      <vt:lpstr>RAPORT DE PROGRES AL PROIECTELOR IMPLEMENTATE DE UCIMPA</vt:lpstr>
    </vt:vector>
  </TitlesOfParts>
  <Company>Unitatea Consolidată de Implementare şi Monitorizare a Proiectelor în domeniul Agriculturii, finanţate de Banca Mondială</Company>
  <LinksUpToDate>false</LinksUpToDate>
  <CharactersWithSpaces>141517</CharactersWithSpaces>
  <SharedDoc>false</SharedDoc>
  <HLinks>
    <vt:vector size="24" baseType="variant">
      <vt:variant>
        <vt:i4>7536703</vt:i4>
      </vt:variant>
      <vt:variant>
        <vt:i4>12</vt:i4>
      </vt:variant>
      <vt:variant>
        <vt:i4>0</vt:i4>
      </vt:variant>
      <vt:variant>
        <vt:i4>5</vt:i4>
      </vt:variant>
      <vt:variant>
        <vt:lpwstr>http://www.acsa.md/</vt:lpwstr>
      </vt:variant>
      <vt:variant>
        <vt:lpwstr/>
      </vt:variant>
      <vt:variant>
        <vt:i4>7536703</vt:i4>
      </vt:variant>
      <vt:variant>
        <vt:i4>9</vt:i4>
      </vt:variant>
      <vt:variant>
        <vt:i4>0</vt:i4>
      </vt:variant>
      <vt:variant>
        <vt:i4>5</vt:i4>
      </vt:variant>
      <vt:variant>
        <vt:lpwstr>http://www.acsa.md/</vt:lpwstr>
      </vt:variant>
      <vt:variant>
        <vt:lpwstr/>
      </vt:variant>
      <vt:variant>
        <vt:i4>7536703</vt:i4>
      </vt:variant>
      <vt:variant>
        <vt:i4>6</vt:i4>
      </vt:variant>
      <vt:variant>
        <vt:i4>0</vt:i4>
      </vt:variant>
      <vt:variant>
        <vt:i4>5</vt:i4>
      </vt:variant>
      <vt:variant>
        <vt:lpwstr>http://www.acsa.md/</vt:lpwstr>
      </vt:variant>
      <vt:variant>
        <vt:lpwstr/>
      </vt:variant>
      <vt:variant>
        <vt:i4>7536703</vt:i4>
      </vt:variant>
      <vt:variant>
        <vt:i4>3</vt:i4>
      </vt:variant>
      <vt:variant>
        <vt:i4>0</vt:i4>
      </vt:variant>
      <vt:variant>
        <vt:i4>5</vt:i4>
      </vt:variant>
      <vt:variant>
        <vt:lpwstr>http://www.acsa.md/</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RAPORT DE PROGRES AL PROIECTELOR IMPLEMENTATE DE UCIMPA</dc:title>
  <dc:creator>Decembrie 2010</dc:creator>
  <cp:lastModifiedBy>Alla Codreanu</cp:lastModifiedBy>
  <cp:revision>3</cp:revision>
  <cp:lastPrinted>2014-01-28T17:07:00Z</cp:lastPrinted>
  <dcterms:created xsi:type="dcterms:W3CDTF">2014-10-29T13:48:00Z</dcterms:created>
  <dcterms:modified xsi:type="dcterms:W3CDTF">2014-10-29T13:48:00Z</dcterms:modified>
</cp:coreProperties>
</file>